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6.png" ContentType="image/png"/>
  <Override PartName="/word/media/rId287.png" ContentType="image/png"/>
  <Override PartName="/word/media/rId285.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View</w:t>
      </w:r>
      <w:r>
        <w:t xml:space="preserve"> </w:t>
      </w:r>
      <w:r>
        <w:t xml:space="preserve">Server</w:t>
      </w:r>
      <w:r>
        <w:t xml:space="preserve"> </w:t>
      </w:r>
      <w:r>
        <w:t xml:space="preserve">-</w:t>
      </w:r>
      <w:r>
        <w:t xml:space="preserve"> </w:t>
      </w:r>
      <w:r>
        <w:t xml:space="preserve">Operator</w:t>
      </w:r>
      <w:r>
        <w:t xml:space="preserve"> </w:t>
      </w:r>
      <w:r>
        <w:t xml:space="preserve">Guide</w:t>
      </w:r>
    </w:p>
    <w:p>
      <w:pPr>
        <w:pStyle w:val="FirstParagraph"/>
      </w:pPr>
      <w:hyperlink w:anchor="Xa39a3ee5e6b4b0d3255bfef95601890afd80709">
        <w:r>
          <w:rPr>
            <w:rStyle w:val="Hyperlink"/>
          </w:rPr>
          <w:t xml:space="preserve">View Server - Operator Guide</w:t>
        </w:r>
      </w:hyperlink>
    </w:p>
    <w:p>
      <w:pPr>
        <w:numPr>
          <w:ilvl w:val="0"/>
          <w:numId w:val="1001"/>
        </w:numPr>
        <w:pStyle w:val="Compact"/>
      </w:pPr>
      <w:hyperlink r:id="rId20">
        <w:r>
          <w:rPr>
            <w:rStyle w:val="Hyperlink"/>
          </w:rPr>
          <w:t xml:space="preserve">Introduction</w:t>
        </w:r>
      </w:hyperlink>
    </w:p>
    <w:p>
      <w:pPr>
        <w:numPr>
          <w:ilvl w:val="0"/>
          <w:numId w:val="1001"/>
        </w:numPr>
        <w:pStyle w:val="Compact"/>
      </w:pPr>
      <w:hyperlink r:id="rId21">
        <w:r>
          <w:rPr>
            <w:rStyle w:val="Hyperlink"/>
          </w:rPr>
          <w:t xml:space="preserve">Operating on Kubernetes</w:t>
        </w:r>
      </w:hyperlink>
    </w:p>
    <w:p>
      <w:pPr>
        <w:numPr>
          <w:ilvl w:val="0"/>
          <w:numId w:val="1001"/>
        </w:numPr>
        <w:pStyle w:val="Compact"/>
      </w:pPr>
      <w:hyperlink r:id="rId22">
        <w:r>
          <w:rPr>
            <w:rStyle w:val="Hyperlink"/>
          </w:rPr>
          <w:t xml:space="preserve">Setting up Docker Swarm</w:t>
        </w:r>
      </w:hyperlink>
    </w:p>
    <w:p>
      <w:pPr>
        <w:numPr>
          <w:ilvl w:val="0"/>
          <w:numId w:val="1001"/>
        </w:numPr>
        <w:pStyle w:val="Compact"/>
      </w:pPr>
      <w:hyperlink r:id="rId23">
        <w:r>
          <w:rPr>
            <w:rStyle w:val="Hyperlink"/>
          </w:rPr>
          <w:t xml:space="preserve">Create a new collection step by step</w:t>
        </w:r>
      </w:hyperlink>
    </w:p>
    <w:p>
      <w:pPr>
        <w:numPr>
          <w:ilvl w:val="0"/>
          <w:numId w:val="1001"/>
        </w:numPr>
        <w:pStyle w:val="Compact"/>
      </w:pPr>
      <w:hyperlink r:id="rId24">
        <w:r>
          <w:rPr>
            <w:rStyle w:val="Hyperlink"/>
          </w:rPr>
          <w:t xml:space="preserve">Operations and management</w:t>
        </w:r>
      </w:hyperlink>
    </w:p>
    <w:p>
      <w:pPr>
        <w:numPr>
          <w:ilvl w:val="0"/>
          <w:numId w:val="1001"/>
        </w:numPr>
        <w:pStyle w:val="Compact"/>
      </w:pPr>
      <w:hyperlink r:id="rId25">
        <w:r>
          <w:rPr>
            <w:rStyle w:val="Hyperlink"/>
          </w:rPr>
          <w:t xml:space="preserve">Data Ingestion</w:t>
        </w:r>
      </w:hyperlink>
    </w:p>
    <w:p>
      <w:pPr>
        <w:pStyle w:val="FirstParagraph"/>
      </w:pPr>
      <w:r>
        <w:t xml:space="preserve"> </w:t>
      </w:r>
      <w:hyperlink w:anchor="Xa39a3ee5e6b4b0d3255bfef95601890afd80709">
        <w:r>
          <w:rPr>
            <w:rStyle w:val="Hyperlink"/>
          </w:rPr>
          <w:t xml:space="preserve">View Server - Operator Guide</w:t>
        </w:r>
      </w:hyperlink>
    </w:p>
    <w:p>
      <w:pPr>
        <w:numPr>
          <w:ilvl w:val="0"/>
          <w:numId w:val="1002"/>
        </w:numPr>
        <w:pStyle w:val="Compact"/>
      </w:pPr>
      <w:hyperlink w:anchor="Xa39a3ee5e6b4b0d3255bfef95601890afd80709"/>
      <w:r>
        <w:t xml:space="preserve"> </w:t>
      </w:r>
      <w:r>
        <w:t xml:space="preserve">»</w:t>
      </w:r>
    </w:p>
    <w:p>
      <w:pPr>
        <w:numPr>
          <w:ilvl w:val="0"/>
          <w:numId w:val="1002"/>
        </w:numPr>
        <w:pStyle w:val="Compact"/>
      </w:pPr>
      <w:r>
        <w:t xml:space="preserve">View Server - Operator Guide</w:t>
      </w:r>
    </w:p>
    <w:p>
      <w:r>
        <w:pict>
          <v:rect style="width:0;height:1.5pt" o:hralign="center" o:hrstd="t" o:hr="t"/>
        </w:pict>
      </w:r>
    </w:p>
    <w:bookmarkStart w:id="30" w:name="view-server-operator-guide"/>
    <w:p>
      <w:pPr>
        <w:pStyle w:val="FirstParagraph"/>
      </w:pPr>
      <w:bookmarkStart w:id="26" w:name="index"/>
      <w:bookmarkEnd w:id="26"/>
    </w:p>
    <w:p>
      <w:pPr>
        <w:pStyle w:val="Heading1"/>
      </w:pPr>
      <w:bookmarkStart w:id="27" w:name="view-server---operator-guide"/>
      <w:r>
        <w:t xml:space="preserve">View Server - Operator Guide</w:t>
      </w:r>
      <w:hyperlink w:anchor="view-server-operator-guide">
        <w:r>
          <w:rPr>
            <w:rStyle w:val="Hyperlink"/>
          </w:rPr>
          <w:t xml:space="preserve"></w:t>
        </w:r>
      </w:hyperlink>
      <w:bookmarkEnd w:id="27"/>
    </w:p>
    <w:p>
      <w:pPr>
        <w:pStyle w:val="FirstParagraph"/>
      </w:pPr>
      <w:r>
        <w:t xml:space="preserve">This is the documentation for operators of the View Server. The PDF format of this</w:t>
      </w:r>
      <w:r>
        <w:t xml:space="preserve"> </w:t>
      </w:r>
      <w:r>
        <w:t xml:space="preserve">documentation for the latest version is located</w:t>
      </w:r>
      <w:r>
        <w:t xml:space="preserve"> </w:t>
      </w:r>
      <w:hyperlink r:id="rId28">
        <w:r>
          <w:rPr>
            <w:rStyle w:val="Hyperlink"/>
          </w:rPr>
          <w:t xml:space="preserve">operator-guide</w:t>
        </w:r>
      </w:hyperlink>
      <w:r>
        <w:t xml:space="preserve">. The user documentation can</w:t>
      </w:r>
      <w:r>
        <w:t xml:space="preserve"> </w:t>
      </w:r>
      <w:r>
        <w:t xml:space="preserve">be found</w:t>
      </w:r>
      <w:r>
        <w:t xml:space="preserve"> </w:t>
      </w:r>
      <w:hyperlink r:id="rId29">
        <w:r>
          <w:rPr>
            <w:rStyle w:val="Hyperlink"/>
          </w:rPr>
          <w:t xml:space="preserve">user-guide</w:t>
        </w:r>
      </w:hyperlink>
      <w:r>
        <w:t xml:space="preserve">.</w:t>
      </w:r>
    </w:p>
    <w:bookmarkEnd w:id="30"/>
    <w:bookmarkStart w:id="460" w:name="view-server-contents"/>
    <w:p>
      <w:pPr>
        <w:pStyle w:val="Heading1"/>
      </w:pPr>
      <w:bookmarkStart w:id="31" w:name="view-server---contents"/>
      <w:r>
        <w:t xml:space="preserve">View Server - Contents</w:t>
      </w:r>
      <w:hyperlink w:anchor="view-server-contents">
        <w:r>
          <w:rPr>
            <w:rStyle w:val="Hyperlink"/>
          </w:rPr>
          <w:t xml:space="preserve"></w:t>
        </w:r>
      </w:hyperlink>
      <w:bookmarkEnd w:id="31"/>
    </w:p>
    <w:p>
      <w:pPr>
        <w:pStyle w:val="FirstParagraph"/>
      </w:pPr>
      <w:bookmarkStart w:id="32" w:name="document-intro"/>
      <w:bookmarkEnd w:id="32"/>
    </w:p>
    <w:bookmarkStart w:id="71" w:name="introduction"/>
    <w:p>
      <w:pPr>
        <w:pStyle w:val="BodyText"/>
      </w:pPr>
      <w:bookmarkStart w:id="33" w:name="id1"/>
      <w:bookmarkEnd w:id="33"/>
    </w:p>
    <w:p>
      <w:pPr>
        <w:pStyle w:val="Heading2"/>
      </w:pPr>
      <w:bookmarkStart w:id="34" w:name="introduction"/>
      <w:r>
        <w:t xml:space="preserve">Introduction</w:t>
      </w:r>
      <w:hyperlink w:anchor="introduction">
        <w:r>
          <w:rPr>
            <w:rStyle w:val="Hyperlink"/>
          </w:rPr>
          <w:t xml:space="preserve"></w:t>
        </w:r>
      </w:hyperlink>
      <w:bookmarkEnd w:id="34"/>
    </w:p>
    <w:p>
      <w:pPr>
        <w:pStyle w:val="FirstParagraph"/>
      </w:pPr>
      <w:r>
        <w:t xml:space="preserve">This guide details the operation of a View Server and all of its</w:t>
      </w:r>
      <w:r>
        <w:t xml:space="preserve"> </w:t>
      </w:r>
      <w:r>
        <w:t xml:space="preserve">components.</w:t>
      </w:r>
    </w:p>
    <w:p>
      <w:pPr>
        <w:pStyle w:val="BodyText"/>
      </w:pPr>
      <w:r>
        <w:t xml:space="preserve">View Server (VS) is a Docker-based software and all of its components are</w:t>
      </w:r>
      <w:r>
        <w:t xml:space="preserve"> </w:t>
      </w:r>
      <w:r>
        <w:t xml:space="preserve">distributed and executed in the context of Docker images, containers, and Helm charts.</w:t>
      </w:r>
      <w:r>
        <w:t xml:space="preserve"> </w:t>
      </w:r>
      <w:r>
        <w:t xml:space="preserve">Basic knowledge of Docker and either Docker Swarm or Helm and Kubernetes is a prerequisite.</w:t>
      </w:r>
    </w:p>
    <w:bookmarkStart w:id="60" w:name="components"/>
    <w:p>
      <w:pPr>
        <w:pStyle w:val="Heading3"/>
      </w:pPr>
      <w:bookmarkStart w:id="35" w:name="components"/>
      <w:r>
        <w:t xml:space="preserve">Components</w:t>
      </w:r>
      <w:hyperlink w:anchor="components">
        <w:r>
          <w:rPr>
            <w:rStyle w:val="Hyperlink"/>
          </w:rPr>
          <w:t xml:space="preserve"></w:t>
        </w:r>
      </w:hyperlink>
      <w:bookmarkEnd w:id="35"/>
    </w:p>
    <w:p>
      <w:pPr>
        <w:pStyle w:val="CaptionedFigure"/>
      </w:pPr>
      <w:r>
        <w:drawing>
          <wp:inline>
            <wp:extent cx="5943600" cy="4175129"/>
            <wp:effectExtent b="0" l="0" r="0" t="0"/>
            <wp:docPr descr="Figure 1 View Server Architecture" title="" id="1" name="Picture"/>
            <a:graphic>
              <a:graphicData uri="http://schemas.openxmlformats.org/drawingml/2006/picture">
                <pic:pic>
                  <pic:nvPicPr>
                    <pic:cNvPr descr="_images/architecture.png" id="0" name="Picture"/>
                    <pic:cNvPicPr>
                      <a:picLocks noChangeArrowheads="1" noChangeAspect="1"/>
                    </pic:cNvPicPr>
                  </pic:nvPicPr>
                  <pic:blipFill>
                    <a:blip r:embed="rId36"/>
                    <a:stretch>
                      <a:fillRect/>
                    </a:stretch>
                  </pic:blipFill>
                  <pic:spPr bwMode="auto">
                    <a:xfrm>
                      <a:off x="0" y="0"/>
                      <a:ext cx="5943600" cy="4175129"/>
                    </a:xfrm>
                    <a:prstGeom prst="rect">
                      <a:avLst/>
                    </a:prstGeom>
                    <a:noFill/>
                    <a:ln w="9525">
                      <a:noFill/>
                      <a:headEnd/>
                      <a:tailEnd/>
                    </a:ln>
                  </pic:spPr>
                </pic:pic>
              </a:graphicData>
            </a:graphic>
          </wp:inline>
        </w:drawing>
      </w:r>
    </w:p>
    <w:p>
      <w:pPr>
        <w:pStyle w:val="ImageCaption"/>
      </w:pPr>
      <w:r>
        <w:t xml:space="preserve">Figure 1</w:t>
      </w:r>
      <w:r>
        <w:t xml:space="preserve"> </w:t>
      </w:r>
      <w:r>
        <w:rPr>
          <w:i/>
        </w:rPr>
        <w:t xml:space="preserve">View Server Architecture</w:t>
      </w:r>
      <w:hyperlink w:anchor="id3">
        <w:r>
          <w:rPr>
            <w:rStyle w:val="Hyperlink"/>
          </w:rPr>
          <w:t xml:space="preserve"></w:t>
        </w:r>
      </w:hyperlink>
    </w:p>
    <w:p>
      <w:pPr>
        <w:pStyle w:val="BodyText"/>
      </w:pPr>
      <w:r>
        <w:t xml:space="preserve">Individual components of VS are distributed as Docker images, which can be instantiated</w:t>
      </w:r>
      <w:r>
        <w:t xml:space="preserve"> </w:t>
      </w:r>
      <w:r>
        <w:t xml:space="preserve">and run in their intended role. Some images are hosted on</w:t>
      </w:r>
      <w:r>
        <w:t xml:space="preserve"> </w:t>
      </w:r>
      <w:hyperlink r:id="rId37">
        <w:r>
          <w:rPr>
            <w:rStyle w:val="Hyperlink"/>
          </w:rPr>
          <w:t xml:space="preserve">docker hub</w:t>
        </w:r>
      </w:hyperlink>
      <w:r>
        <w:t xml:space="preserve">,</w:t>
      </w:r>
      <w:r>
        <w:t xml:space="preserve"> </w:t>
      </w:r>
      <w:r>
        <w:t xml:space="preserve">the official and default repository for Docker images. Other images reside</w:t>
      </w:r>
      <w:r>
        <w:t xml:space="preserve"> </w:t>
      </w:r>
      <w:r>
        <w:t xml:space="preserve">on an</w:t>
      </w:r>
      <w:r>
        <w:t xml:space="preserve"> </w:t>
      </w:r>
      <w:hyperlink r:id="rId38">
        <w:r>
          <w:rPr>
            <w:rStyle w:val="Hyperlink"/>
          </w:rPr>
          <w:t xml:space="preserve">EOX hosted registry</w:t>
        </w:r>
      </w:hyperlink>
      <w:r>
        <w:t xml:space="preserve">. Images from the official registry</w:t>
      </w:r>
      <w:r>
        <w:t xml:space="preserve"> </w:t>
      </w:r>
      <w:r>
        <w:t xml:space="preserve">are only identified via their name, whereas images from the EOX registry</w:t>
      </w:r>
      <w:r>
        <w:t xml:space="preserve"> </w:t>
      </w:r>
      <w:r>
        <w:t xml:space="preserve">conventionally use the full URL, including the domain name.</w:t>
      </w:r>
    </w:p>
    <w:p>
      <w:pPr>
        <w:pStyle w:val="BodyText"/>
      </w:pPr>
      <w:r>
        <w:t xml:space="preserve">VS software brings together all the components in their latest versions in the</w:t>
      </w:r>
      <w:r>
        <w:t xml:space="preserve"> </w:t>
      </w:r>
      <w:r>
        <w:t xml:space="preserve">default vs-deployment helm chart which can be found in</w:t>
      </w:r>
      <w:r>
        <w:t xml:space="preserve"> </w:t>
      </w:r>
      <w:hyperlink r:id="rId39">
        <w:r>
          <w:rPr>
            <w:rStyle w:val="Hyperlink"/>
          </w:rPr>
          <w:t xml:space="preserve">EOX public charts repository</w:t>
        </w:r>
      </w:hyperlink>
      <w:r>
        <w:t xml:space="preserve"> </w:t>
      </w:r>
      <w:r>
        <w:t xml:space="preserve">or when needed to be cloned locally from</w:t>
      </w:r>
      <w:r>
        <w:t xml:space="preserve"> </w:t>
      </w:r>
      <w:hyperlink r:id="rId40">
        <w:r>
          <w:rPr>
            <w:rStyle w:val="Hyperlink"/>
          </w:rPr>
          <w:t xml:space="preserve">EOX Gitlab repository</w:t>
        </w:r>
      </w:hyperlink>
      <w:r>
        <w:t xml:space="preserve">.</w:t>
      </w:r>
    </w:p>
    <w:p>
      <w:pPr>
        <w:pStyle w:val="BodyText"/>
      </w:pPr>
      <w:r>
        <w:t xml:space="preserve">VS consists of the following service components (with their respective Docker image in parentheses):</w:t>
      </w:r>
    </w:p>
    <w:p>
      <w:pPr>
        <w:numPr>
          <w:ilvl w:val="0"/>
          <w:numId w:val="1003"/>
        </w:numPr>
      </w:pPr>
      <w:r>
        <w:t xml:space="preserve">Web Client (</w:t>
      </w:r>
      <w:hyperlink r:id="rId41">
        <w:r>
          <w:rPr>
            <w:rStyle w:val="Hyperlink"/>
          </w:rPr>
          <w:t xml:space="preserve">registry.gitlab.eox.at/vs/vs/client</w:t>
        </w:r>
      </w:hyperlink>
      <w:r>
        <w:t xml:space="preserve">)</w:t>
      </w:r>
    </w:p>
    <w:p>
      <w:pPr>
        <w:numPr>
          <w:ilvl w:val="0"/>
          <w:numId w:val="1003"/>
        </w:numPr>
      </w:pPr>
      <w:r>
        <w:t xml:space="preserve">Cache (</w:t>
      </w:r>
      <w:hyperlink r:id="rId42">
        <w:r>
          <w:rPr>
            <w:rStyle w:val="Hyperlink"/>
          </w:rPr>
          <w:t xml:space="preserve">registry.gitlab.eox.at/vs/vs/cache</w:t>
        </w:r>
      </w:hyperlink>
      <w:r>
        <w:t xml:space="preserve">)</w:t>
      </w:r>
    </w:p>
    <w:p>
      <w:pPr>
        <w:numPr>
          <w:ilvl w:val="0"/>
          <w:numId w:val="1003"/>
        </w:numPr>
      </w:pPr>
      <w:r>
        <w:t xml:space="preserve">Renderer (</w:t>
      </w:r>
      <w:hyperlink r:id="rId43">
        <w:r>
          <w:rPr>
            <w:rStyle w:val="Hyperlink"/>
          </w:rPr>
          <w:t xml:space="preserve">registry.gitlab.eox.at/vs/vs/core</w:t>
        </w:r>
      </w:hyperlink>
      <w:r>
        <w:t xml:space="preserve">)</w:t>
      </w:r>
    </w:p>
    <w:p>
      <w:pPr>
        <w:numPr>
          <w:ilvl w:val="0"/>
          <w:numId w:val="1003"/>
        </w:numPr>
      </w:pPr>
      <w:r>
        <w:t xml:space="preserve">Registrar (</w:t>
      </w:r>
      <w:hyperlink r:id="rId43">
        <w:r>
          <w:rPr>
            <w:rStyle w:val="Hyperlink"/>
          </w:rPr>
          <w:t xml:space="preserve">registry.gitlab.eox.at/vs/vs/core</w:t>
        </w:r>
      </w:hyperlink>
      <w:r>
        <w:t xml:space="preserve">)</w:t>
      </w:r>
    </w:p>
    <w:p>
      <w:pPr>
        <w:numPr>
          <w:ilvl w:val="0"/>
          <w:numId w:val="1003"/>
        </w:numPr>
      </w:pPr>
      <w:r>
        <w:t xml:space="preserve">Seeder (</w:t>
      </w:r>
      <w:hyperlink r:id="rId44">
        <w:r>
          <w:rPr>
            <w:rStyle w:val="Hyperlink"/>
          </w:rPr>
          <w:t xml:space="preserve">registry.gitlab.eox.at/vs/vs/seeder</w:t>
        </w:r>
      </w:hyperlink>
      <w:r>
        <w:t xml:space="preserve">)</w:t>
      </w:r>
    </w:p>
    <w:p>
      <w:pPr>
        <w:numPr>
          <w:ilvl w:val="0"/>
          <w:numId w:val="1003"/>
        </w:numPr>
      </w:pPr>
      <w:r>
        <w:t xml:space="preserve">Preprocessor v2 (</w:t>
      </w:r>
      <w:hyperlink r:id="rId45">
        <w:r>
          <w:rPr>
            <w:rStyle w:val="Hyperlink"/>
          </w:rPr>
          <w:t xml:space="preserve">registry.gitlab.eox.at/vs/preprocessor</w:t>
        </w:r>
      </w:hyperlink>
      <w:r>
        <w:t xml:space="preserve">)</w:t>
      </w:r>
    </w:p>
    <w:p>
      <w:pPr>
        <w:numPr>
          <w:ilvl w:val="0"/>
          <w:numId w:val="1003"/>
        </w:numPr>
      </w:pPr>
      <w:r>
        <w:t xml:space="preserve">Preprocessor with Mapchete (</w:t>
      </w:r>
      <w:hyperlink r:id="rId46">
        <w:r>
          <w:rPr>
            <w:rStyle w:val="Hyperlink"/>
          </w:rPr>
          <w:t xml:space="preserve">registry.gitlab.eox.at/vs/vs/preprocessor</w:t>
        </w:r>
      </w:hyperlink>
      <w:r>
        <w:t xml:space="preserve">)</w:t>
      </w:r>
    </w:p>
    <w:p>
      <w:pPr>
        <w:numPr>
          <w:ilvl w:val="0"/>
          <w:numId w:val="1003"/>
        </w:numPr>
      </w:pPr>
      <w:r>
        <w:t xml:space="preserve">Ingestor (</w:t>
      </w:r>
      <w:hyperlink r:id="rId47">
        <w:r>
          <w:rPr>
            <w:rStyle w:val="Hyperlink"/>
          </w:rPr>
          <w:t xml:space="preserve">registry.gitlab.eox.at/vs/ingestor</w:t>
        </w:r>
      </w:hyperlink>
      <w:r>
        <w:t xml:space="preserve">)</w:t>
      </w:r>
    </w:p>
    <w:p>
      <w:pPr>
        <w:numPr>
          <w:ilvl w:val="0"/>
          <w:numId w:val="1003"/>
        </w:numPr>
      </w:pPr>
      <w:r>
        <w:t xml:space="preserve">Harvester (</w:t>
      </w:r>
      <w:hyperlink r:id="rId48">
        <w:r>
          <w:rPr>
            <w:rStyle w:val="Hyperlink"/>
          </w:rPr>
          <w:t xml:space="preserve">registry.gitlab.eox.at/vs/vs/harvester</w:t>
        </w:r>
      </w:hyperlink>
      <w:r>
        <w:t xml:space="preserve">)</w:t>
      </w:r>
    </w:p>
    <w:p>
      <w:pPr>
        <w:numPr>
          <w:ilvl w:val="0"/>
          <w:numId w:val="1003"/>
        </w:numPr>
      </w:pPr>
      <w:r>
        <w:t xml:space="preserve">Scheduler (</w:t>
      </w:r>
      <w:hyperlink r:id="rId49">
        <w:r>
          <w:rPr>
            <w:rStyle w:val="Hyperlink"/>
          </w:rPr>
          <w:t xml:space="preserve">registry.gitlab.eox.at/vs/vs/scheduler</w:t>
        </w:r>
      </w:hyperlink>
      <w:r>
        <w:t xml:space="preserve">)</w:t>
      </w:r>
    </w:p>
    <w:p>
      <w:pPr>
        <w:numPr>
          <w:ilvl w:val="0"/>
          <w:numId w:val="1003"/>
        </w:numPr>
      </w:pPr>
      <w:r>
        <w:t xml:space="preserve">Database (</w:t>
      </w:r>
      <w:hyperlink r:id="rId50">
        <w:r>
          <w:rPr>
            <w:rStyle w:val="Hyperlink"/>
          </w:rPr>
          <w:t xml:space="preserve">postgis/postgis</w:t>
        </w:r>
      </w:hyperlink>
      <w:r>
        <w:t xml:space="preserve">)</w:t>
      </w:r>
    </w:p>
    <w:p>
      <w:pPr>
        <w:numPr>
          <w:ilvl w:val="0"/>
          <w:numId w:val="1003"/>
        </w:numPr>
      </w:pPr>
      <w:r>
        <w:t xml:space="preserve">Queue Manager (</w:t>
      </w:r>
      <w:hyperlink r:id="rId51">
        <w:r>
          <w:rPr>
            <w:rStyle w:val="Hyperlink"/>
          </w:rPr>
          <w:t xml:space="preserve">redis</w:t>
        </w:r>
      </w:hyperlink>
      <w:r>
        <w:t xml:space="preserve">)</w:t>
      </w:r>
    </w:p>
    <w:p>
      <w:pPr>
        <w:pStyle w:val="FirstParagraph"/>
      </w:pPr>
      <w:r>
        <w:t xml:space="preserve">Additional services deployed with View Server in different contexts are:</w:t>
      </w:r>
    </w:p>
    <w:p>
      <w:pPr>
        <w:numPr>
          <w:ilvl w:val="0"/>
          <w:numId w:val="1004"/>
        </w:numPr>
      </w:pPr>
      <w:r>
        <w:t xml:space="preserve">Reverse proxy (</w:t>
      </w:r>
      <w:hyperlink r:id="rId52">
        <w:r>
          <w:rPr>
            <w:rStyle w:val="Hyperlink"/>
          </w:rPr>
          <w:t xml:space="preserve">traefik</w:t>
        </w:r>
      </w:hyperlink>
      <w:r>
        <w:t xml:space="preserve">)</w:t>
      </w:r>
    </w:p>
    <w:p>
      <w:pPr>
        <w:numPr>
          <w:ilvl w:val="0"/>
          <w:numId w:val="1004"/>
        </w:numPr>
      </w:pPr>
      <w:r>
        <w:t xml:space="preserve">Log collector (</w:t>
      </w:r>
      <w:hyperlink r:id="rId53">
        <w:r>
          <w:rPr>
            <w:rStyle w:val="Hyperlink"/>
          </w:rPr>
          <w:t xml:space="preserve">registry.gitlab.eox.at/esa/prism/fluentd</w:t>
        </w:r>
      </w:hyperlink>
      <w:r>
        <w:t xml:space="preserve">)</w:t>
      </w:r>
    </w:p>
    <w:p>
      <w:pPr>
        <w:numPr>
          <w:ilvl w:val="0"/>
          <w:numId w:val="1004"/>
        </w:numPr>
      </w:pPr>
      <w:r>
        <w:t xml:space="preserve">Kibana (</w:t>
      </w:r>
      <w:hyperlink r:id="rId54">
        <w:r>
          <w:rPr>
            <w:rStyle w:val="Hyperlink"/>
          </w:rPr>
          <w:t xml:space="preserve">kibana</w:t>
        </w:r>
      </w:hyperlink>
      <w:r>
        <w:t xml:space="preserve">)</w:t>
      </w:r>
    </w:p>
    <w:p>
      <w:pPr>
        <w:numPr>
          <w:ilvl w:val="0"/>
          <w:numId w:val="1004"/>
        </w:numPr>
      </w:pPr>
      <w:r>
        <w:t xml:space="preserve">Elasticsearch (</w:t>
      </w:r>
      <w:hyperlink r:id="rId55">
        <w:r>
          <w:rPr>
            <w:rStyle w:val="Hyperlink"/>
          </w:rPr>
          <w:t xml:space="preserve">elasticsearch</w:t>
        </w:r>
      </w:hyperlink>
      <w:r>
        <w:t xml:space="preserve">)</w:t>
      </w:r>
    </w:p>
    <w:p>
      <w:pPr>
        <w:numPr>
          <w:ilvl w:val="0"/>
          <w:numId w:val="1004"/>
        </w:numPr>
      </w:pPr>
      <w:r>
        <w:t xml:space="preserve">Shibboleth SP3 (</w:t>
      </w:r>
      <w:hyperlink r:id="rId56">
        <w:r>
          <w:rPr>
            <w:rStyle w:val="Hyperlink"/>
          </w:rPr>
          <w:t xml:space="preserve">registry.gitlab.eox.at/esa/prism/shibauth</w:t>
        </w:r>
      </w:hyperlink>
      <w:r>
        <w:t xml:space="preserve">) - only in PRISM</w:t>
      </w:r>
    </w:p>
    <w:p>
      <w:pPr>
        <w:numPr>
          <w:ilvl w:val="0"/>
          <w:numId w:val="1004"/>
        </w:numPr>
      </w:pPr>
      <w:r>
        <w:t xml:space="preserve">SFTP (</w:t>
      </w:r>
      <w:hyperlink r:id="rId57">
        <w:r>
          <w:rPr>
            <w:rStyle w:val="Hyperlink"/>
          </w:rPr>
          <w:t xml:space="preserve">registry.gitlab.eox.at/esa/prism/sftp</w:t>
        </w:r>
      </w:hyperlink>
      <w:r>
        <w:t xml:space="preserve">) - only in PRISM</w:t>
      </w:r>
    </w:p>
    <w:p>
      <w:pPr>
        <w:numPr>
          <w:ilvl w:val="0"/>
          <w:numId w:val="1004"/>
        </w:numPr>
      </w:pPr>
      <w:r>
        <w:t xml:space="preserve">Dem-App (</w:t>
      </w:r>
      <w:hyperlink r:id="rId58">
        <w:r>
          <w:rPr>
            <w:rStyle w:val="Hyperlink"/>
          </w:rPr>
          <w:t xml:space="preserve">registry.gitlab.eox.at/esa/prism/dem-app</w:t>
        </w:r>
      </w:hyperlink>
      <w:r>
        <w:t xml:space="preserve">) - only for DEM collections in PRISM</w:t>
      </w:r>
    </w:p>
    <w:p>
      <w:pPr>
        <w:numPr>
          <w:ilvl w:val="0"/>
          <w:numId w:val="1004"/>
        </w:numPr>
      </w:pPr>
      <w:r>
        <w:t xml:space="preserve">Terrain-server (</w:t>
      </w:r>
      <w:hyperlink r:id="rId59">
        <w:r>
          <w:rPr>
            <w:rStyle w:val="Hyperlink"/>
          </w:rPr>
          <w:t xml:space="preserve">geodata/cesium-terrain-server</w:t>
        </w:r>
      </w:hyperlink>
      <w:r>
        <w:t xml:space="preserve">) - only for DEM collections in PRISM</w:t>
      </w:r>
    </w:p>
    <w:p>
      <w:pPr>
        <w:pStyle w:val="FirstParagraph"/>
      </w:pPr>
      <w:r>
        <w:t xml:space="preserve">These components are expected to be managed together in a Docker Swarm via</w:t>
      </w:r>
      <w:r>
        <w:t xml:space="preserve"> </w:t>
      </w:r>
      <w:r>
        <w:t xml:space="preserve">Docker Compose configuration files and in Kubernetes as Helm releases</w:t>
      </w:r>
      <w:r>
        <w:t xml:space="preserve"> </w:t>
      </w:r>
      <w:r>
        <w:t xml:space="preserve">with configuration Values.</w:t>
      </w:r>
    </w:p>
    <w:bookmarkEnd w:id="60"/>
    <w:bookmarkStart w:id="66" w:name="initialization-and-setup"/>
    <w:p>
      <w:pPr>
        <w:pStyle w:val="Heading3"/>
      </w:pPr>
      <w:bookmarkStart w:id="61" w:name="initialization-and-setup"/>
      <w:r>
        <w:t xml:space="preserve">Initialization and Setup</w:t>
      </w:r>
      <w:hyperlink w:anchor="initialization-and-setup">
        <w:r>
          <w:rPr>
            <w:rStyle w:val="Hyperlink"/>
          </w:rPr>
          <w:t xml:space="preserve"></w:t>
        </w:r>
      </w:hyperlink>
      <w:bookmarkEnd w:id="61"/>
    </w:p>
    <w:p>
      <w:pPr>
        <w:pStyle w:val="FirstParagraph"/>
      </w:pPr>
      <w:r>
        <w:t xml:space="preserve">The section</w:t>
      </w:r>
      <w:r>
        <w:t xml:space="preserve"> </w:t>
      </w:r>
      <w:hyperlink r:id="rId62">
        <w:r>
          <w:rPr>
            <w:rStyle w:val="Hyperlink"/>
          </w:rPr>
          <w:t xml:space="preserve">Operating on Kubernetes</w:t>
        </w:r>
      </w:hyperlink>
      <w:r>
        <w:t xml:space="preserve"> </w:t>
      </w:r>
      <w:r>
        <w:t xml:space="preserve">describes how to customize the configuration file values.yaml and deploy VS on Kubernetes.</w:t>
      </w:r>
    </w:p>
    <w:p>
      <w:pPr>
        <w:pStyle w:val="BodyText"/>
      </w:pPr>
      <w:r>
        <w:t xml:space="preserve">The section</w:t>
      </w:r>
      <w:r>
        <w:t xml:space="preserve"> </w:t>
      </w:r>
      <w:hyperlink r:id="rId63">
        <w:r>
          <w:rPr>
            <w:rStyle w:val="Hyperlink"/>
          </w:rPr>
          <w:t xml:space="preserve">Initialization Swarm</w:t>
        </w:r>
      </w:hyperlink>
      <w:r>
        <w:t xml:space="preserve"> </w:t>
      </w:r>
      <w:r>
        <w:t xml:space="preserve">describes additional steps necessary to deploy a Docker Swarm stack using the</w:t>
      </w:r>
      <w:r>
        <w:t xml:space="preserve"> </w:t>
      </w:r>
      <w:r>
        <w:t xml:space="preserve">configuration file values.yaml.</w:t>
      </w:r>
    </w:p>
    <w:p>
      <w:pPr>
        <w:pStyle w:val="BodyText"/>
      </w:pPr>
      <w:r>
        <w:t xml:space="preserve">You can choose not to read through the setup and configuration and rather focus on</w:t>
      </w:r>
      <w:r>
        <w:t xml:space="preserve"> </w:t>
      </w:r>
      <w:r>
        <w:t xml:space="preserve">a cookbook of steps for creating a complete configuration for a single data collection in</w:t>
      </w:r>
      <w:r>
        <w:t xml:space="preserve"> </w:t>
      </w:r>
      <w:r>
        <w:t xml:space="preserve">section</w:t>
      </w:r>
      <w:r>
        <w:t xml:space="preserve"> </w:t>
      </w:r>
      <w:hyperlink r:id="rId64">
        <w:r>
          <w:rPr>
            <w:rStyle w:val="Hyperlink"/>
          </w:rPr>
          <w:t xml:space="preserve">Create a new collection step by step</w:t>
        </w:r>
      </w:hyperlink>
    </w:p>
    <w:p>
      <w:pPr>
        <w:pStyle w:val="BodyText"/>
      </w:pPr>
      <w:r>
        <w:t xml:space="preserve">To search for concrete management/operations task after having already setup a running instance, no matter the platform, please continue directly to a condensed chapter listing the individual commands:</w:t>
      </w:r>
      <w:r>
        <w:t xml:space="preserve"> </w:t>
      </w:r>
      <w:hyperlink r:id="rId65">
        <w:r>
          <w:rPr>
            <w:rStyle w:val="Hyperlink"/>
          </w:rPr>
          <w:t xml:space="preserve">Operations and management</w:t>
        </w:r>
      </w:hyperlink>
      <w:r>
        <w:t xml:space="preserve">.</w:t>
      </w:r>
    </w:p>
    <w:bookmarkEnd w:id="66"/>
    <w:bookmarkStart w:id="70" w:name="migration-guide"/>
    <w:p>
      <w:pPr>
        <w:pStyle w:val="Heading3"/>
      </w:pPr>
      <w:bookmarkStart w:id="67" w:name="migration-guide"/>
      <w:r>
        <w:t xml:space="preserve">Migration Guide</w:t>
      </w:r>
      <w:hyperlink w:anchor="migration-guide">
        <w:r>
          <w:rPr>
            <w:rStyle w:val="Hyperlink"/>
          </w:rPr>
          <w:t xml:space="preserve"></w:t>
        </w:r>
      </w:hyperlink>
      <w:bookmarkEnd w:id="67"/>
    </w:p>
    <w:p>
      <w:pPr>
        <w:pStyle w:val="FirstParagraph"/>
      </w:pPr>
      <w:r>
        <w:t xml:space="preserve">View Server adheres to</w:t>
      </w:r>
      <w:r>
        <w:t xml:space="preserve"> </w:t>
      </w:r>
      <w:hyperlink r:id="rId68">
        <w:r>
          <w:rPr>
            <w:rStyle w:val="Hyperlink"/>
          </w:rPr>
          <w:t xml:space="preserve">Semantic Versioning</w:t>
        </w:r>
      </w:hyperlink>
      <w:r>
        <w:t xml:space="preserve"> </w:t>
      </w:r>
      <w:r>
        <w:t xml:space="preserve">in format MAJOR.MINOR.PATCH and upgrading it by a PATCH version increase (bugfixes) is possible without special considerations by usual deployment upgrade methods (depends if on Docker Swarm or Kubernetes).</w:t>
      </w:r>
    </w:p>
    <w:p>
      <w:pPr>
        <w:pStyle w:val="BodyText"/>
      </w:pPr>
      <w:r>
        <w:t xml:space="preserve">For instructions regarding MAJOR or MINOR version increase, please refer to the</w:t>
      </w:r>
      <w:r>
        <w:t xml:space="preserve"> </w:t>
      </w:r>
      <w:hyperlink r:id="rId69">
        <w:r>
          <w:rPr>
            <w:rStyle w:val="Hyperlink"/>
          </w:rPr>
          <w:t xml:space="preserve">View Server breaking changes</w:t>
        </w:r>
      </w:hyperlink>
      <w:r>
        <w:t xml:space="preserve"> </w:t>
      </w:r>
      <w:r>
        <w:t xml:space="preserve">and any extra project specific Migration guides.</w:t>
      </w:r>
    </w:p>
    <w:bookmarkEnd w:id="70"/>
    <w:bookmarkEnd w:id="71"/>
    <w:p>
      <w:pPr>
        <w:pStyle w:val="BodyText"/>
      </w:pPr>
      <w:bookmarkStart w:id="72" w:name="document-k8s"/>
      <w:bookmarkEnd w:id="72"/>
    </w:p>
    <w:bookmarkStart w:id="194" w:name="operating-on-kubernetes"/>
    <w:p>
      <w:pPr>
        <w:pStyle w:val="BodyText"/>
      </w:pPr>
      <w:bookmarkStart w:id="73" w:name="operating-k8s"/>
      <w:bookmarkEnd w:id="73"/>
    </w:p>
    <w:p>
      <w:pPr>
        <w:pStyle w:val="Heading2"/>
      </w:pPr>
      <w:bookmarkStart w:id="74" w:name="operating-on-kubernetes"/>
      <w:r>
        <w:t xml:space="preserve">Operating on Kubernetes</w:t>
      </w:r>
      <w:hyperlink w:anchor="operating-on-kubernetes">
        <w:r>
          <w:rPr>
            <w:rStyle w:val="Hyperlink"/>
          </w:rPr>
          <w:t xml:space="preserve"></w:t>
        </w:r>
      </w:hyperlink>
      <w:bookmarkEnd w:id="74"/>
    </w:p>
    <w:p>
      <w:pPr>
        <w:pStyle w:val="FirstParagraph"/>
      </w:pPr>
      <w:r>
        <w:t xml:space="preserve">VS software is shipped as a set of Helm Charts, where each component has a</w:t>
      </w:r>
      <w:r>
        <w:t xml:space="preserve"> </w:t>
      </w:r>
      <w:r>
        <w:t xml:space="preserve">meaningful default set of configuration values. These set values need to be created for</w:t>
      </w:r>
      <w:r>
        <w:t xml:space="preserve"> </w:t>
      </w:r>
      <w:r>
        <w:t xml:space="preserve">each deployment of VS.</w:t>
      </w:r>
    </w:p>
    <w:p>
      <w:pPr>
        <w:pStyle w:val="BodyText"/>
      </w:pPr>
      <w:r>
        <w:t xml:space="preserve">The important part of the initialization is the configuration. The</w:t>
      </w:r>
      <w:r>
        <w:t xml:space="preserve"> </w:t>
      </w:r>
      <w:r>
        <w:rPr>
          <w:rStyle w:val="VerbatimChar"/>
        </w:rPr>
        <w:t xml:space="preserve">values.yaml</w:t>
      </w:r>
      <w:r>
        <w:t xml:space="preserve"> </w:t>
      </w:r>
      <w:r>
        <w:t xml:space="preserve">file is</w:t>
      </w:r>
      <w:r>
        <w:t xml:space="preserve"> </w:t>
      </w:r>
      <w:r>
        <w:t xml:space="preserve">structured in YAML as detailed below. It can contain sections for each component, as well</w:t>
      </w:r>
      <w:r>
        <w:t xml:space="preserve"> </w:t>
      </w:r>
      <w:r>
        <w:t xml:space="preserve">as</w:t>
      </w:r>
      <w:r>
        <w:t xml:space="preserve"> </w:t>
      </w:r>
      <w:r>
        <w:rPr>
          <w:rStyle w:val="VerbatimChar"/>
        </w:rPr>
        <w:t xml:space="preserve">global</w:t>
      </w:r>
      <w:r>
        <w:t xml:space="preserve"> </w:t>
      </w:r>
      <w:r>
        <w:t xml:space="preserve">accessible by all individual components.</w:t>
      </w:r>
    </w:p>
    <w:p>
      <w:pPr>
        <w:pStyle w:val="BodyText"/>
      </w:pPr>
      <w:r>
        <w:t xml:space="preserve">Full deployment configuration schema enabling strict validation of configuration</w:t>
      </w:r>
      <w:r>
        <w:t xml:space="preserve"> </w:t>
      </w:r>
      <w:r>
        <w:t xml:space="preserve">against it will be released soon.</w:t>
      </w:r>
    </w:p>
    <w:p>
      <w:pPr>
        <w:pStyle w:val="BodyText"/>
      </w:pPr>
      <w:r>
        <w:t xml:space="preserve">The following section contains just an extract of available keys and example values for the</w:t>
      </w:r>
      <w:r>
        <w:t xml:space="preserve"> </w:t>
      </w:r>
      <w:r>
        <w:t xml:space="preserve">vs-deployment chart. To find out all possible configurations, please refer to the</w:t>
      </w:r>
      <w:r>
        <w:t xml:space="preserve"> </w:t>
      </w:r>
      <w:hyperlink w:anchor="helmvalues">
        <w:r>
          <w:rPr>
            <w:rStyle w:val="Hyperlink"/>
          </w:rPr>
          <w:t xml:space="preserve">Helm configuration reference</w:t>
        </w:r>
      </w:hyperlink>
      <w:r>
        <w:t xml:space="preserve">.</w:t>
      </w:r>
    </w:p>
    <w:p>
      <w:pPr>
        <w:pStyle w:val="BodyText"/>
      </w:pPr>
      <w:r>
        <w:t xml:space="preserve">To go straight to creating your first earth observation data collection in VS, follow</w:t>
      </w:r>
      <w:r>
        <w:t xml:space="preserve"> </w:t>
      </w:r>
      <w:r>
        <w:t xml:space="preserve">section</w:t>
      </w:r>
      <w:r>
        <w:t xml:space="preserve"> </w:t>
      </w:r>
      <w:hyperlink r:id="rId64">
        <w:r>
          <w:rPr>
            <w:rStyle w:val="Hyperlink"/>
          </w:rPr>
          <w:t xml:space="preserve">Create a new collection step by step</w:t>
        </w:r>
      </w:hyperlink>
      <w:r>
        <w:t xml:space="preserve">.</w:t>
      </w:r>
    </w:p>
    <w:bookmarkStart w:id="104" w:name="global-configurations"/>
    <w:p>
      <w:pPr>
        <w:pStyle w:val="BodyText"/>
      </w:pPr>
      <w:bookmarkStart w:id="75" w:name="global-env"/>
      <w:bookmarkEnd w:id="75"/>
    </w:p>
    <w:p>
      <w:pPr>
        <w:pStyle w:val="Heading3"/>
      </w:pPr>
      <w:bookmarkStart w:id="76" w:name="global-configurations"/>
      <w:r>
        <w:t xml:space="preserve">Global configurations</w:t>
      </w:r>
      <w:hyperlink w:anchor="global-configurations">
        <w:r>
          <w:rPr>
            <w:rStyle w:val="Hyperlink"/>
          </w:rPr>
          <w:t xml:space="preserve"></w:t>
        </w:r>
      </w:hyperlink>
      <w:bookmarkEnd w:id="76"/>
    </w:p>
    <w:p>
      <w:pPr>
        <w:pStyle w:val="FirstParagraph"/>
      </w:pPr>
      <w:r>
        <w:t xml:space="preserve">Values under</w:t>
      </w:r>
      <w:r>
        <w:t xml:space="preserve"> </w:t>
      </w:r>
      <w:r>
        <w:rPr>
          <w:rStyle w:val="VerbatimChar"/>
        </w:rPr>
        <w:t xml:space="preserve">global</w:t>
      </w:r>
      <w:r>
        <w:t xml:space="preserve"> </w:t>
      </w:r>
      <w:r>
        <w:t xml:space="preserve">key contain mainly parameters that more than 1 component</w:t>
      </w:r>
      <w:r>
        <w:t xml:space="preserve"> </w:t>
      </w:r>
      <w:r>
        <w:t xml:space="preserve">need to set up their behavior. Examples are: Database configuration, collections,</w:t>
      </w:r>
      <w:r>
        <w:t xml:space="preserve"> </w:t>
      </w:r>
      <w:r>
        <w:t xml:space="preserve">product types and layers.</w:t>
      </w:r>
    </w:p>
    <w:bookmarkStart w:id="78" w:name="database-and-django"/>
    <w:p>
      <w:pPr>
        <w:pStyle w:val="Heading4"/>
      </w:pPr>
      <w:bookmarkStart w:id="77" w:name="database-and-django"/>
      <w:r>
        <w:rPr>
          <w:rStyle w:val="VerbatimChar"/>
        </w:rPr>
        <w:t xml:space="preserve">database and django</w:t>
      </w:r>
      <w:hyperlink w:anchor="database-and-django">
        <w:r>
          <w:rPr>
            <w:rStyle w:val="Hyperlink"/>
          </w:rPr>
          <w:t xml:space="preserve"></w:t>
        </w:r>
      </w:hyperlink>
      <w:bookmarkEnd w:id="77"/>
    </w:p>
    <w:p>
      <w:pPr>
        <w:pStyle w:val="SourceCode"/>
      </w:pPr>
      <w:r>
        <w:rPr>
          <w:rStyle w:val="VerbatimChar"/>
        </w:rPr>
        <w:t xml:space="preserve">global:</w:t>
      </w:r>
      <w:r>
        <w:br/>
      </w:r>
      <w:r>
        <w:rPr>
          <w:rStyle w:val="VerbatimChar"/>
        </w:rPr>
        <w:t xml:space="preserve">  env:</w:t>
      </w:r>
      <w:r>
        <w:br/>
      </w:r>
      <w:r>
        <w:rPr>
          <w:rStyle w:val="VerbatimChar"/>
        </w:rPr>
        <w:t xml:space="preserve">    DJANGO_MAIL: office@eox.at</w:t>
      </w:r>
      <w:r>
        <w:br/>
      </w:r>
      <w:r>
        <w:rPr>
          <w:rStyle w:val="VerbatimChar"/>
        </w:rPr>
        <w:t xml:space="preserve">    DJANGO_PASSWORD: 7xtMd62&amp;bY#I</w:t>
      </w:r>
      <w:r>
        <w:br/>
      </w:r>
      <w:r>
        <w:rPr>
          <w:rStyle w:val="VerbatimChar"/>
        </w:rPr>
        <w:t xml:space="preserve">    DJANGO_USER: vs_admin</w:t>
      </w:r>
      <w:r>
        <w:br/>
      </w:r>
      <w:r>
        <w:rPr>
          <w:rStyle w:val="VerbatimChar"/>
        </w:rPr>
        <w:t xml:space="preserve">    DB_NAME: vs_db</w:t>
      </w:r>
      <w:r>
        <w:br/>
      </w:r>
      <w:r>
        <w:rPr>
          <w:rStyle w:val="VerbatimChar"/>
        </w:rPr>
        <w:t xml:space="preserve">    DB_PORT: "5432"</w:t>
      </w:r>
      <w:r>
        <w:br/>
      </w:r>
      <w:r>
        <w:rPr>
          <w:rStyle w:val="VerbatimChar"/>
        </w:rPr>
        <w:t xml:space="preserve">    DB_PW:  Go-J_eOUvj2k</w:t>
      </w:r>
      <w:r>
        <w:br/>
      </w:r>
      <w:r>
        <w:rPr>
          <w:rStyle w:val="VerbatimChar"/>
        </w:rPr>
        <w:t xml:space="preserve">    DB_USER: vs_user</w:t>
      </w:r>
    </w:p>
    <w:bookmarkEnd w:id="78"/>
    <w:bookmarkStart w:id="82" w:name="collections"/>
    <w:p>
      <w:pPr>
        <w:pStyle w:val="FirstParagraph"/>
      </w:pPr>
      <w:bookmarkStart w:id="79" w:name="global-collections"/>
      <w:bookmarkEnd w:id="79"/>
    </w:p>
    <w:p>
      <w:pPr>
        <w:pStyle w:val="Heading4"/>
      </w:pPr>
      <w:bookmarkStart w:id="80" w:name="collections"/>
      <w:r>
        <w:rPr>
          <w:rStyle w:val="VerbatimChar"/>
        </w:rPr>
        <w:t xml:space="preserve">collections</w:t>
      </w:r>
      <w:hyperlink w:anchor="collections">
        <w:r>
          <w:rPr>
            <w:rStyle w:val="Hyperlink"/>
          </w:rPr>
          <w:t xml:space="preserve"></w:t>
        </w:r>
      </w:hyperlink>
      <w:bookmarkEnd w:id="80"/>
    </w:p>
    <w:p>
      <w:pPr>
        <w:pStyle w:val="FirstParagraph"/>
      </w:pPr>
      <w:r>
        <w:t xml:space="preserve">In the</w:t>
      </w:r>
      <w:r>
        <w:t xml:space="preserve"> </w:t>
      </w:r>
      <w:r>
        <w:rPr>
          <w:rStyle w:val="VerbatimChar"/>
        </w:rPr>
        <w:t xml:space="preserve">collections</w:t>
      </w:r>
      <w:r>
        <w:t xml:space="preserve"> </w:t>
      </w:r>
      <w:r>
        <w:t xml:space="preserve">section, the collections are set up and it is defined</w:t>
      </w:r>
      <w:r>
        <w:t xml:space="preserve"> </w:t>
      </w:r>
      <w:r>
        <w:t xml:space="preserve">which products based on</w:t>
      </w:r>
      <w:r>
        <w:t xml:space="preserve"> </w:t>
      </w:r>
      <w:r>
        <w:rPr>
          <w:rStyle w:val="VerbatimChar"/>
        </w:rPr>
        <w:t xml:space="preserve">product_type</w:t>
      </w:r>
      <w:r>
        <w:t xml:space="preserve"> </w:t>
      </w:r>
      <w:r>
        <w:t xml:space="preserve">will be inserted</w:t>
      </w:r>
      <w:r>
        <w:t xml:space="preserve"> </w:t>
      </w:r>
      <w:r>
        <w:t xml:space="preserve">into them. The</w:t>
      </w:r>
      <w:r>
        <w:t xml:space="preserve"> </w:t>
      </w:r>
      <w:r>
        <w:rPr>
          <w:rStyle w:val="VerbatimChar"/>
        </w:rPr>
        <w:t xml:space="preserve">product_types</w:t>
      </w:r>
      <w:r>
        <w:t xml:space="preserve"> </w:t>
      </w:r>
      <w:r>
        <w:t xml:space="preserve">must list types defined in the</w:t>
      </w:r>
      <w:r>
        <w:t xml:space="preserve"> </w:t>
      </w:r>
      <w:r>
        <w:rPr>
          <w:rStyle w:val="VerbatimChar"/>
        </w:rPr>
        <w:t xml:space="preserve">product_types</w:t>
      </w:r>
      <w:r>
        <w:t xml:space="preserve"> </w:t>
      </w:r>
      <w:r>
        <w:t xml:space="preserve">section,</w:t>
      </w:r>
      <w:r>
        <w:t xml:space="preserve"> </w:t>
      </w:r>
      <w:r>
        <w:rPr>
          <w:rStyle w:val="VerbatimChar"/>
        </w:rPr>
        <w:t xml:space="preserve">coverage_types</w:t>
      </w:r>
      <w:r>
        <w:t xml:space="preserve"> </w:t>
      </w:r>
      <w:r>
        <w:t xml:space="preserve">allowed for a product_type must be a subset of those</w:t>
      </w:r>
      <w:r>
        <w:t xml:space="preserve"> </w:t>
      </w:r>
      <w:r>
        <w:t xml:space="preserve">configured for the whole collection.</w:t>
      </w:r>
      <w:r>
        <w:t xml:space="preserve"> </w:t>
      </w:r>
      <w:hyperlink r:id="rId81">
        <w:r>
          <w:rPr>
            <w:rStyle w:val="Hyperlink"/>
          </w:rPr>
          <w:t xml:space="preserve">More information about main EOxServer models</w:t>
        </w:r>
      </w:hyperlink>
      <w:r>
        <w:t xml:space="preserve">.</w:t>
      </w:r>
    </w:p>
    <w:p>
      <w:pPr>
        <w:pStyle w:val="SourceCode"/>
      </w:pPr>
      <w:r>
        <w:rPr>
          <w:rStyle w:val="VerbatimChar"/>
        </w:rPr>
        <w:t xml:space="preserve">global:</w:t>
      </w:r>
      <w:r>
        <w:br/>
      </w:r>
      <w:r>
        <w:rPr>
          <w:rStyle w:val="VerbatimChar"/>
        </w:rPr>
        <w:t xml:space="preserve">  collections:</w:t>
      </w:r>
      <w:r>
        <w:br/>
      </w:r>
      <w:r>
        <w:rPr>
          <w:rStyle w:val="VerbatimChar"/>
        </w:rPr>
        <w:t xml:space="preserve">    COLLECTION:</w:t>
      </w:r>
      <w:r>
        <w:br/>
      </w:r>
      <w:r>
        <w:rPr>
          <w:rStyle w:val="VerbatimChar"/>
        </w:rPr>
        <w:t xml:space="preserve">      product_types:</w:t>
      </w:r>
      <w:r>
        <w:br/>
      </w:r>
      <w:r>
        <w:rPr>
          <w:rStyle w:val="VerbatimChar"/>
        </w:rPr>
        <w:t xml:space="preserve">        - PL00</w:t>
      </w:r>
      <w:r>
        <w:br/>
      </w:r>
      <w:r>
        <w:rPr>
          <w:rStyle w:val="VerbatimChar"/>
        </w:rPr>
        <w:t xml:space="preserve">      coverage_types:</w:t>
      </w:r>
      <w:r>
        <w:br/>
      </w:r>
      <w:r>
        <w:rPr>
          <w:rStyle w:val="VerbatimChar"/>
        </w:rPr>
        <w:t xml:space="preserve">        - int16_grayscale</w:t>
      </w:r>
    </w:p>
    <w:bookmarkEnd w:id="82"/>
    <w:bookmarkStart w:id="85" w:name="producttypes"/>
    <w:p>
      <w:pPr>
        <w:pStyle w:val="FirstParagraph"/>
      </w:pPr>
      <w:bookmarkStart w:id="83" w:name="global-product-types"/>
      <w:bookmarkEnd w:id="83"/>
    </w:p>
    <w:p>
      <w:pPr>
        <w:pStyle w:val="Heading4"/>
      </w:pPr>
      <w:bookmarkStart w:id="84" w:name="producttypes"/>
      <w:r>
        <w:rPr>
          <w:rStyle w:val="VerbatimChar"/>
        </w:rPr>
        <w:t xml:space="preserve">productTypes</w:t>
      </w:r>
      <w:hyperlink w:anchor="producttypes">
        <w:r>
          <w:rPr>
            <w:rStyle w:val="Hyperlink"/>
          </w:rPr>
          <w:t xml:space="preserve"></w:t>
        </w:r>
      </w:hyperlink>
      <w:bookmarkEnd w:id="84"/>
    </w:p>
    <w:p>
      <w:pPr>
        <w:pStyle w:val="FirstParagraph"/>
      </w:pPr>
      <w:r>
        <w:t xml:space="preserve">This section defines</w:t>
      </w:r>
      <w:r>
        <w:t xml:space="preserve"> </w:t>
      </w:r>
      <w:r>
        <w:rPr>
          <w:rStyle w:val="VerbatimChar"/>
        </w:rPr>
        <w:t xml:space="preserve">product_type</w:t>
      </w:r>
      <w:r>
        <w:t xml:space="preserve"> </w:t>
      </w:r>
      <w:r>
        <w:t xml:space="preserve">related information. It is a list</w:t>
      </w:r>
      <w:r>
        <w:t xml:space="preserve"> </w:t>
      </w:r>
      <w:r>
        <w:t xml:space="preserve">of possible product types where each entity defines</w:t>
      </w:r>
      <w:r>
        <w:t xml:space="preserve"> </w:t>
      </w:r>
      <w:r>
        <w:rPr>
          <w:rStyle w:val="VerbatimChar"/>
        </w:rPr>
        <w:t xml:space="preserve">filters</w:t>
      </w:r>
      <w:r>
        <w:t xml:space="preserve"> </w:t>
      </w:r>
      <w:r>
        <w:t xml:space="preserve">to</w:t>
      </w:r>
      <w:r>
        <w:t xml:space="preserve"> </w:t>
      </w:r>
      <w:r>
        <w:t xml:space="preserve">register new products into correct</w:t>
      </w:r>
      <w:r>
        <w:t xml:space="preserve"> </w:t>
      </w:r>
      <w:r>
        <w:rPr>
          <w:rStyle w:val="VerbatimChar"/>
        </w:rPr>
        <w:t xml:space="preserve">product_type</w:t>
      </w:r>
      <w:r>
        <w:t xml:space="preserve"> </w:t>
      </w:r>
      <w:r>
        <w:t xml:space="preserve">matching against STAC Item properties (metadata),</w:t>
      </w:r>
      <w:r>
        <w:t xml:space="preserve"> </w:t>
      </w:r>
      <w:r>
        <w:t xml:space="preserve">as well as which</w:t>
      </w:r>
      <w:r>
        <w:t xml:space="preserve"> </w:t>
      </w:r>
      <w:r>
        <w:rPr>
          <w:rStyle w:val="VerbatimChar"/>
        </w:rPr>
        <w:t xml:space="preserve">browses</w:t>
      </w:r>
      <w:r>
        <w:t xml:space="preserve"> </w:t>
      </w:r>
      <w:r>
        <w:t xml:space="preserve">renderings will be generated and</w:t>
      </w:r>
      <w:r>
        <w:t xml:space="preserve"> </w:t>
      </w:r>
      <w:r>
        <w:rPr>
          <w:rStyle w:val="VerbatimChar"/>
        </w:rPr>
        <w:t xml:space="preserve">coverages</w:t>
      </w:r>
      <w:r>
        <w:t xml:space="preserve"> </w:t>
      </w:r>
      <w:r>
        <w:t xml:space="preserve">configuring the mapping of different</w:t>
      </w:r>
      <w:r>
        <w:t xml:space="preserve"> </w:t>
      </w:r>
      <w:r>
        <w:rPr>
          <w:rStyle w:val="VerbatimChar"/>
        </w:rPr>
        <w:t xml:space="preserve">named STAC assets</w:t>
      </w:r>
      <w:r>
        <w:t xml:space="preserve"> </w:t>
      </w:r>
      <w:r>
        <w:t xml:space="preserve">to</w:t>
      </w:r>
      <w:r>
        <w:t xml:space="preserve"> </w:t>
      </w:r>
      <w:r>
        <w:rPr>
          <w:rStyle w:val="VerbatimChar"/>
        </w:rPr>
        <w:t xml:space="preserve">coverage_types</w:t>
      </w:r>
      <w:r>
        <w:t xml:space="preserve">,</w:t>
      </w:r>
      <w:r>
        <w:t xml:space="preserve"> </w:t>
      </w:r>
      <w:r>
        <w:rPr>
          <w:rStyle w:val="VerbatimChar"/>
        </w:rPr>
        <w:t xml:space="preserve">defaultBrowse</w:t>
      </w:r>
      <w:r>
        <w:t xml:space="preserve"> </w:t>
      </w:r>
      <w:r>
        <w:t xml:space="preserve">selects one of the existing</w:t>
      </w:r>
      <w:r>
        <w:t xml:space="preserve"> </w:t>
      </w:r>
      <w:r>
        <w:rPr>
          <w:rStyle w:val="VerbatimChar"/>
        </w:rPr>
        <w:t xml:space="preserve">browses</w:t>
      </w:r>
      <w:r>
        <w:t xml:space="preserve"> </w:t>
      </w:r>
      <w:r>
        <w:t xml:space="preserve">and sets it as a default rendering.</w:t>
      </w:r>
      <w:r>
        <w:t xml:space="preserve"> </w:t>
      </w:r>
      <w:r>
        <w:rPr>
          <w:rStyle w:val="VerbatimChar"/>
        </w:rPr>
        <w:t xml:space="preserve">Collections</w:t>
      </w:r>
      <w:r>
        <w:t xml:space="preserve"> </w:t>
      </w:r>
      <w:r>
        <w:t xml:space="preserve">key specifies the names of multiple collections that will a new product be ingested into.</w:t>
      </w:r>
    </w:p>
    <w:p>
      <w:pPr>
        <w:pStyle w:val="BodyText"/>
      </w:pPr>
      <w:r>
        <w:rPr>
          <w:rStyle w:val="VerbatimChar"/>
        </w:rPr>
        <w:t xml:space="preserve">masks</w:t>
      </w:r>
      <w:r>
        <w:t xml:space="preserve"> </w:t>
      </w:r>
      <w:r>
        <w:t xml:space="preserve">registration is not yet fully implemented in View Server 2.</w:t>
      </w:r>
    </w:p>
    <w:p>
      <w:pPr>
        <w:pStyle w:val="BodyText"/>
      </w:pPr>
      <w:hyperlink r:id="rId81">
        <w:r>
          <w:rPr>
            <w:rStyle w:val="Hyperlink"/>
          </w:rPr>
          <w:t xml:space="preserve">More information about main EOxServer models</w:t>
        </w:r>
      </w:hyperlink>
      <w:r>
        <w:t xml:space="preserve">.</w:t>
      </w:r>
    </w:p>
    <w:p>
      <w:pPr>
        <w:pStyle w:val="SourceCode"/>
      </w:pPr>
      <w:r>
        <w:rPr>
          <w:rStyle w:val="VerbatimChar"/>
        </w:rPr>
        <w:t xml:space="preserve">global:</w:t>
      </w:r>
      <w:r>
        <w:br/>
      </w:r>
      <w:r>
        <w:rPr>
          <w:rStyle w:val="VerbatimChar"/>
        </w:rPr>
        <w:t xml:space="preserve">  productTypes:</w:t>
      </w:r>
      <w:r>
        <w:br/>
      </w:r>
      <w:r>
        <w:rPr>
          <w:rStyle w:val="VerbatimChar"/>
        </w:rPr>
        <w:t xml:space="preserve">    - name: HRA_MS4_1C</w:t>
      </w:r>
      <w:r>
        <w:br/>
      </w:r>
      <w:r>
        <w:rPr>
          <w:rStyle w:val="VerbatimChar"/>
        </w:rPr>
        <w:t xml:space="preserve">      defaultBrowse: TRUE_COLOR</w:t>
      </w:r>
      <w:r>
        <w:br/>
      </w:r>
      <w:r>
        <w:rPr>
          <w:rStyle w:val="VerbatimChar"/>
        </w:rPr>
        <w:t xml:space="preserve">      filter:</w:t>
      </w:r>
      <w:r>
        <w:br/>
      </w:r>
      <w:r>
        <w:rPr>
          <w:rStyle w:val="VerbatimChar"/>
        </w:rPr>
        <w:t xml:space="preserve">        product_type: HRA_MS4_1C</w:t>
      </w:r>
      <w:r>
        <w:br/>
      </w:r>
      <w:r>
        <w:rPr>
          <w:rStyle w:val="VerbatimChar"/>
        </w:rPr>
        <w:t xml:space="preserve">      collections:</w:t>
      </w:r>
      <w:r>
        <w:br/>
      </w:r>
      <w:r>
        <w:rPr>
          <w:rStyle w:val="VerbatimChar"/>
        </w:rPr>
        <w:t xml:space="preserve">        - Deimos-HRA_MS4_1C</w:t>
      </w:r>
      <w:r>
        <w:br/>
      </w:r>
      <w:r>
        <w:rPr>
          <w:rStyle w:val="VerbatimChar"/>
        </w:rPr>
        <w:t xml:space="preserve">      coverages:</w:t>
      </w:r>
      <w:r>
        <w:br/>
      </w:r>
      <w:r>
        <w:rPr>
          <w:rStyle w:val="VerbatimChar"/>
        </w:rPr>
        <w:t xml:space="preserve">        RGBNir:</w:t>
      </w:r>
      <w:r>
        <w:br/>
      </w:r>
      <w:r>
        <w:rPr>
          <w:rStyle w:val="VerbatimChar"/>
        </w:rPr>
        <w:t xml:space="preserve">          assets:</w:t>
      </w:r>
      <w:r>
        <w:br/>
      </w:r>
      <w:r>
        <w:rPr>
          <w:rStyle w:val="VerbatimChar"/>
        </w:rPr>
        <w:t xml:space="preserve">            - ms</w:t>
      </w:r>
      <w:r>
        <w:br/>
      </w:r>
      <w:r>
        <w:rPr>
          <w:rStyle w:val="VerbatimChar"/>
        </w:rPr>
        <w:t xml:space="preserve">        Pan:</w:t>
      </w:r>
      <w:r>
        <w:br/>
      </w:r>
      <w:r>
        <w:rPr>
          <w:rStyle w:val="VerbatimChar"/>
        </w:rPr>
        <w:t xml:space="preserve">          assets:</w:t>
      </w:r>
      <w:r>
        <w:br/>
      </w:r>
      <w:r>
        <w:rPr>
          <w:rStyle w:val="VerbatimChar"/>
        </w:rPr>
        <w:t xml:space="preserve">            - pan</w:t>
      </w:r>
      <w:r>
        <w:br/>
      </w:r>
      <w:r>
        <w:rPr>
          <w:rStyle w:val="VerbatimChar"/>
        </w:rPr>
        <w:t xml:space="preserve">      masks:</w:t>
      </w:r>
      <w:r>
        <w:br/>
      </w:r>
      <w:r>
        <w:rPr>
          <w:rStyle w:val="VerbatimChar"/>
        </w:rPr>
        <w:t xml:space="preserve">        - name: validity</w:t>
      </w:r>
      <w:r>
        <w:br/>
      </w:r>
      <w:r>
        <w:rPr>
          <w:rStyle w:val="VerbatimChar"/>
        </w:rPr>
        <w:t xml:space="preserve">          validity: true</w:t>
      </w:r>
      <w:r>
        <w:br/>
      </w:r>
      <w:r>
        <w:rPr>
          <w:rStyle w:val="VerbatimChar"/>
        </w:rPr>
        <w:t xml:space="preserve">      browses:</w:t>
      </w:r>
      <w:r>
        <w:br/>
      </w:r>
      <w:r>
        <w:rPr>
          <w:rStyle w:val="VerbatimChar"/>
        </w:rPr>
        <w:t xml:space="preserve">        TRUE_COLOR:</w:t>
      </w:r>
      <w:r>
        <w:br/>
      </w:r>
      <w:r>
        <w:rPr>
          <w:rStyle w:val="VerbatimChar"/>
        </w:rPr>
        <w:t xml:space="preserve">          asset: browse # optional name of asset to register as Browse</w:t>
      </w:r>
      <w:r>
        <w:br/>
      </w:r>
      <w:r>
        <w:rPr>
          <w:rStyle w:val="VerbatimChar"/>
        </w:rPr>
        <w:t xml:space="preserve">          red:</w:t>
      </w:r>
      <w:r>
        <w:br/>
      </w:r>
      <w:r>
        <w:rPr>
          <w:rStyle w:val="VerbatimChar"/>
        </w:rPr>
        <w:t xml:space="preserve">            expression: red</w:t>
      </w:r>
      <w:r>
        <w:br/>
      </w:r>
      <w:r>
        <w:rPr>
          <w:rStyle w:val="VerbatimChar"/>
        </w:rPr>
        <w:t xml:space="preserve">            range: [0, 1000]</w:t>
      </w:r>
      <w:r>
        <w:br/>
      </w:r>
      <w:r>
        <w:rPr>
          <w:rStyle w:val="VerbatimChar"/>
        </w:rPr>
        <w:t xml:space="preserve">            nodata: 0</w:t>
      </w:r>
      <w:r>
        <w:br/>
      </w:r>
      <w:r>
        <w:rPr>
          <w:rStyle w:val="VerbatimChar"/>
        </w:rPr>
        <w:t xml:space="preserve">          green:</w:t>
      </w:r>
      <w:r>
        <w:br/>
      </w:r>
      <w:r>
        <w:rPr>
          <w:rStyle w:val="VerbatimChar"/>
        </w:rPr>
        <w:t xml:space="preserve">            expression: green</w:t>
      </w:r>
      <w:r>
        <w:br/>
      </w:r>
      <w:r>
        <w:rPr>
          <w:rStyle w:val="VerbatimChar"/>
        </w:rPr>
        <w:t xml:space="preserve">            range: [0, 1000]</w:t>
      </w:r>
      <w:r>
        <w:br/>
      </w:r>
      <w:r>
        <w:rPr>
          <w:rStyle w:val="VerbatimChar"/>
        </w:rPr>
        <w:t xml:space="preserve">            nodata: 0</w:t>
      </w:r>
      <w:r>
        <w:br/>
      </w:r>
      <w:r>
        <w:rPr>
          <w:rStyle w:val="VerbatimChar"/>
        </w:rPr>
        <w:t xml:space="preserve">          blue:</w:t>
      </w:r>
      <w:r>
        <w:br/>
      </w:r>
      <w:r>
        <w:rPr>
          <w:rStyle w:val="VerbatimChar"/>
        </w:rPr>
        <w:t xml:space="preserve">            expression: blue</w:t>
      </w:r>
      <w:r>
        <w:br/>
      </w:r>
      <w:r>
        <w:rPr>
          <w:rStyle w:val="VerbatimChar"/>
        </w:rPr>
        <w:t xml:space="preserve">            range: [0, 1000]</w:t>
      </w:r>
      <w:r>
        <w:br/>
      </w:r>
      <w:r>
        <w:rPr>
          <w:rStyle w:val="VerbatimChar"/>
        </w:rPr>
        <w:t xml:space="preserve">            nodata: 0</w:t>
      </w:r>
      <w:r>
        <w:br/>
      </w:r>
      <w:r>
        <w:rPr>
          <w:rStyle w:val="VerbatimChar"/>
        </w:rPr>
        <w:t xml:space="preserve">        FALSE_COLOR:</w:t>
      </w:r>
      <w:r>
        <w:br/>
      </w:r>
      <w:r>
        <w:rPr>
          <w:rStyle w:val="VerbatimChar"/>
        </w:rPr>
        <w:t xml:space="preserve">          red:</w:t>
      </w:r>
      <w:r>
        <w:br/>
      </w:r>
      <w:r>
        <w:rPr>
          <w:rStyle w:val="VerbatimChar"/>
        </w:rPr>
        <w:t xml:space="preserve">            expression: nir</w:t>
      </w:r>
      <w:r>
        <w:br/>
      </w:r>
      <w:r>
        <w:rPr>
          <w:rStyle w:val="VerbatimChar"/>
        </w:rPr>
        <w:t xml:space="preserve">            range: [0, 1800]</w:t>
      </w:r>
      <w:r>
        <w:br/>
      </w:r>
      <w:r>
        <w:rPr>
          <w:rStyle w:val="VerbatimChar"/>
        </w:rPr>
        <w:t xml:space="preserve">            nodata: 0</w:t>
      </w:r>
      <w:r>
        <w:br/>
      </w:r>
      <w:r>
        <w:rPr>
          <w:rStyle w:val="VerbatimChar"/>
        </w:rPr>
        <w:t xml:space="preserve">          green:</w:t>
      </w:r>
      <w:r>
        <w:br/>
      </w:r>
      <w:r>
        <w:rPr>
          <w:rStyle w:val="VerbatimChar"/>
        </w:rPr>
        <w:t xml:space="preserve">            expression: red</w:t>
      </w:r>
      <w:r>
        <w:br/>
      </w:r>
      <w:r>
        <w:rPr>
          <w:rStyle w:val="VerbatimChar"/>
        </w:rPr>
        <w:t xml:space="preserve">            range: [0, 1000]</w:t>
      </w:r>
      <w:r>
        <w:br/>
      </w:r>
      <w:r>
        <w:rPr>
          <w:rStyle w:val="VerbatimChar"/>
        </w:rPr>
        <w:t xml:space="preserve">            nodata: 0</w:t>
      </w:r>
      <w:r>
        <w:br/>
      </w:r>
      <w:r>
        <w:rPr>
          <w:rStyle w:val="VerbatimChar"/>
        </w:rPr>
        <w:t xml:space="preserve">          blue:</w:t>
      </w:r>
      <w:r>
        <w:br/>
      </w:r>
      <w:r>
        <w:rPr>
          <w:rStyle w:val="VerbatimChar"/>
        </w:rPr>
        <w:t xml:space="preserve">            expression: green</w:t>
      </w:r>
      <w:r>
        <w:br/>
      </w:r>
      <w:r>
        <w:rPr>
          <w:rStyle w:val="VerbatimChar"/>
        </w:rPr>
        <w:t xml:space="preserve">            range: [0, 1000]</w:t>
      </w:r>
      <w:r>
        <w:br/>
      </w:r>
      <w:r>
        <w:rPr>
          <w:rStyle w:val="VerbatimChar"/>
        </w:rPr>
        <w:t xml:space="preserve">            nodata: 0</w:t>
      </w:r>
      <w:r>
        <w:br/>
      </w:r>
      <w:r>
        <w:rPr>
          <w:rStyle w:val="VerbatimChar"/>
        </w:rPr>
        <w:t xml:space="preserve">        PAN:</w:t>
      </w:r>
      <w:r>
        <w:br/>
      </w:r>
      <w:r>
        <w:rPr>
          <w:rStyle w:val="VerbatimChar"/>
        </w:rPr>
        <w:t xml:space="preserve">          grey:</w:t>
      </w:r>
      <w:r>
        <w:br/>
      </w:r>
      <w:r>
        <w:rPr>
          <w:rStyle w:val="VerbatimChar"/>
        </w:rPr>
        <w:t xml:space="preserve">            expression: pan</w:t>
      </w:r>
      <w:r>
        <w:br/>
      </w:r>
      <w:r>
        <w:rPr>
          <w:rStyle w:val="VerbatimChar"/>
        </w:rPr>
        <w:t xml:space="preserve">            range: [0, 1600]</w:t>
      </w:r>
      <w:r>
        <w:br/>
      </w:r>
      <w:r>
        <w:rPr>
          <w:rStyle w:val="VerbatimChar"/>
        </w:rPr>
        <w:t xml:space="preserve">            nodata: 0</w:t>
      </w:r>
      <w:r>
        <w:br/>
      </w:r>
      <w:r>
        <w:rPr>
          <w:rStyle w:val="VerbatimChar"/>
        </w:rPr>
        <w:t xml:space="preserve">        NDVI:</w:t>
      </w:r>
      <w:r>
        <w:br/>
      </w:r>
      <w:r>
        <w:rPr>
          <w:rStyle w:val="VerbatimChar"/>
        </w:rPr>
        <w:t xml:space="preserve">          grey:</w:t>
      </w:r>
      <w:r>
        <w:br/>
      </w:r>
      <w:r>
        <w:rPr>
          <w:rStyle w:val="VerbatimChar"/>
        </w:rPr>
        <w:t xml:space="preserve">            expression: (nir-red)/(nir+red)</w:t>
      </w:r>
      <w:r>
        <w:br/>
      </w:r>
      <w:r>
        <w:rPr>
          <w:rStyle w:val="VerbatimChar"/>
        </w:rPr>
        <w:t xml:space="preserve">            range: [-1, 1]</w:t>
      </w:r>
    </w:p>
    <w:bookmarkEnd w:id="85"/>
    <w:bookmarkStart w:id="90" w:name="coveragetypes"/>
    <w:p>
      <w:pPr>
        <w:pStyle w:val="FirstParagraph"/>
      </w:pPr>
      <w:bookmarkStart w:id="86" w:name="global-coverage-types"/>
      <w:bookmarkEnd w:id="86"/>
    </w:p>
    <w:p>
      <w:pPr>
        <w:pStyle w:val="Heading4"/>
      </w:pPr>
      <w:bookmarkStart w:id="87" w:name="coveragetypes"/>
      <w:r>
        <w:rPr>
          <w:rStyle w:val="VerbatimChar"/>
        </w:rPr>
        <w:t xml:space="preserve">coverageTypes</w:t>
      </w:r>
      <w:hyperlink w:anchor="coveragetypes">
        <w:r>
          <w:rPr>
            <w:rStyle w:val="Hyperlink"/>
          </w:rPr>
          <w:t xml:space="preserve"></w:t>
        </w:r>
      </w:hyperlink>
      <w:bookmarkEnd w:id="87"/>
    </w:p>
    <w:p>
      <w:pPr>
        <w:pStyle w:val="FirstParagraph"/>
      </w:pPr>
      <w:r>
        <w:t xml:space="preserve">Allows to define a new</w:t>
      </w:r>
      <w:r>
        <w:t xml:space="preserve"> </w:t>
      </w:r>
      <w:r>
        <w:rPr>
          <w:rStyle w:val="VerbatimChar"/>
        </w:rPr>
        <w:t xml:space="preserve">coverage_type</w:t>
      </w:r>
      <w:r>
        <w:t xml:space="preserve"> </w:t>
      </w:r>
      <w:r>
        <w:t xml:space="preserve">when not contained in the list of predefined ones.</w:t>
      </w:r>
      <w:r>
        <w:t xml:space="preserve"> </w:t>
      </w:r>
      <w:r>
        <w:t xml:space="preserve">By default View Server contains the following</w:t>
      </w:r>
      <w:r>
        <w:t xml:space="preserve"> </w:t>
      </w:r>
      <w:r>
        <w:rPr>
          <w:rStyle w:val="VerbatimChar"/>
        </w:rPr>
        <w:t xml:space="preserve">coverage_types</w:t>
      </w:r>
      <w:r>
        <w:t xml:space="preserve">:</w:t>
      </w:r>
    </w:p>
    <w:p>
      <w:pPr>
        <w:numPr>
          <w:ilvl w:val="0"/>
          <w:numId w:val="1005"/>
        </w:numPr>
      </w:pPr>
      <w:hyperlink r:id="rId88">
        <w:r>
          <w:rPr>
            <w:rStyle w:val="Hyperlink"/>
          </w:rPr>
          <w:t xml:space="preserve">Sentinel 2 data</w:t>
        </w:r>
      </w:hyperlink>
      <w:r>
        <w:t xml:space="preserve"> </w:t>
      </w:r>
      <w:r>
        <w:t xml:space="preserve">-</w:t>
      </w:r>
      <w:r>
        <w:t xml:space="preserve"> </w:t>
      </w:r>
      <w:r>
        <w:rPr>
          <w:rStyle w:val="VerbatimChar"/>
        </w:rPr>
        <w:t xml:space="preserve">coverage_type</w:t>
      </w:r>
      <w:r>
        <w:t xml:space="preserve"> </w:t>
      </w:r>
      <w:r>
        <w:t xml:space="preserve">named S2_RGBNir:</w:t>
      </w:r>
    </w:p>
    <w:p>
      <w:pPr>
        <w:numPr>
          <w:ilvl w:val="0"/>
          <w:numId w:val="1005"/>
        </w:numPr>
      </w:pPr>
      <w:hyperlink r:id="rId89">
        <w:r>
          <w:rPr>
            <w:rStyle w:val="Hyperlink"/>
          </w:rPr>
          <w:t xml:space="preserve">Other common coverage types</w:t>
        </w:r>
      </w:hyperlink>
    </w:p>
    <w:p>
      <w:pPr>
        <w:pStyle w:val="FirstParagraph"/>
      </w:pPr>
      <w:hyperlink r:id="rId81">
        <w:r>
          <w:rPr>
            <w:rStyle w:val="Hyperlink"/>
          </w:rPr>
          <w:t xml:space="preserve">More information about main EOxServer models</w:t>
        </w:r>
      </w:hyperlink>
      <w:r>
        <w:t xml:space="preserve">.</w:t>
      </w:r>
    </w:p>
    <w:p>
      <w:pPr>
        <w:pStyle w:val="SourceCode"/>
      </w:pPr>
      <w:r>
        <w:rPr>
          <w:rStyle w:val="VerbatimChar"/>
        </w:rPr>
        <w:t xml:space="preserve">global:</w:t>
      </w:r>
      <w:r>
        <w:br/>
      </w:r>
      <w:r>
        <w:rPr>
          <w:rStyle w:val="VerbatimChar"/>
        </w:rPr>
        <w:t xml:space="preserve">  coverageTypes:</w:t>
      </w:r>
      <w:r>
        <w:br/>
      </w:r>
      <w:r>
        <w:rPr>
          <w:rStyle w:val="VerbatimChar"/>
        </w:rPr>
        <w:t xml:space="preserve">    - data_type: "Uint16"</w:t>
      </w:r>
      <w:r>
        <w:br/>
      </w:r>
      <w:r>
        <w:rPr>
          <w:rStyle w:val="VerbatimChar"/>
        </w:rPr>
        <w:t xml:space="preserve">      name: "BGR"</w:t>
      </w:r>
      <w:r>
        <w:br/>
      </w:r>
      <w:r>
        <w:rPr>
          <w:rStyle w:val="VerbatimChar"/>
        </w:rPr>
        <w:t xml:space="preserve">      bands:</w:t>
      </w:r>
      <w:r>
        <w:br/>
      </w:r>
      <w:r>
        <w:rPr>
          <w:rStyle w:val="VerbatimChar"/>
        </w:rPr>
        <w:t xml:space="preserve">        - definition: "http://www.opengis.net/def/property/OGC/0/Radiance"</w:t>
      </w:r>
      <w:r>
        <w:br/>
      </w:r>
      <w:r>
        <w:rPr>
          <w:rStyle w:val="VerbatimChar"/>
        </w:rPr>
        <w:t xml:space="preserve">          description: "Blue Channel"</w:t>
      </w:r>
      <w:r>
        <w:br/>
      </w:r>
      <w:r>
        <w:rPr>
          <w:rStyle w:val="VerbatimChar"/>
        </w:rPr>
        <w:t xml:space="preserve">          gdal_interpretation: "BlueBand"</w:t>
      </w:r>
      <w:r>
        <w:br/>
      </w:r>
      <w:r>
        <w:rPr>
          <w:rStyle w:val="VerbatimChar"/>
        </w:rPr>
        <w:t xml:space="preserve">          identifier: "blue"</w:t>
      </w:r>
      <w:r>
        <w:br/>
      </w:r>
      <w:r>
        <w:rPr>
          <w:rStyle w:val="VerbatimChar"/>
        </w:rPr>
        <w:t xml:space="preserve">          name: "blue"</w:t>
      </w:r>
      <w:r>
        <w:br/>
      </w:r>
      <w:r>
        <w:rPr>
          <w:rStyle w:val="VerbatimChar"/>
        </w:rPr>
        <w:t xml:space="preserve">          nil_values:</w:t>
      </w:r>
      <w:r>
        <w:br/>
      </w:r>
      <w:r>
        <w:rPr>
          <w:rStyle w:val="VerbatimChar"/>
        </w:rPr>
        <w:t xml:space="preserve">            - reason: "http://www.opengis.net/def/nil/OGC/0/unknown"</w:t>
      </w:r>
      <w:r>
        <w:br/>
      </w:r>
      <w:r>
        <w:rPr>
          <w:rStyle w:val="VerbatimChar"/>
        </w:rPr>
        <w:t xml:space="preserve">              value: 0</w:t>
      </w:r>
      <w:r>
        <w:br/>
      </w:r>
      <w:r>
        <w:rPr>
          <w:rStyle w:val="VerbatimChar"/>
        </w:rPr>
        <w:t xml:space="preserve">          uom: "W.m-2.Sr-1"</w:t>
      </w:r>
      <w:r>
        <w:br/>
      </w:r>
      <w:r>
        <w:rPr>
          <w:rStyle w:val="VerbatimChar"/>
        </w:rPr>
        <w:t xml:space="preserve">          significant_figures: 5</w:t>
      </w:r>
      <w:r>
        <w:br/>
      </w:r>
      <w:r>
        <w:rPr>
          <w:rStyle w:val="VerbatimChar"/>
        </w:rPr>
        <w:t xml:space="preserve">          allowed_value_ranges:</w:t>
      </w:r>
      <w:r>
        <w:br/>
      </w:r>
      <w:r>
        <w:rPr>
          <w:rStyle w:val="VerbatimChar"/>
        </w:rPr>
        <w:t xml:space="preserve">            -</w:t>
      </w:r>
      <w:r>
        <w:br/>
      </w:r>
      <w:r>
        <w:rPr>
          <w:rStyle w:val="VerbatimChar"/>
        </w:rPr>
        <w:t xml:space="preserve">              - 0</w:t>
      </w:r>
      <w:r>
        <w:br/>
      </w:r>
      <w:r>
        <w:rPr>
          <w:rStyle w:val="VerbatimChar"/>
        </w:rPr>
        <w:t xml:space="preserve">              - 65535</w:t>
      </w:r>
      <w:r>
        <w:br/>
      </w:r>
      <w:r>
        <w:rPr>
          <w:rStyle w:val="VerbatimChar"/>
        </w:rPr>
        <w:t xml:space="preserve">        - definition: "http://www.opengis.net/def/property/OGC/0/Radiance"</w:t>
      </w:r>
      <w:r>
        <w:br/>
      </w:r>
      <w:r>
        <w:rPr>
          <w:rStyle w:val="VerbatimChar"/>
        </w:rPr>
        <w:t xml:space="preserve">          description: "Red Channel"</w:t>
      </w:r>
      <w:r>
        <w:br/>
      </w:r>
      <w:r>
        <w:rPr>
          <w:rStyle w:val="VerbatimChar"/>
        </w:rPr>
        <w:t xml:space="preserve">          gdal_interpretation: "RedBand"</w:t>
      </w:r>
      <w:r>
        <w:br/>
      </w:r>
      <w:r>
        <w:rPr>
          <w:rStyle w:val="VerbatimChar"/>
        </w:rPr>
        <w:t xml:space="preserve">          identifier: "red"</w:t>
      </w:r>
      <w:r>
        <w:br/>
      </w:r>
      <w:r>
        <w:rPr>
          <w:rStyle w:val="VerbatimChar"/>
        </w:rPr>
        <w:t xml:space="preserve">          name: "red"</w:t>
      </w:r>
      <w:r>
        <w:br/>
      </w:r>
      <w:r>
        <w:rPr>
          <w:rStyle w:val="VerbatimChar"/>
        </w:rPr>
        <w:t xml:space="preserve">          nil_values:</w:t>
      </w:r>
      <w:r>
        <w:br/>
      </w:r>
      <w:r>
        <w:rPr>
          <w:rStyle w:val="VerbatimChar"/>
        </w:rPr>
        <w:t xml:space="preserve">            - reason: "http://www.opengis.net/def/nil/OGC/0/unknown"</w:t>
      </w:r>
      <w:r>
        <w:br/>
      </w:r>
      <w:r>
        <w:rPr>
          <w:rStyle w:val="VerbatimChar"/>
        </w:rPr>
        <w:t xml:space="preserve">              value: 0</w:t>
      </w:r>
      <w:r>
        <w:br/>
      </w:r>
      <w:r>
        <w:rPr>
          <w:rStyle w:val="VerbatimChar"/>
        </w:rPr>
        <w:t xml:space="preserve">          uom: "W.m-2.Sr-1"</w:t>
      </w:r>
      <w:r>
        <w:br/>
      </w:r>
      <w:r>
        <w:rPr>
          <w:rStyle w:val="VerbatimChar"/>
        </w:rPr>
        <w:t xml:space="preserve">          significant_figures: 5</w:t>
      </w:r>
      <w:r>
        <w:br/>
      </w:r>
      <w:r>
        <w:rPr>
          <w:rStyle w:val="VerbatimChar"/>
        </w:rPr>
        <w:t xml:space="preserve">          allowed_value_ranges:</w:t>
      </w:r>
      <w:r>
        <w:br/>
      </w:r>
      <w:r>
        <w:rPr>
          <w:rStyle w:val="VerbatimChar"/>
        </w:rPr>
        <w:t xml:space="preserve">            -</w:t>
      </w:r>
      <w:r>
        <w:br/>
      </w:r>
      <w:r>
        <w:rPr>
          <w:rStyle w:val="VerbatimChar"/>
        </w:rPr>
        <w:t xml:space="preserve">              - 0</w:t>
      </w:r>
      <w:r>
        <w:br/>
      </w:r>
      <w:r>
        <w:rPr>
          <w:rStyle w:val="VerbatimChar"/>
        </w:rPr>
        <w:t xml:space="preserve">              - 65535</w:t>
      </w:r>
      <w:r>
        <w:br/>
      </w:r>
      <w:r>
        <w:rPr>
          <w:rStyle w:val="VerbatimChar"/>
        </w:rPr>
        <w:t xml:space="preserve">        - definition: "http://www.opengis.net/def/property/OGC/0/Radiance"</w:t>
      </w:r>
      <w:r>
        <w:br/>
      </w:r>
      <w:r>
        <w:rPr>
          <w:rStyle w:val="VerbatimChar"/>
        </w:rPr>
        <w:t xml:space="preserve">          description: "Green Channel"</w:t>
      </w:r>
      <w:r>
        <w:br/>
      </w:r>
      <w:r>
        <w:rPr>
          <w:rStyle w:val="VerbatimChar"/>
        </w:rPr>
        <w:t xml:space="preserve">          gdal_interpretation: "GreenBand"</w:t>
      </w:r>
      <w:r>
        <w:br/>
      </w:r>
      <w:r>
        <w:rPr>
          <w:rStyle w:val="VerbatimChar"/>
        </w:rPr>
        <w:t xml:space="preserve">          identifier: "green"</w:t>
      </w:r>
      <w:r>
        <w:br/>
      </w:r>
      <w:r>
        <w:rPr>
          <w:rStyle w:val="VerbatimChar"/>
        </w:rPr>
        <w:t xml:space="preserve">          name: "green"</w:t>
      </w:r>
      <w:r>
        <w:br/>
      </w:r>
      <w:r>
        <w:rPr>
          <w:rStyle w:val="VerbatimChar"/>
        </w:rPr>
        <w:t xml:space="preserve">          nil_values:</w:t>
      </w:r>
      <w:r>
        <w:br/>
      </w:r>
      <w:r>
        <w:rPr>
          <w:rStyle w:val="VerbatimChar"/>
        </w:rPr>
        <w:t xml:space="preserve">            - reason: "http://www.opengis.net/def/nil/OGC/0/unknown"</w:t>
      </w:r>
      <w:r>
        <w:br/>
      </w:r>
      <w:r>
        <w:rPr>
          <w:rStyle w:val="VerbatimChar"/>
        </w:rPr>
        <w:t xml:space="preserve">              value: 0</w:t>
      </w:r>
      <w:r>
        <w:br/>
      </w:r>
      <w:r>
        <w:rPr>
          <w:rStyle w:val="VerbatimChar"/>
        </w:rPr>
        <w:t xml:space="preserve">          uom: "W.m-2.Sr-1"</w:t>
      </w:r>
      <w:r>
        <w:br/>
      </w:r>
      <w:r>
        <w:rPr>
          <w:rStyle w:val="VerbatimChar"/>
        </w:rPr>
        <w:t xml:space="preserve">          significant_figures: 5</w:t>
      </w:r>
      <w:r>
        <w:br/>
      </w:r>
      <w:r>
        <w:rPr>
          <w:rStyle w:val="VerbatimChar"/>
        </w:rPr>
        <w:t xml:space="preserve">          allowed_value_ranges:</w:t>
      </w:r>
      <w:r>
        <w:br/>
      </w:r>
      <w:r>
        <w:rPr>
          <w:rStyle w:val="VerbatimChar"/>
        </w:rPr>
        <w:t xml:space="preserve">            -</w:t>
      </w:r>
      <w:r>
        <w:br/>
      </w:r>
      <w:r>
        <w:rPr>
          <w:rStyle w:val="VerbatimChar"/>
        </w:rPr>
        <w:t xml:space="preserve">              - 0</w:t>
      </w:r>
      <w:r>
        <w:br/>
      </w:r>
      <w:r>
        <w:rPr>
          <w:rStyle w:val="VerbatimChar"/>
        </w:rPr>
        <w:t xml:space="preserve">              - 65535</w:t>
      </w:r>
    </w:p>
    <w:bookmarkEnd w:id="90"/>
    <w:bookmarkStart w:id="93" w:name="storage"/>
    <w:p>
      <w:pPr>
        <w:pStyle w:val="FirstParagraph"/>
      </w:pPr>
      <w:bookmarkStart w:id="91" w:name="global-storage"/>
      <w:bookmarkEnd w:id="91"/>
    </w:p>
    <w:p>
      <w:pPr>
        <w:pStyle w:val="Heading4"/>
      </w:pPr>
      <w:bookmarkStart w:id="92" w:name="storage"/>
      <w:r>
        <w:rPr>
          <w:rStyle w:val="VerbatimChar"/>
        </w:rPr>
        <w:t xml:space="preserve">storage</w:t>
      </w:r>
      <w:hyperlink w:anchor="storage">
        <w:r>
          <w:rPr>
            <w:rStyle w:val="Hyperlink"/>
          </w:rPr>
          <w:t xml:space="preserve"></w:t>
        </w:r>
      </w:hyperlink>
      <w:bookmarkEnd w:id="92"/>
    </w:p>
    <w:p>
      <w:pPr>
        <w:pStyle w:val="FirstParagraph"/>
      </w:pPr>
      <w:r>
        <w:t xml:space="preserve">Here, the three relevant storages can be configured: the</w:t>
      </w:r>
      <w:r>
        <w:t xml:space="preserve"> </w:t>
      </w:r>
      <w:r>
        <w:rPr>
          <w:rStyle w:val="VerbatimChar"/>
        </w:rPr>
        <w:t xml:space="preserve">source</w:t>
      </w:r>
      <w:r>
        <w:t xml:space="preserve">,</w:t>
      </w:r>
      <w:r>
        <w:t xml:space="preserve"> </w:t>
      </w:r>
      <w:r>
        <w:rPr>
          <w:rStyle w:val="VerbatimChar"/>
        </w:rPr>
        <w:t xml:space="preserve">data</w:t>
      </w:r>
      <w:r>
        <w:t xml:space="preserve"> </w:t>
      </w:r>
      <w:r>
        <w:t xml:space="preserve">and</w:t>
      </w:r>
      <w:r>
        <w:t xml:space="preserve"> </w:t>
      </w:r>
      <w:r>
        <w:rPr>
          <w:rStyle w:val="VerbatimChar"/>
        </w:rPr>
        <w:t xml:space="preserve">cache</w:t>
      </w:r>
      <w:r>
        <w:t xml:space="preserve"> </w:t>
      </w:r>
      <w:r>
        <w:t xml:space="preserve">storages.</w:t>
      </w:r>
    </w:p>
    <w:p>
      <w:pPr>
        <w:pStyle w:val="BodyText"/>
      </w:pPr>
      <w:r>
        <w:t xml:space="preserve">The</w:t>
      </w:r>
      <w:r>
        <w:t xml:space="preserve"> </w:t>
      </w:r>
      <w:r>
        <w:rPr>
          <w:rStyle w:val="VerbatimChar"/>
        </w:rPr>
        <w:t xml:space="preserve">source</w:t>
      </w:r>
      <w:r>
        <w:t xml:space="preserve"> </w:t>
      </w:r>
      <w:r>
        <w:t xml:space="preserve">storage defines the locations from which the original files will</w:t>
      </w:r>
      <w:r>
        <w:t xml:space="preserve"> </w:t>
      </w:r>
      <w:r>
        <w:t xml:space="preserve">be downloaded to be preprocessed. Preprocessed images and metadata will then be</w:t>
      </w:r>
      <w:r>
        <w:t xml:space="preserve"> </w:t>
      </w:r>
      <w:r>
        <w:t xml:space="preserve">uploaded to the</w:t>
      </w:r>
      <w:r>
        <w:t xml:space="preserve"> </w:t>
      </w:r>
      <w:r>
        <w:rPr>
          <w:rStyle w:val="VerbatimChar"/>
        </w:rPr>
        <w:t xml:space="preserve">data</w:t>
      </w:r>
      <w:r>
        <w:t xml:space="preserve"> </w:t>
      </w:r>
      <w:r>
        <w:t xml:space="preserve">storage, which is also used by</w:t>
      </w:r>
      <w:r>
        <w:t xml:space="preserve"> </w:t>
      </w:r>
      <w:r>
        <w:rPr>
          <w:rStyle w:val="VerbatimChar"/>
        </w:rPr>
        <w:t xml:space="preserve">registrar</w:t>
      </w:r>
      <w:r>
        <w:t xml:space="preserve"> </w:t>
      </w:r>
      <w:r>
        <w:t xml:space="preserve">during registration.</w:t>
      </w:r>
      <w:r>
        <w:t xml:space="preserve"> </w:t>
      </w:r>
      <w:r>
        <w:t xml:space="preserve">The cache service will cache images on the</w:t>
      </w:r>
      <w:r>
        <w:t xml:space="preserve"> </w:t>
      </w:r>
      <w:r>
        <w:rPr>
          <w:rStyle w:val="VerbatimChar"/>
        </w:rPr>
        <w:t xml:space="preserve">cache</w:t>
      </w:r>
      <w:r>
        <w:t xml:space="preserve"> </w:t>
      </w:r>
      <w:r>
        <w:t xml:space="preserve">storage.</w:t>
      </w:r>
    </w:p>
    <w:p>
      <w:pPr>
        <w:pStyle w:val="BodyText"/>
      </w:pPr>
      <w:r>
        <w:t xml:space="preserve">Each storage definition uses the same structure and can target various types</w:t>
      </w:r>
      <w:r>
        <w:t xml:space="preserve"> </w:t>
      </w:r>
      <w:r>
        <w:t xml:space="preserve">of storages, such as</w:t>
      </w:r>
      <w:r>
        <w:t xml:space="preserve"> </w:t>
      </w:r>
      <w:r>
        <w:rPr>
          <w:rStyle w:val="VerbatimChar"/>
        </w:rPr>
        <w:t xml:space="preserve">OpenStack Swift</w:t>
      </w:r>
      <w:r>
        <w:t xml:space="preserve">,</w:t>
      </w:r>
      <w:r>
        <w:t xml:space="preserve"> </w:t>
      </w:r>
      <w:r>
        <w:rPr>
          <w:rStyle w:val="VerbatimChar"/>
        </w:rPr>
        <w:t xml:space="preserve">s3</w:t>
      </w:r>
      <w:r>
        <w:t xml:space="preserve"> </w:t>
      </w:r>
      <w:r>
        <w:t xml:space="preserve">or</w:t>
      </w:r>
      <w:r>
        <w:t xml:space="preserve"> </w:t>
      </w:r>
      <w:r>
        <w:rPr>
          <w:rStyle w:val="VerbatimChar"/>
        </w:rPr>
        <w:t xml:space="preserve">local</w:t>
      </w:r>
      <w:r>
        <w:t xml:space="preserve">.</w:t>
      </w:r>
    </w:p>
    <w:p>
      <w:pPr>
        <w:pStyle w:val="BodyText"/>
      </w:pPr>
      <w:r>
        <w:t xml:space="preserve">These storage definitions will be used in the appropriate sections.</w:t>
      </w:r>
    </w:p>
    <w:p>
      <w:pPr>
        <w:pStyle w:val="SourceCode"/>
      </w:pPr>
      <w:r>
        <w:rPr>
          <w:rStyle w:val="VerbatimChar"/>
        </w:rPr>
        <w:t xml:space="preserve">global:</w:t>
      </w:r>
      <w:r>
        <w:br/>
      </w:r>
      <w:r>
        <w:rPr>
          <w:rStyle w:val="VerbatimChar"/>
        </w:rPr>
        <w:t xml:space="preserve">  source:</w:t>
      </w:r>
      <w:r>
        <w:br/>
      </w:r>
      <w:r>
        <w:rPr>
          <w:rStyle w:val="VerbatimChar"/>
        </w:rPr>
        <w:t xml:space="preserve">    type: swift</w:t>
      </w:r>
      <w:r>
        <w:br/>
      </w:r>
      <w:r>
        <w:rPr>
          <w:rStyle w:val="VerbatimChar"/>
        </w:rPr>
        <w:t xml:space="preserve">    username:</w:t>
      </w:r>
      <w:r>
        <w:br/>
      </w:r>
      <w:r>
        <w:rPr>
          <w:rStyle w:val="VerbatimChar"/>
        </w:rPr>
        <w:t xml:space="preserve">    password:</w:t>
      </w:r>
      <w:r>
        <w:br/>
      </w:r>
      <w:r>
        <w:rPr>
          <w:rStyle w:val="VerbatimChar"/>
        </w:rPr>
        <w:t xml:space="preserve">    project_name:</w:t>
      </w:r>
      <w:r>
        <w:br/>
      </w:r>
      <w:r>
        <w:rPr>
          <w:rStyle w:val="VerbatimChar"/>
        </w:rPr>
        <w:t xml:space="preserve">    project_id:</w:t>
      </w:r>
      <w:r>
        <w:br/>
      </w:r>
      <w:r>
        <w:rPr>
          <w:rStyle w:val="VerbatimChar"/>
        </w:rPr>
        <w:t xml:space="preserve">    region_name:</w:t>
      </w:r>
      <w:r>
        <w:br/>
      </w:r>
      <w:r>
        <w:rPr>
          <w:rStyle w:val="VerbatimChar"/>
        </w:rPr>
        <w:t xml:space="preserve">    auth_url:</w:t>
      </w:r>
      <w:r>
        <w:br/>
      </w:r>
      <w:r>
        <w:rPr>
          <w:rStyle w:val="VerbatimChar"/>
        </w:rPr>
        <w:t xml:space="preserve">    user_domain_name:</w:t>
      </w:r>
      <w:r>
        <w:br/>
      </w:r>
      <w:r>
        <w:rPr>
          <w:rStyle w:val="VerbatimChar"/>
        </w:rPr>
        <w:t xml:space="preserve">    user_domain_id:</w:t>
      </w:r>
      <w:r>
        <w:br/>
      </w:r>
      <w:r>
        <w:rPr>
          <w:rStyle w:val="VerbatimChar"/>
        </w:rPr>
        <w:t xml:space="preserve">    project_domain_name:</w:t>
      </w:r>
      <w:r>
        <w:br/>
      </w:r>
      <w:r>
        <w:rPr>
          <w:rStyle w:val="VerbatimChar"/>
        </w:rPr>
        <w:t xml:space="preserve">    project_domain_id:</w:t>
      </w:r>
      <w:r>
        <w:br/>
      </w:r>
      <w:r>
        <w:rPr>
          <w:rStyle w:val="VerbatimChar"/>
        </w:rPr>
        <w:t xml:space="preserve">  data:</w:t>
      </w:r>
      <w:r>
        <w:br/>
      </w:r>
      <w:r>
        <w:rPr>
          <w:rStyle w:val="VerbatimChar"/>
        </w:rPr>
        <w:t xml:space="preserve">    public:</w:t>
      </w:r>
      <w:r>
        <w:br/>
      </w:r>
      <w:r>
        <w:rPr>
          <w:rStyle w:val="VerbatimChar"/>
        </w:rPr>
        <w:t xml:space="preserve">      type: swift</w:t>
      </w:r>
      <w:r>
        <w:br/>
      </w:r>
      <w:r>
        <w:rPr>
          <w:rStyle w:val="VerbatimChar"/>
        </w:rPr>
        <w:t xml:space="preserve">      ...</w:t>
      </w:r>
      <w:r>
        <w:br/>
      </w:r>
      <w:r>
        <w:rPr>
          <w:rStyle w:val="VerbatimChar"/>
        </w:rPr>
        <w:t xml:space="preserve">  cache:</w:t>
      </w:r>
      <w:r>
        <w:br/>
      </w:r>
      <w:r>
        <w:rPr>
          <w:rStyle w:val="VerbatimChar"/>
        </w:rPr>
        <w:t xml:space="preserve">    type: swift</w:t>
      </w:r>
      <w:r>
        <w:br/>
      </w:r>
      <w:r>
        <w:rPr>
          <w:rStyle w:val="VerbatimChar"/>
        </w:rPr>
        <w:t xml:space="preserve">    ...</w:t>
      </w:r>
    </w:p>
    <w:bookmarkEnd w:id="93"/>
    <w:bookmarkStart w:id="97" w:name="layers"/>
    <w:p>
      <w:pPr>
        <w:pStyle w:val="FirstParagraph"/>
      </w:pPr>
      <w:bookmarkStart w:id="94" w:name="global-layers"/>
      <w:bookmarkEnd w:id="94"/>
    </w:p>
    <w:p>
      <w:pPr>
        <w:pStyle w:val="Heading4"/>
      </w:pPr>
      <w:bookmarkStart w:id="95" w:name="layers"/>
      <w:r>
        <w:rPr>
          <w:rStyle w:val="VerbatimChar"/>
        </w:rPr>
        <w:t xml:space="preserve">layers</w:t>
      </w:r>
      <w:hyperlink w:anchor="layers">
        <w:r>
          <w:rPr>
            <w:rStyle w:val="Hyperlink"/>
          </w:rPr>
          <w:t xml:space="preserve"></w:t>
        </w:r>
      </w:hyperlink>
      <w:bookmarkEnd w:id="95"/>
    </w:p>
    <w:p>
      <w:pPr>
        <w:pStyle w:val="FirstParagraph"/>
      </w:pPr>
      <w:r>
        <w:t xml:space="preserve">This section defines how the layers shall be cached</w:t>
      </w:r>
      <w:r>
        <w:t xml:space="preserve"> </w:t>
      </w:r>
      <w:r>
        <w:t xml:space="preserve">and their configuration in the client.</w:t>
      </w:r>
    </w:p>
    <w:p>
      <w:pPr>
        <w:pStyle w:val="BodyText"/>
      </w:pPr>
      <w:r>
        <w:t xml:space="preserve">There is a difference between the concept of</w:t>
      </w:r>
      <w:r>
        <w:t xml:space="preserve"> </w:t>
      </w:r>
      <w:r>
        <w:rPr>
          <w:rStyle w:val="VerbatimChar"/>
        </w:rPr>
        <w:t xml:space="preserve">parentLayers</w:t>
      </w:r>
      <w:r>
        <w:t xml:space="preserve"> </w:t>
      </w:r>
      <w:r>
        <w:t xml:space="preserve">and</w:t>
      </w:r>
      <w:r>
        <w:t xml:space="preserve"> </w:t>
      </w:r>
      <w:r>
        <w:rPr>
          <w:rStyle w:val="VerbatimChar"/>
        </w:rPr>
        <w:t xml:space="preserve">subLayers</w:t>
      </w:r>
      <w:r>
        <w:t xml:space="preserve">.</w:t>
      </w:r>
    </w:p>
    <w:p>
      <w:pPr>
        <w:pStyle w:val="BodyText"/>
      </w:pPr>
      <w:r>
        <w:t xml:space="preserve">If</w:t>
      </w:r>
      <w:r>
        <w:t xml:space="preserve"> </w:t>
      </w:r>
      <w:r>
        <w:rPr>
          <w:rStyle w:val="VerbatimChar"/>
        </w:rPr>
        <w:t xml:space="preserve">layer.parentLayer</w:t>
      </w:r>
      <w:r>
        <w:t xml:space="preserve"> </w:t>
      </w:r>
      <w:r>
        <w:t xml:space="preserve">value is equal to</w:t>
      </w:r>
      <w:r>
        <w:t xml:space="preserve"> </w:t>
      </w:r>
      <w:r>
        <w:rPr>
          <w:rStyle w:val="VerbatimChar"/>
        </w:rPr>
        <w:t xml:space="preserve">layer.id</w:t>
      </w:r>
      <w:r>
        <w:t xml:space="preserve">, all of its properties and values are considered as a full layer for client configurations.</w:t>
      </w:r>
    </w:p>
    <w:p>
      <w:pPr>
        <w:pStyle w:val="BodyText"/>
      </w:pPr>
      <w:r>
        <w:t xml:space="preserve">If</w:t>
      </w:r>
      <w:r>
        <w:t xml:space="preserve"> </w:t>
      </w:r>
      <w:r>
        <w:rPr>
          <w:rStyle w:val="VerbatimChar"/>
        </w:rPr>
        <w:t xml:space="preserve">layer.parentLayer</w:t>
      </w:r>
      <w:r>
        <w:t xml:space="preserve"> </w:t>
      </w:r>
      <w:r>
        <w:t xml:space="preserve">and</w:t>
      </w:r>
      <w:r>
        <w:t xml:space="preserve"> </w:t>
      </w:r>
      <w:r>
        <w:rPr>
          <w:rStyle w:val="VerbatimChar"/>
        </w:rPr>
        <w:t xml:space="preserve">layer.id</w:t>
      </w:r>
      <w:r>
        <w:t xml:space="preserve"> </w:t>
      </w:r>
      <w:r>
        <w:t xml:space="preserve">are not equal, a new cache tileset is created with the given</w:t>
      </w:r>
      <w:r>
        <w:t xml:space="preserve"> </w:t>
      </w:r>
      <w:r>
        <w:rPr>
          <w:rStyle w:val="VerbatimChar"/>
        </w:rPr>
        <w:t xml:space="preserve">id</w:t>
      </w:r>
      <w:r>
        <w:t xml:space="preserve"> </w:t>
      </w:r>
      <w:r>
        <w:t xml:space="preserve">and</w:t>
      </w:r>
      <w:r>
        <w:t xml:space="preserve"> </w:t>
      </w:r>
      <w:r>
        <w:rPr>
          <w:rStyle w:val="VerbatimChar"/>
        </w:rPr>
        <w:t xml:space="preserve">grids</w:t>
      </w:r>
      <w:r>
        <w:t xml:space="preserve"> </w:t>
      </w:r>
      <w:r>
        <w:t xml:space="preserve">definitions. In the client, such</w:t>
      </w:r>
      <w:r>
        <w:t xml:space="preserve"> </w:t>
      </w:r>
      <w:r>
        <w:rPr>
          <w:rStyle w:val="VerbatimChar"/>
        </w:rPr>
        <w:t xml:space="preserve">subLayer</w:t>
      </w:r>
      <w:r>
        <w:t xml:space="preserve"> </w:t>
      </w:r>
      <w:r>
        <w:t xml:space="preserve">is represented only as a Display option of a parentLayer.</w:t>
      </w:r>
    </w:p>
    <w:p>
      <w:pPr>
        <w:pStyle w:val="BodyText"/>
      </w:pPr>
      <w:r>
        <w:t xml:space="preserve">The</w:t>
      </w:r>
      <w:r>
        <w:t xml:space="preserve"> </w:t>
      </w:r>
      <w:r>
        <w:rPr>
          <w:rStyle w:val="VerbatimChar"/>
        </w:rPr>
        <w:t xml:space="preserve">subLayer</w:t>
      </w:r>
      <w:r>
        <w:t xml:space="preserve"> </w:t>
      </w:r>
      <w:r>
        <w:t xml:space="preserve">definitions correspond to the defined</w:t>
      </w:r>
      <w:r>
        <w:t xml:space="preserve"> </w:t>
      </w:r>
      <w:r>
        <w:rPr>
          <w:rStyle w:val="VerbatimChar"/>
        </w:rPr>
        <w:t xml:space="preserve">browses</w:t>
      </w:r>
      <w:r>
        <w:t xml:space="preserve"> </w:t>
      </w:r>
      <w:r>
        <w:t xml:space="preserve">from</w:t>
      </w:r>
      <w:r>
        <w:t xml:space="preserve"> </w:t>
      </w:r>
      <w:r>
        <w:rPr>
          <w:rStyle w:val="VerbatimChar"/>
        </w:rPr>
        <w:t xml:space="preserve">product_type</w:t>
      </w:r>
      <w:r>
        <w:t xml:space="preserve"> </w:t>
      </w:r>
      <w:r>
        <w:t xml:space="preserve">values. Each WMTS</w:t>
      </w:r>
      <w:r>
        <w:t xml:space="preserve"> </w:t>
      </w:r>
      <w:r>
        <w:rPr>
          <w:rStyle w:val="VerbatimChar"/>
        </w:rPr>
        <w:t xml:space="preserve">subLayer</w:t>
      </w:r>
      <w:r>
        <w:t xml:space="preserve"> </w:t>
      </w:r>
      <w:r>
        <w:t xml:space="preserve">tileset created in the cache references the WMS layer of a collection in the renderer with the same name. The</w:t>
      </w:r>
      <w:r>
        <w:t xml:space="preserve"> </w:t>
      </w:r>
      <w:r>
        <w:rPr>
          <w:rStyle w:val="VerbatimChar"/>
        </w:rPr>
        <w:t xml:space="preserve">subLayer.id</w:t>
      </w:r>
      <w:r>
        <w:t xml:space="preserve"> </w:t>
      </w:r>
      <w:r>
        <w:t xml:space="preserve">should therefore be composed in the following manner:</w:t>
      </w:r>
      <w:r>
        <w:t xml:space="preserve"> </w:t>
      </w:r>
      <w:r>
        <w:rPr>
          <w:rStyle w:val="VerbatimChar"/>
        </w:rPr>
        <w:t xml:space="preserve">collection.name__browse.name</w:t>
      </w:r>
      <w:r>
        <w:t xml:space="preserve">. The two underscores is a default separator and a configurable value.</w:t>
      </w:r>
    </w:p>
    <w:p>
      <w:pPr>
        <w:pStyle w:val="BodyText"/>
      </w:pPr>
      <w:hyperlink r:id="rId96">
        <w:r>
          <w:rPr>
            <w:rStyle w:val="Hyperlink"/>
          </w:rPr>
          <w:t xml:space="preserve">Full configuration schema of client - search for layers</w:t>
        </w:r>
      </w:hyperlink>
      <w:r>
        <w:t xml:space="preserve">.</w:t>
      </w:r>
    </w:p>
    <w:p>
      <w:pPr>
        <w:pStyle w:val="SourceCode"/>
      </w:pPr>
      <w:r>
        <w:rPr>
          <w:rStyle w:val="VerbatimChar"/>
        </w:rPr>
        <w:t xml:space="preserve">global:</w:t>
      </w:r>
      <w:r>
        <w:br/>
      </w:r>
      <w:r>
        <w:rPr>
          <w:rStyle w:val="VerbatimChar"/>
        </w:rPr>
        <w:t xml:space="preserve">  layers:</w:t>
      </w:r>
      <w:r>
        <w:br/>
      </w:r>
      <w:r>
        <w:rPr>
          <w:rStyle w:val="VerbatimChar"/>
        </w:rPr>
        <w:t xml:space="preserve">    - id: VHR_IMAGE_2018_Level_1</w:t>
      </w:r>
      <w:r>
        <w:br/>
      </w:r>
      <w:r>
        <w:rPr>
          <w:rStyle w:val="VerbatimChar"/>
        </w:rPr>
        <w:t xml:space="preserve">      title: VHR IMAGE 2018 Level 1</w:t>
      </w:r>
      <w:r>
        <w:br/>
      </w:r>
      <w:r>
        <w:rPr>
          <w:rStyle w:val="VerbatimChar"/>
        </w:rPr>
        <w:t xml:space="preserve">      displayColor: "#eb3700"</w:t>
      </w:r>
      <w:r>
        <w:br/>
      </w:r>
      <w:r>
        <w:rPr>
          <w:rStyle w:val="VerbatimChar"/>
        </w:rPr>
        <w:t xml:space="preserve">      parentLayer: VHR_IMAGE_2018_Level_1</w:t>
      </w:r>
      <w:r>
        <w:br/>
      </w:r>
      <w:r>
        <w:rPr>
          <w:rStyle w:val="VerbatimChar"/>
        </w:rPr>
        <w:t xml:space="preserve">      maxZoom: 18</w:t>
      </w:r>
      <w:r>
        <w:br/>
      </w:r>
      <w:r>
        <w:rPr>
          <w:rStyle w:val="VerbatimChar"/>
        </w:rPr>
        <w:t xml:space="preserve">      visible: false</w:t>
      </w:r>
      <w:r>
        <w:br/>
      </w:r>
      <w:r>
        <w:rPr>
          <w:rStyle w:val="VerbatimChar"/>
        </w:rPr>
        <w:t xml:space="preserve">      grids: &amp;defaultGridOptions</w:t>
      </w:r>
      <w:r>
        <w:br/>
      </w:r>
      <w:r>
        <w:rPr>
          <w:rStyle w:val="VerbatimChar"/>
        </w:rPr>
        <w:t xml:space="preserve">        - name: WGS84</w:t>
      </w:r>
      <w:r>
        <w:br/>
      </w:r>
      <w:r>
        <w:rPr>
          <w:rStyle w:val="VerbatimChar"/>
        </w:rPr>
        <w:t xml:space="preserve">          zoom: 16</w:t>
      </w:r>
      <w:r>
        <w:br/>
      </w:r>
      <w:r>
        <w:rPr>
          <w:rStyle w:val="VerbatimChar"/>
        </w:rPr>
        <w:t xml:space="preserve">      search: &amp;defaultSearch</w:t>
      </w:r>
      <w:r>
        <w:br/>
      </w:r>
      <w:r>
        <w:rPr>
          <w:rStyle w:val="VerbatimChar"/>
        </w:rPr>
        <w:t xml:space="preserve">        parameters:</w:t>
      </w:r>
      <w:r>
        <w:br/>
      </w:r>
      <w:r>
        <w:rPr>
          <w:rStyle w:val="VerbatimChar"/>
        </w:rPr>
        <w:t xml:space="preserve">          - type: "eo:cloudCover"</w:t>
      </w:r>
      <w:r>
        <w:br/>
      </w:r>
      <w:r>
        <w:rPr>
          <w:rStyle w:val="VerbatimChar"/>
        </w:rPr>
        <w:t xml:space="preserve">            title: "Cloud Coverage in percent"</w:t>
      </w:r>
      <w:r>
        <w:br/>
      </w:r>
      <w:r>
        <w:rPr>
          <w:rStyle w:val="VerbatimChar"/>
        </w:rPr>
        <w:t xml:space="preserve">            name: "Cloud Coverage"</w:t>
      </w:r>
      <w:r>
        <w:br/>
      </w:r>
      <w:r>
        <w:rPr>
          <w:rStyle w:val="VerbatimChar"/>
        </w:rPr>
        <w:t xml:space="preserve">            max: 100</w:t>
      </w:r>
      <w:r>
        <w:br/>
      </w:r>
      <w:r>
        <w:rPr>
          <w:rStyle w:val="VerbatimChar"/>
        </w:rPr>
        <w:t xml:space="preserve">            min: 0</w:t>
      </w:r>
      <w:r>
        <w:br/>
      </w:r>
      <w:r>
        <w:rPr>
          <w:rStyle w:val="VerbatimChar"/>
        </w:rPr>
        <w:t xml:space="preserve">            range: true</w:t>
      </w:r>
      <w:r>
        <w:br/>
      </w:r>
      <w:r>
        <w:rPr>
          <w:rStyle w:val="VerbatimChar"/>
        </w:rPr>
        <w:t xml:space="preserve">          - type: "geo:uid"</w:t>
      </w:r>
      <w:r>
        <w:br/>
      </w:r>
      <w:r>
        <w:rPr>
          <w:rStyle w:val="VerbatimChar"/>
        </w:rPr>
        <w:t xml:space="preserve">            title: "Product ID"</w:t>
      </w:r>
      <w:r>
        <w:br/>
      </w:r>
      <w:r>
        <w:rPr>
          <w:rStyle w:val="VerbatimChar"/>
        </w:rPr>
        <w:t xml:space="preserve">            privileged: true</w:t>
      </w:r>
      <w:r>
        <w:br/>
      </w:r>
      <w:r>
        <w:rPr>
          <w:rStyle w:val="VerbatimChar"/>
        </w:rPr>
        <w:t xml:space="preserve">  - id: VHR_IMAGE_2018_Level_1__TRUE_COLOR</w:t>
      </w:r>
      <w:r>
        <w:br/>
      </w:r>
      <w:r>
        <w:rPr>
          <w:rStyle w:val="VerbatimChar"/>
        </w:rPr>
        <w:t xml:space="preserve">    title: VHR Image 2018 Level 1 True color</w:t>
      </w:r>
      <w:r>
        <w:br/>
      </w:r>
      <w:r>
        <w:rPr>
          <w:rStyle w:val="VerbatimChar"/>
        </w:rPr>
        <w:t xml:space="preserve">    parentLayer: VHR_IMAGE_2018_Level_1</w:t>
      </w:r>
      <w:r>
        <w:br/>
      </w:r>
      <w:r>
        <w:rPr>
          <w:rStyle w:val="VerbatimChar"/>
        </w:rPr>
        <w:t xml:space="preserve">    grids: *defaultGridOptions</w:t>
      </w:r>
      <w:r>
        <w:br/>
      </w:r>
      <w:r>
        <w:rPr>
          <w:rStyle w:val="VerbatimChar"/>
        </w:rPr>
        <w:t xml:space="preserve">  - id: VHR_IMAGE_2018_Level_1__NDVI</w:t>
      </w:r>
      <w:r>
        <w:br/>
      </w:r>
      <w:r>
        <w:rPr>
          <w:rStyle w:val="VerbatimChar"/>
        </w:rPr>
        <w:t xml:space="preserve">    title: VHR Image 2018 Level 1 NDVI</w:t>
      </w:r>
      <w:r>
        <w:br/>
      </w:r>
      <w:r>
        <w:rPr>
          <w:rStyle w:val="VerbatimChar"/>
        </w:rPr>
        <w:t xml:space="preserve">    parentLayer: VHR_IMAGE_2018_Level_1</w:t>
      </w:r>
      <w:r>
        <w:br/>
      </w:r>
      <w:r>
        <w:rPr>
          <w:rStyle w:val="VerbatimChar"/>
        </w:rPr>
        <w:t xml:space="preserve">    style: earth</w:t>
      </w:r>
      <w:r>
        <w:br/>
      </w:r>
      <w:r>
        <w:rPr>
          <w:rStyle w:val="VerbatimChar"/>
        </w:rPr>
        <w:t xml:space="preserve">    grids: *defaultGridOptions</w:t>
      </w:r>
    </w:p>
    <w:bookmarkEnd w:id="97"/>
    <w:bookmarkStart w:id="100" w:name="overlaylayers"/>
    <w:p>
      <w:pPr>
        <w:pStyle w:val="FirstParagraph"/>
      </w:pPr>
      <w:bookmarkStart w:id="98" w:name="global-overlaylayers"/>
      <w:bookmarkEnd w:id="98"/>
    </w:p>
    <w:p>
      <w:pPr>
        <w:pStyle w:val="Heading4"/>
      </w:pPr>
      <w:bookmarkStart w:id="99" w:name="overlaylayers"/>
      <w:r>
        <w:rPr>
          <w:rStyle w:val="VerbatimChar"/>
        </w:rPr>
        <w:t xml:space="preserve">overlayLayers</w:t>
      </w:r>
      <w:hyperlink w:anchor="overlaylayers">
        <w:r>
          <w:rPr>
            <w:rStyle w:val="Hyperlink"/>
          </w:rPr>
          <w:t xml:space="preserve"></w:t>
        </w:r>
      </w:hyperlink>
      <w:bookmarkEnd w:id="99"/>
    </w:p>
    <w:p>
      <w:pPr>
        <w:pStyle w:val="FirstParagraph"/>
      </w:pPr>
      <w:r>
        <w:t xml:space="preserve">This section defines</w:t>
      </w:r>
      <w:r>
        <w:t xml:space="preserve"> </w:t>
      </w:r>
      <w:r>
        <w:rPr>
          <w:rStyle w:val="VerbatimChar"/>
        </w:rPr>
        <w:t xml:space="preserve">overlayLayers</w:t>
      </w:r>
      <w:r>
        <w:t xml:space="preserve"> </w:t>
      </w:r>
      <w:r>
        <w:t xml:space="preserve">definitions in client and cache.</w:t>
      </w:r>
      <w:r>
        <w:t xml:space="preserve"> </w:t>
      </w:r>
      <w:r>
        <w:t xml:space="preserve">The following example configures a pre-seeded full coverage mosaic layer with</w:t>
      </w:r>
      <w:r>
        <w:t xml:space="preserve"> </w:t>
      </w:r>
      <w:r>
        <w:t xml:space="preserve">limited European extent served as an overlay.</w:t>
      </w:r>
      <w:r>
        <w:t xml:space="preserve"> </w:t>
      </w:r>
      <w:hyperlink r:id="rId96">
        <w:r>
          <w:rPr>
            <w:rStyle w:val="Hyperlink"/>
          </w:rPr>
          <w:t xml:space="preserve">Full configuration schema of client - search for overlayLayers</w:t>
        </w:r>
      </w:hyperlink>
      <w:r>
        <w:t xml:space="preserve">.</w:t>
      </w:r>
    </w:p>
    <w:p>
      <w:pPr>
        <w:pStyle w:val="SourceCode"/>
      </w:pPr>
      <w:r>
        <w:rPr>
          <w:rStyle w:val="VerbatimChar"/>
        </w:rPr>
        <w:t xml:space="preserve">global:</w:t>
      </w:r>
      <w:r>
        <w:br/>
      </w:r>
      <w:r>
        <w:rPr>
          <w:rStyle w:val="VerbatimChar"/>
        </w:rPr>
        <w:t xml:space="preserve">  overlayLayers:</w:t>
      </w:r>
      <w:r>
        <w:br/>
      </w:r>
      <w:r>
        <w:rPr>
          <w:rStyle w:val="VerbatimChar"/>
        </w:rPr>
        <w:t xml:space="preserve">    - id: VHR_IMAGE_2018_Level_3__outlines</w:t>
      </w:r>
      <w:r>
        <w:br/>
      </w:r>
      <w:r>
        <w:rPr>
          <w:rStyle w:val="VerbatimChar"/>
        </w:rPr>
        <w:t xml:space="preserve">      title: VHR Image 2018 Level_3 outlines</w:t>
      </w:r>
      <w:r>
        <w:br/>
      </w:r>
      <w:r>
        <w:rPr>
          <w:rStyle w:val="VerbatimChar"/>
        </w:rPr>
        <w:t xml:space="preserve">      description: "WMS rendering of Level 3 product footprints for current time range."</w:t>
      </w:r>
      <w:r>
        <w:br/>
      </w:r>
      <w:r>
        <w:rPr>
          <w:rStyle w:val="VerbatimChar"/>
        </w:rPr>
        <w:t xml:space="preserve">    - id: VHR_IMAGE_2018_Level_3__masked_validity__Full</w:t>
      </w:r>
      <w:r>
        <w:br/>
      </w:r>
      <w:r>
        <w:rPr>
          <w:rStyle w:val="VerbatimChar"/>
        </w:rPr>
        <w:t xml:space="preserve">      title: VHR Image 2018 Level 3 True Color with masked validity Full Coverage</w:t>
      </w:r>
      <w:r>
        <w:br/>
      </w:r>
      <w:r>
        <w:rPr>
          <w:rStyle w:val="VerbatimChar"/>
        </w:rPr>
        <w:t xml:space="preserve">      protocol: WMTS</w:t>
      </w:r>
      <w:r>
        <w:br/>
      </w:r>
      <w:r>
        <w:rPr>
          <w:rStyle w:val="VerbatimChar"/>
        </w:rPr>
        <w:t xml:space="preserve">      urls: baseUrlsWMTS</w:t>
      </w:r>
      <w:r>
        <w:br/>
      </w:r>
      <w:r>
        <w:rPr>
          <w:rStyle w:val="VerbatimChar"/>
        </w:rPr>
        <w:t xml:space="preserve">      synchronizeTime: false</w:t>
      </w:r>
      <w:r>
        <w:br/>
      </w:r>
      <w:r>
        <w:rPr>
          <w:rStyle w:val="VerbatimChar"/>
        </w:rPr>
        <w:t xml:space="preserve">      source: "VHR_IMAGE_2018_Level_3__masked_validity"</w:t>
      </w:r>
      <w:r>
        <w:br/>
      </w:r>
      <w:r>
        <w:rPr>
          <w:rStyle w:val="VerbatimChar"/>
        </w:rPr>
        <w:t xml:space="preserve">      description: "&lt;p&gt;Pre-seeded Full coverage mosaic layer of VHR_IMAGE_2018 Level 3 products with their validity masks applied to masked out the final True Color rendering. Products composing the rendered tiles were sorted by time, placing newest products on top.&lt;/p&gt;&lt;p&gt;This mosaic does not have any search or time dimension functionality enabled."</w:t>
      </w:r>
      <w:r>
        <w:br/>
      </w:r>
      <w:r>
        <w:rPr>
          <w:rStyle w:val="VerbatimChar"/>
        </w:rPr>
        <w:t xml:space="preserve">      grids: &amp;defaultFullGridOptions</w:t>
      </w:r>
      <w:r>
        <w:br/>
      </w:r>
      <w:r>
        <w:rPr>
          <w:rStyle w:val="VerbatimChar"/>
        </w:rPr>
        <w:t xml:space="preserve">        - name: WGS84</w:t>
      </w:r>
      <w:r>
        <w:br/>
      </w:r>
      <w:r>
        <w:rPr>
          <w:rStyle w:val="VerbatimChar"/>
        </w:rPr>
        <w:t xml:space="preserve">          zoom: 16</w:t>
      </w:r>
      <w:r>
        <w:br/>
      </w:r>
      <w:r>
        <w:rPr>
          <w:rStyle w:val="VerbatimChar"/>
        </w:rPr>
        <w:t xml:space="preserve">          restricted_extent: "-24.7 27.5 45 71.3"</w:t>
      </w:r>
    </w:p>
    <w:bookmarkEnd w:id="100"/>
    <w:bookmarkStart w:id="103" w:name="ingress"/>
    <w:p>
      <w:pPr>
        <w:pStyle w:val="FirstParagraph"/>
      </w:pPr>
      <w:bookmarkStart w:id="101" w:name="global-ingress"/>
      <w:bookmarkEnd w:id="101"/>
    </w:p>
    <w:p>
      <w:pPr>
        <w:pStyle w:val="Heading4"/>
      </w:pPr>
      <w:bookmarkStart w:id="102" w:name="ingress"/>
      <w:r>
        <w:rPr>
          <w:rStyle w:val="VerbatimChar"/>
        </w:rPr>
        <w:t xml:space="preserve">ingress</w:t>
      </w:r>
      <w:hyperlink w:anchor="ingress">
        <w:r>
          <w:rPr>
            <w:rStyle w:val="Hyperlink"/>
          </w:rPr>
          <w:t xml:space="preserve"></w:t>
        </w:r>
      </w:hyperlink>
      <w:bookmarkEnd w:id="102"/>
    </w:p>
    <w:p>
      <w:pPr>
        <w:pStyle w:val="FirstParagraph"/>
      </w:pPr>
      <w:r>
        <w:t xml:space="preserve">Global definition of Kubernetes ingress controller which many services can take their</w:t>
      </w:r>
      <w:r>
        <w:t xml:space="preserve"> </w:t>
      </w:r>
      <w:r>
        <w:t xml:space="preserve">URL access patterns from. Optional.</w:t>
      </w:r>
    </w:p>
    <w:p>
      <w:pPr>
        <w:pStyle w:val="SourceCode"/>
      </w:pPr>
      <w:r>
        <w:rPr>
          <w:rStyle w:val="VerbatimChar"/>
        </w:rPr>
        <w:t xml:space="preserve">global:</w:t>
      </w:r>
      <w:r>
        <w:br/>
      </w:r>
      <w:r>
        <w:rPr>
          <w:rStyle w:val="VerbatimChar"/>
        </w:rPr>
        <w:t xml:space="preserve">  ingress:</w:t>
      </w:r>
      <w:r>
        <w:br/>
      </w:r>
      <w:r>
        <w:rPr>
          <w:rStyle w:val="VerbatimChar"/>
        </w:rPr>
        <w:t xml:space="preserve">    enabled: true</w:t>
      </w:r>
      <w:r>
        <w:br/>
      </w:r>
      <w:r>
        <w:rPr>
          <w:rStyle w:val="VerbatimChar"/>
        </w:rPr>
        <w:t xml:space="preserve">    hosts:</w:t>
      </w:r>
      <w:r>
        <w:br/>
      </w:r>
      <w:r>
        <w:rPr>
          <w:rStyle w:val="VerbatimChar"/>
        </w:rPr>
        <w:t xml:space="preserve">      - host: collection.remoteurl.com</w:t>
      </w:r>
      <w:r>
        <w:br/>
      </w:r>
      <w:r>
        <w:rPr>
          <w:rStyle w:val="VerbatimChar"/>
        </w:rPr>
        <w:t xml:space="preserve">    tls:</w:t>
      </w:r>
      <w:r>
        <w:br/>
      </w:r>
      <w:r>
        <w:rPr>
          <w:rStyle w:val="VerbatimChar"/>
        </w:rPr>
        <w:t xml:space="preserve">      - hosts:</w:t>
      </w:r>
      <w:r>
        <w:br/>
      </w:r>
      <w:r>
        <w:rPr>
          <w:rStyle w:val="VerbatimChar"/>
        </w:rPr>
        <w:t xml:space="preserve">          - collection.remoteurl.com</w:t>
      </w:r>
      <w:r>
        <w:br/>
      </w:r>
      <w:r>
        <w:rPr>
          <w:rStyle w:val="VerbatimChar"/>
        </w:rPr>
        <w:t xml:space="preserve">        secretName: secret</w:t>
      </w:r>
    </w:p>
    <w:bookmarkEnd w:id="103"/>
    <w:bookmarkEnd w:id="104"/>
    <w:bookmarkStart w:id="117" w:name="component-specific"/>
    <w:p>
      <w:pPr>
        <w:pStyle w:val="FirstParagraph"/>
      </w:pPr>
      <w:bookmarkStart w:id="105" w:name="global-component-specific"/>
      <w:bookmarkEnd w:id="105"/>
    </w:p>
    <w:p>
      <w:pPr>
        <w:pStyle w:val="Heading3"/>
      </w:pPr>
      <w:bookmarkStart w:id="106" w:name="component-specific"/>
      <w:r>
        <w:t xml:space="preserve">Component specific</w:t>
      </w:r>
      <w:hyperlink w:anchor="component-specific">
        <w:r>
          <w:rPr>
            <w:rStyle w:val="Hyperlink"/>
          </w:rPr>
          <w:t xml:space="preserve"></w:t>
        </w:r>
      </w:hyperlink>
      <w:bookmarkEnd w:id="106"/>
    </w:p>
    <w:bookmarkStart w:id="108" w:name="preprocessor-v2"/>
    <w:p>
      <w:pPr>
        <w:pStyle w:val="Heading4"/>
      </w:pPr>
      <w:bookmarkStart w:id="107" w:name="preprocessor-v2"/>
      <w:r>
        <w:rPr>
          <w:rStyle w:val="VerbatimChar"/>
        </w:rPr>
        <w:t xml:space="preserve">preprocessor-v2</w:t>
      </w:r>
      <w:hyperlink w:anchor="preprocessor-v2">
        <w:r>
          <w:rPr>
            <w:rStyle w:val="Hyperlink"/>
          </w:rPr>
          <w:t xml:space="preserve"></w:t>
        </w:r>
      </w:hyperlink>
      <w:bookmarkEnd w:id="107"/>
    </w:p>
    <w:p>
      <w:pPr>
        <w:pStyle w:val="FirstParagraph"/>
      </w:pPr>
      <w:r>
        <w:t xml:space="preserve">Here, the preprocessing can be configured in detail. Example of a preprocessing</w:t>
      </w:r>
      <w:r>
        <w:t xml:space="preserve"> </w:t>
      </w:r>
      <w:r>
        <w:t xml:space="preserve">configuration with defaults and a special configuration for a single</w:t>
      </w:r>
      <w:r>
        <w:t xml:space="preserve"> </w:t>
      </w:r>
      <w:r>
        <w:rPr>
          <w:rStyle w:val="VerbatimChar"/>
        </w:rPr>
        <w:t xml:space="preserve">product_type</w:t>
      </w:r>
      <w:r>
        <w:t xml:space="preserve">:</w:t>
      </w:r>
    </w:p>
    <w:p>
      <w:pPr>
        <w:pStyle w:val="SourceCode"/>
      </w:pPr>
      <w:r>
        <w:rPr>
          <w:rStyle w:val="VerbatimChar"/>
        </w:rPr>
        <w:t xml:space="preserve">preprocessor-v2:</w:t>
      </w:r>
      <w:r>
        <w:br/>
      </w:r>
      <w:r>
        <w:rPr>
          <w:rStyle w:val="VerbatimChar"/>
        </w:rPr>
        <w:t xml:space="preserve">  config:</w:t>
      </w:r>
      <w:r>
        <w:br/>
      </w:r>
      <w:r>
        <w:rPr>
          <w:rStyle w:val="VerbatimChar"/>
        </w:rPr>
        <w:t xml:space="preserve">    type_extractor:</w:t>
      </w:r>
      <w:r>
        <w:br/>
      </w:r>
      <w:r>
        <w:rPr>
          <w:rStyle w:val="VerbatimChar"/>
        </w:rPr>
        <w:t xml:space="preserve">      xpath:</w:t>
      </w:r>
      <w:r>
        <w:br/>
      </w:r>
      <w:r>
        <w:rPr>
          <w:rStyle w:val="VerbatimChar"/>
        </w:rPr>
        <w:t xml:space="preserve">        - /gsc:report/gsc:opt_metadata/gml:metaDataProperty/gsc:EarthObservationMetaData/eop:productType/text()</w:t>
      </w:r>
      <w:r>
        <w:br/>
      </w:r>
      <w:r>
        <w:rPr>
          <w:rStyle w:val="VerbatimChar"/>
        </w:rPr>
        <w:t xml:space="preserve">        - /gsc:report/gsc:sar_metadata/gml:metaDataProperty/gsc:EarthObservationMetaData/eop:productType/text()</w:t>
      </w:r>
      <w:r>
        <w:br/>
      </w:r>
      <w:r>
        <w:rPr>
          <w:rStyle w:val="VerbatimChar"/>
        </w:rPr>
        <w:t xml:space="preserve">    level_extractor:</w:t>
      </w:r>
      <w:r>
        <w:br/>
      </w:r>
      <w:r>
        <w:rPr>
          <w:rStyle w:val="VerbatimChar"/>
        </w:rPr>
        <w:t xml:space="preserve">      xpath: ''</w:t>
      </w:r>
      <w:r>
        <w:br/>
      </w:r>
      <w:r>
        <w:rPr>
          <w:rStyle w:val="VerbatimChar"/>
        </w:rPr>
        <w:t xml:space="preserve">    metadata_glob: "*GSC*.xml"</w:t>
      </w:r>
      <w:r>
        <w:br/>
      </w:r>
      <w:r>
        <w:rPr>
          <w:rStyle w:val="VerbatimChar"/>
        </w:rPr>
        <w:t xml:space="preserve">    stac_output: true</w:t>
      </w:r>
      <w:r>
        <w:br/>
      </w:r>
      <w:r>
        <w:rPr>
          <w:rStyle w:val="VerbatimChar"/>
        </w:rPr>
        <w:t xml:space="preserve">    preprocessing:</w:t>
      </w:r>
      <w:r>
        <w:br/>
      </w:r>
      <w:r>
        <w:rPr>
          <w:rStyle w:val="VerbatimChar"/>
        </w:rPr>
        <w:t xml:space="preserve">      defaults:</w:t>
      </w:r>
      <w:r>
        <w:br/>
      </w:r>
      <w:r>
        <w:rPr>
          <w:rStyle w:val="VerbatimChar"/>
        </w:rPr>
        <w:t xml:space="preserve">        stac_item_structure:</w:t>
      </w:r>
      <w:r>
        <w:br/>
      </w:r>
      <w:r>
        <w:rPr>
          <w:rStyle w:val="VerbatimChar"/>
        </w:rPr>
        <w:t xml:space="preserve">          statistics:</w:t>
      </w:r>
      <w:r>
        <w:br/>
      </w:r>
      <w:r>
        <w:rPr>
          <w:rStyle w:val="VerbatimChar"/>
        </w:rPr>
        <w:t xml:space="preserve">            compute_statistics: true</w:t>
      </w:r>
      <w:r>
        <w:br/>
      </w:r>
      <w:r>
        <w:rPr>
          <w:rStyle w:val="VerbatimChar"/>
        </w:rPr>
        <w:t xml:space="preserve">            stats_approx: 2</w:t>
      </w:r>
      <w:r>
        <w:br/>
      </w:r>
      <w:r>
        <w:rPr>
          <w:rStyle w:val="VerbatimChar"/>
        </w:rPr>
        <w:t xml:space="preserve">          assets:</w:t>
      </w:r>
      <w:r>
        <w:br/>
      </w:r>
      <w:r>
        <w:rPr>
          <w:rStyle w:val="VerbatimChar"/>
        </w:rPr>
        <w:t xml:space="preserve">            pan: &amp;cog_stac_asset</w:t>
      </w:r>
      <w:r>
        <w:br/>
      </w:r>
      <w:r>
        <w:rPr>
          <w:rStyle w:val="VerbatimChar"/>
        </w:rPr>
        <w:t xml:space="preserve">              description: 'Product image converted into a COG'</w:t>
      </w:r>
      <w:r>
        <w:br/>
      </w:r>
      <w:r>
        <w:rPr>
          <w:rStyle w:val="VerbatimChar"/>
        </w:rPr>
        <w:t xml:space="preserve">              title: 'Preprocessed image'</w:t>
      </w:r>
      <w:r>
        <w:br/>
      </w:r>
      <w:r>
        <w:rPr>
          <w:rStyle w:val="VerbatimChar"/>
        </w:rPr>
        <w:t xml:space="preserve">              media_type: 'image/tiff; application=geotiff; profile=cloud-optimized'</w:t>
      </w:r>
      <w:r>
        <w:br/>
      </w:r>
      <w:r>
        <w:rPr>
          <w:rStyle w:val="VerbatimChar"/>
        </w:rPr>
        <w:t xml:space="preserve">              roles:</w:t>
      </w:r>
      <w:r>
        <w:br/>
      </w:r>
      <w:r>
        <w:rPr>
          <w:rStyle w:val="VerbatimChar"/>
        </w:rPr>
        <w:t xml:space="preserve">                - data</w:t>
      </w:r>
      <w:r>
        <w:br/>
      </w:r>
      <w:r>
        <w:rPr>
          <w:rStyle w:val="VerbatimChar"/>
        </w:rPr>
        <w:t xml:space="preserve">              globs:</w:t>
      </w:r>
      <w:r>
        <w:br/>
      </w:r>
      <w:r>
        <w:rPr>
          <w:rStyle w:val="VerbatimChar"/>
        </w:rPr>
        <w:t xml:space="preserve">                - '*.tif'</w:t>
      </w:r>
      <w:r>
        <w:br/>
      </w:r>
      <w:r>
        <w:rPr>
          <w:rStyle w:val="VerbatimChar"/>
        </w:rPr>
        <w:t xml:space="preserve">            ms: *cog_stac_asset</w:t>
      </w:r>
      <w:r>
        <w:br/>
      </w:r>
      <w:r>
        <w:rPr>
          <w:rStyle w:val="VerbatimChar"/>
        </w:rPr>
        <w:t xml:space="preserve">            gsc_metadata: &amp;gsc_metadata_stac_asset</w:t>
      </w:r>
      <w:r>
        <w:br/>
      </w:r>
      <w:r>
        <w:rPr>
          <w:rStyle w:val="VerbatimChar"/>
        </w:rPr>
        <w:t xml:space="preserve">              globs:</w:t>
      </w:r>
      <w:r>
        <w:br/>
      </w:r>
      <w:r>
        <w:rPr>
          <w:rStyle w:val="VerbatimChar"/>
        </w:rPr>
        <w:t xml:space="preserve">                - '*.xml'</w:t>
      </w:r>
      <w:r>
        <w:br/>
      </w:r>
      <w:r>
        <w:rPr>
          <w:rStyle w:val="VerbatimChar"/>
        </w:rPr>
        <w:t xml:space="preserve">              description: 'GSC metadata file from source archive'</w:t>
      </w:r>
      <w:r>
        <w:br/>
      </w:r>
      <w:r>
        <w:rPr>
          <w:rStyle w:val="VerbatimChar"/>
        </w:rPr>
        <w:t xml:space="preserve">              title: 'GSC Metadata file'</w:t>
      </w:r>
      <w:r>
        <w:br/>
      </w:r>
      <w:r>
        <w:rPr>
          <w:rStyle w:val="VerbatimChar"/>
        </w:rPr>
        <w:t xml:space="preserve">              media_type: 'application/xml'</w:t>
      </w:r>
      <w:r>
        <w:br/>
      </w:r>
      <w:r>
        <w:rPr>
          <w:rStyle w:val="VerbatimChar"/>
        </w:rPr>
        <w:t xml:space="preserve">              roles:</w:t>
      </w:r>
      <w:r>
        <w:br/>
      </w:r>
      <w:r>
        <w:rPr>
          <w:rStyle w:val="VerbatimChar"/>
        </w:rPr>
        <w:t xml:space="preserve">                - metadata</w:t>
      </w:r>
      <w:r>
        <w:br/>
      </w:r>
      <w:r>
        <w:rPr>
          <w:rStyle w:val="VerbatimChar"/>
        </w:rPr>
        <w:t xml:space="preserve">        move_files: true</w:t>
      </w:r>
      <w:r>
        <w:br/>
      </w:r>
      <w:r>
        <w:rPr>
          <w:rStyle w:val="VerbatimChar"/>
        </w:rPr>
        <w:t xml:space="preserve">        nested: true</w:t>
      </w:r>
      <w:r>
        <w:br/>
      </w:r>
      <w:r>
        <w:rPr>
          <w:rStyle w:val="VerbatimChar"/>
        </w:rPr>
        <w:t xml:space="preserve">        output:</w:t>
      </w:r>
      <w:r>
        <w:br/>
      </w:r>
      <w:r>
        <w:rPr>
          <w:rStyle w:val="VerbatimChar"/>
        </w:rPr>
        <w:t xml:space="preserve">          options: &amp;default_output_options</w:t>
      </w:r>
      <w:r>
        <w:br/>
      </w:r>
      <w:r>
        <w:rPr>
          <w:rStyle w:val="VerbatimChar"/>
        </w:rPr>
        <w:t xml:space="preserve">            format: COG</w:t>
      </w:r>
      <w:r>
        <w:br/>
      </w:r>
      <w:r>
        <w:rPr>
          <w:rStyle w:val="VerbatimChar"/>
        </w:rPr>
        <w:t xml:space="preserve">            dstSRS: 'EPSG:4326'</w:t>
      </w:r>
      <w:r>
        <w:br/>
      </w:r>
      <w:r>
        <w:rPr>
          <w:rStyle w:val="VerbatimChar"/>
        </w:rPr>
        <w:t xml:space="preserve">            dstNodata: 0</w:t>
      </w:r>
      <w:r>
        <w:br/>
      </w:r>
      <w:r>
        <w:rPr>
          <w:rStyle w:val="VerbatimChar"/>
        </w:rPr>
        <w:t xml:space="preserve">            multithread: True</w:t>
      </w:r>
      <w:r>
        <w:br/>
      </w:r>
      <w:r>
        <w:rPr>
          <w:rStyle w:val="VerbatimChar"/>
        </w:rPr>
        <w:t xml:space="preserve">            warpMemoryLimit: 3000</w:t>
      </w:r>
      <w:r>
        <w:br/>
      </w:r>
      <w:r>
        <w:rPr>
          <w:rStyle w:val="VerbatimChar"/>
        </w:rPr>
        <w:t xml:space="preserve">            creationOptions:</w:t>
      </w:r>
      <w:r>
        <w:br/>
      </w:r>
      <w:r>
        <w:rPr>
          <w:rStyle w:val="VerbatimChar"/>
        </w:rPr>
        <w:t xml:space="preserve">              - BLOCKSIZE=512</w:t>
      </w:r>
      <w:r>
        <w:br/>
      </w:r>
      <w:r>
        <w:rPr>
          <w:rStyle w:val="VerbatimChar"/>
        </w:rPr>
        <w:t xml:space="preserve">              - COMPRESS=DEFLATE</w:t>
      </w:r>
      <w:r>
        <w:br/>
      </w:r>
      <w:r>
        <w:rPr>
          <w:rStyle w:val="VerbatimChar"/>
        </w:rPr>
        <w:t xml:space="preserve">              - NUM_THREADS=8</w:t>
      </w:r>
      <w:r>
        <w:br/>
      </w:r>
      <w:r>
        <w:rPr>
          <w:rStyle w:val="VerbatimChar"/>
        </w:rPr>
        <w:t xml:space="preserve">              - BIGTIFF=YES</w:t>
      </w:r>
      <w:r>
        <w:br/>
      </w:r>
      <w:r>
        <w:rPr>
          <w:rStyle w:val="VerbatimChar"/>
        </w:rPr>
        <w:t xml:space="preserve">              - OVERVIEWS=AUTO</w:t>
      </w:r>
      <w:r>
        <w:br/>
      </w:r>
      <w:r>
        <w:rPr>
          <w:rStyle w:val="VerbatimChar"/>
        </w:rPr>
        <w:t xml:space="preserve">              - PREDICTOR=YES</w:t>
      </w:r>
      <w:r>
        <w:br/>
      </w:r>
      <w:r>
        <w:rPr>
          <w:rStyle w:val="VerbatimChar"/>
        </w:rPr>
        <w:t xml:space="preserve">      types:</w:t>
      </w:r>
      <w:r>
        <w:br/>
      </w:r>
      <w:r>
        <w:rPr>
          <w:rStyle w:val="VerbatimChar"/>
        </w:rPr>
        <w:t xml:space="preserve">        SKY_CBU_3A:</w:t>
      </w:r>
      <w:r>
        <w:br/>
      </w:r>
      <w:r>
        <w:rPr>
          <w:rStyle w:val="VerbatimChar"/>
        </w:rPr>
        <w:t xml:space="preserve">          data_file_globs:</w:t>
      </w:r>
      <w:r>
        <w:br/>
      </w:r>
      <w:r>
        <w:rPr>
          <w:rStyle w:val="VerbatimChar"/>
        </w:rPr>
        <w:t xml:space="preserve">            - "*analytic_clip.tif"</w:t>
      </w:r>
      <w:r>
        <w:br/>
      </w:r>
      <w:r>
        <w:rPr>
          <w:rStyle w:val="VerbatimChar"/>
        </w:rPr>
        <w:t xml:space="preserve">            - "*analytic.tif"</w:t>
      </w:r>
      <w:r>
        <w:br/>
      </w:r>
      <w:r>
        <w:rPr>
          <w:rStyle w:val="VerbatimChar"/>
        </w:rPr>
        <w:t xml:space="preserve">            - "*panchromatic_clip.tif"</w:t>
      </w:r>
      <w:r>
        <w:br/>
      </w:r>
      <w:r>
        <w:rPr>
          <w:rStyle w:val="VerbatimChar"/>
        </w:rPr>
        <w:t xml:space="preserve">            - "*panchromatic.tif"</w:t>
      </w:r>
      <w:r>
        <w:br/>
      </w:r>
      <w:r>
        <w:rPr>
          <w:rStyle w:val="VerbatimChar"/>
        </w:rPr>
        <w:t xml:space="preserve">          output:</w:t>
      </w:r>
      <w:r>
        <w:br/>
      </w:r>
      <w:r>
        <w:rPr>
          <w:rStyle w:val="VerbatimChar"/>
        </w:rPr>
        <w:t xml:space="preserve">            group_by: "(.*)"</w:t>
      </w:r>
      <w:r>
        <w:br/>
      </w:r>
      <w:r>
        <w:rPr>
          <w:rStyle w:val="VerbatimChar"/>
        </w:rPr>
        <w:t xml:space="preserve">            options: *default_output_options</w:t>
      </w:r>
      <w:r>
        <w:br/>
      </w:r>
      <w:r>
        <w:rPr>
          <w:rStyle w:val="VerbatimChar"/>
        </w:rPr>
        <w:t xml:space="preserve">          stac_item_structure:</w:t>
      </w:r>
      <w:r>
        <w:br/>
      </w:r>
      <w:r>
        <w:rPr>
          <w:rStyle w:val="VerbatimChar"/>
        </w:rPr>
        <w:t xml:space="preserve">            statistics:</w:t>
      </w:r>
      <w:r>
        <w:br/>
      </w:r>
      <w:r>
        <w:rPr>
          <w:rStyle w:val="VerbatimChar"/>
        </w:rPr>
        <w:t xml:space="preserve">              compute_statistics: true</w:t>
      </w:r>
      <w:r>
        <w:br/>
      </w:r>
      <w:r>
        <w:rPr>
          <w:rStyle w:val="VerbatimChar"/>
        </w:rPr>
        <w:t xml:space="preserve">              stats_approx: 2</w:t>
      </w:r>
      <w:r>
        <w:br/>
      </w:r>
      <w:r>
        <w:rPr>
          <w:rStyle w:val="VerbatimChar"/>
        </w:rPr>
        <w:t xml:space="preserve">              force_histogram_min_value: 2</w:t>
      </w:r>
      <w:r>
        <w:br/>
      </w:r>
      <w:r>
        <w:rPr>
          <w:rStyle w:val="VerbatimChar"/>
        </w:rPr>
        <w:t xml:space="preserve">            assets:</w:t>
      </w:r>
      <w:r>
        <w:br/>
      </w:r>
      <w:r>
        <w:rPr>
          <w:rStyle w:val="VerbatimChar"/>
        </w:rPr>
        <w:t xml:space="preserve">              pan:</w:t>
      </w:r>
      <w:r>
        <w:br/>
      </w:r>
      <w:r>
        <w:rPr>
          <w:rStyle w:val="VerbatimChar"/>
        </w:rPr>
        <w:t xml:space="preserve">                &lt;&lt;: *cog_stac_asset</w:t>
      </w:r>
      <w:r>
        <w:br/>
      </w:r>
      <w:r>
        <w:rPr>
          <w:rStyle w:val="VerbatimChar"/>
        </w:rPr>
        <w:t xml:space="preserve">                globs:</w:t>
      </w:r>
      <w:r>
        <w:br/>
      </w:r>
      <w:r>
        <w:rPr>
          <w:rStyle w:val="VerbatimChar"/>
        </w:rPr>
        <w:t xml:space="preserve">                  - '*_panchromatic*'</w:t>
      </w:r>
      <w:r>
        <w:br/>
      </w:r>
      <w:r>
        <w:rPr>
          <w:rStyle w:val="VerbatimChar"/>
        </w:rPr>
        <w:t xml:space="preserve">              ms:</w:t>
      </w:r>
      <w:r>
        <w:br/>
      </w:r>
      <w:r>
        <w:rPr>
          <w:rStyle w:val="VerbatimChar"/>
        </w:rPr>
        <w:t xml:space="preserve">                &lt;&lt;: *cog_stac_asset</w:t>
      </w:r>
      <w:r>
        <w:br/>
      </w:r>
      <w:r>
        <w:rPr>
          <w:rStyle w:val="VerbatimChar"/>
        </w:rPr>
        <w:t xml:space="preserve">                globs:</w:t>
      </w:r>
      <w:r>
        <w:br/>
      </w:r>
      <w:r>
        <w:rPr>
          <w:rStyle w:val="VerbatimChar"/>
        </w:rPr>
        <w:t xml:space="preserve">                  - '*_analytic*'</w:t>
      </w:r>
      <w:r>
        <w:br/>
      </w:r>
      <w:r>
        <w:rPr>
          <w:rStyle w:val="VerbatimChar"/>
        </w:rPr>
        <w:t xml:space="preserve">              gsc_metadata: *gsc_metadata_stac_asset</w:t>
      </w:r>
    </w:p>
    <w:bookmarkEnd w:id="108"/>
    <w:bookmarkStart w:id="110" w:name="client"/>
    <w:p>
      <w:pPr>
        <w:pStyle w:val="Heading4"/>
      </w:pPr>
      <w:bookmarkStart w:id="109" w:name="client"/>
      <w:r>
        <w:rPr>
          <w:rStyle w:val="VerbatimChar"/>
        </w:rPr>
        <w:t xml:space="preserve">client</w:t>
      </w:r>
      <w:hyperlink w:anchor="client">
        <w:r>
          <w:rPr>
            <w:rStyle w:val="Hyperlink"/>
          </w:rPr>
          <w:t xml:space="preserve"></w:t>
        </w:r>
      </w:hyperlink>
      <w:bookmarkEnd w:id="109"/>
    </w:p>
    <w:p>
      <w:pPr>
        <w:pStyle w:val="FirstParagraph"/>
      </w:pPr>
      <w:r>
        <w:t xml:space="preserve">This section contains other configurations to the client other than layer definitions.</w:t>
      </w:r>
      <w:r>
        <w:t xml:space="preserve"> </w:t>
      </w:r>
      <w:r>
        <w:t xml:space="preserve">Those are referenced under the</w:t>
      </w:r>
      <w:r>
        <w:t xml:space="preserve"> </w:t>
      </w:r>
      <w:r>
        <w:rPr>
          <w:rStyle w:val="VerbatimChar"/>
        </w:rPr>
        <w:t xml:space="preserve">layers</w:t>
      </w:r>
      <w:r>
        <w:t xml:space="preserve"> </w:t>
      </w:r>
      <w:r>
        <w:t xml:space="preserve">key.</w:t>
      </w:r>
      <w:r>
        <w:t xml:space="preserve"> </w:t>
      </w:r>
      <w:hyperlink r:id="rId96">
        <w:r>
          <w:rPr>
            <w:rStyle w:val="Hyperlink"/>
          </w:rPr>
          <w:t xml:space="preserve">Full configuration schema of client</w:t>
        </w:r>
      </w:hyperlink>
      <w:r>
        <w:t xml:space="preserve">.</w:t>
      </w:r>
    </w:p>
    <w:p>
      <w:pPr>
        <w:pStyle w:val="SourceCode"/>
      </w:pPr>
      <w:r>
        <w:rPr>
          <w:rStyle w:val="VerbatimChar"/>
        </w:rPr>
        <w:t xml:space="preserve">client:</w:t>
      </w:r>
      <w:r>
        <w:br/>
      </w:r>
      <w:r>
        <w:rPr>
          <w:rStyle w:val="VerbatimChar"/>
        </w:rPr>
        <w:t xml:space="preserve">  config:</w:t>
      </w:r>
      <w:r>
        <w:br/>
      </w:r>
      <w:r>
        <w:rPr>
          <w:rStyle w:val="VerbatimChar"/>
        </w:rPr>
        <w:t xml:space="preserve">    eoxserverDownloadEnabled: true</w:t>
      </w:r>
      <w:r>
        <w:br/>
      </w:r>
      <w:r>
        <w:rPr>
          <w:rStyle w:val="VerbatimChar"/>
        </w:rPr>
        <w:t xml:space="preserve">    leftPanelTabIndex: 0</w:t>
      </w:r>
      <w:r>
        <w:br/>
      </w:r>
      <w:r>
        <w:rPr>
          <w:rStyle w:val="VerbatimChar"/>
        </w:rPr>
        <w:t xml:space="preserve">    timeDomain:</w:t>
      </w:r>
      <w:r>
        <w:br/>
      </w:r>
      <w:r>
        <w:rPr>
          <w:rStyle w:val="VerbatimChar"/>
        </w:rPr>
        <w:t xml:space="preserve">      - "2010-01-01T00:00:00Z"</w:t>
      </w:r>
      <w:r>
        <w:br/>
      </w:r>
      <w:r>
        <w:rPr>
          <w:rStyle w:val="VerbatimChar"/>
        </w:rPr>
        <w:t xml:space="preserve">      - today</w:t>
      </w:r>
      <w:r>
        <w:br/>
      </w:r>
      <w:r>
        <w:rPr>
          <w:rStyle w:val="VerbatimChar"/>
        </w:rPr>
        <w:t xml:space="preserve">    displayTimeDomain:</w:t>
      </w:r>
      <w:r>
        <w:br/>
      </w:r>
      <w:r>
        <w:rPr>
          <w:rStyle w:val="VerbatimChar"/>
        </w:rPr>
        <w:t xml:space="preserve">      - "2017-01-01T00:00:00Z"</w:t>
      </w:r>
      <w:r>
        <w:br/>
      </w:r>
      <w:r>
        <w:rPr>
          <w:rStyle w:val="VerbatimChar"/>
        </w:rPr>
        <w:t xml:space="preserve">      - "2019-12-31T23:59:59Z"</w:t>
      </w:r>
      <w:r>
        <w:br/>
      </w:r>
      <w:r>
        <w:rPr>
          <w:rStyle w:val="VerbatimChar"/>
        </w:rPr>
        <w:t xml:space="preserve">    selectedTimeDomain:</w:t>
      </w:r>
      <w:r>
        <w:br/>
      </w:r>
      <w:r>
        <w:rPr>
          <w:rStyle w:val="VerbatimChar"/>
        </w:rPr>
        <w:t xml:space="preserve">      - "2018-08-01T00:00:00Z"</w:t>
      </w:r>
      <w:r>
        <w:br/>
      </w:r>
      <w:r>
        <w:rPr>
          <w:rStyle w:val="VerbatimChar"/>
        </w:rPr>
        <w:t xml:space="preserve">      - "2018-08-31T23:59:59Z"</w:t>
      </w:r>
      <w:r>
        <w:br/>
      </w:r>
      <w:r>
        <w:rPr>
          <w:rStyle w:val="VerbatimChar"/>
        </w:rPr>
        <w:t xml:space="preserve">    maxZoom: 17</w:t>
      </w:r>
      <w:r>
        <w:br/>
      </w:r>
      <w:r>
        <w:rPr>
          <w:rStyle w:val="VerbatimChar"/>
        </w:rPr>
        <w:t xml:space="preserve">    displayInterval: P1096D</w:t>
      </w:r>
    </w:p>
    <w:bookmarkEnd w:id="110"/>
    <w:bookmarkStart w:id="112" w:name="registrar"/>
    <w:p>
      <w:pPr>
        <w:pStyle w:val="Heading4"/>
      </w:pPr>
      <w:bookmarkStart w:id="111" w:name="registrar"/>
      <w:r>
        <w:rPr>
          <w:rStyle w:val="VerbatimChar"/>
        </w:rPr>
        <w:t xml:space="preserve">registrar</w:t>
      </w:r>
      <w:hyperlink w:anchor="registrar">
        <w:r>
          <w:rPr>
            <w:rStyle w:val="Hyperlink"/>
          </w:rPr>
          <w:t xml:space="preserve"></w:t>
        </w:r>
      </w:hyperlink>
      <w:bookmarkEnd w:id="111"/>
    </w:p>
    <w:p>
      <w:pPr>
        <w:pStyle w:val="FirstParagraph"/>
      </w:pPr>
      <w:r>
        <w:t xml:space="preserve">This section defines registrar-specific configurations, for setting up specific</w:t>
      </w:r>
      <w:r>
        <w:t xml:space="preserve"> </w:t>
      </w:r>
      <w:r>
        <w:t xml:space="preserve">registration routes:</w:t>
      </w:r>
    </w:p>
    <w:p>
      <w:pPr>
        <w:pStyle w:val="SourceCode"/>
      </w:pPr>
      <w:r>
        <w:rPr>
          <w:rStyle w:val="VerbatimChar"/>
        </w:rPr>
        <w:t xml:space="preserve">registrar:</w:t>
      </w:r>
      <w:r>
        <w:br/>
      </w:r>
      <w:r>
        <w:rPr>
          <w:rStyle w:val="VerbatimChar"/>
        </w:rPr>
        <w:t xml:space="preserve">  config:</w:t>
      </w:r>
      <w:r>
        <w:br/>
      </w:r>
      <w:r>
        <w:rPr>
          <w:rStyle w:val="VerbatimChar"/>
        </w:rPr>
        <w:t xml:space="preserve">    routes:</w:t>
      </w:r>
      <w:r>
        <w:br/>
      </w:r>
      <w:r>
        <w:rPr>
          <w:rStyle w:val="VerbatimChar"/>
        </w:rPr>
        <w:t xml:space="preserve">      collections:</w:t>
      </w:r>
      <w:r>
        <w:br/>
      </w:r>
      <w:r>
        <w:rPr>
          <w:rStyle w:val="VerbatimChar"/>
        </w:rPr>
        <w:t xml:space="preserve">        path: registrar.route.stac.CollectionRoute</w:t>
      </w:r>
      <w:r>
        <w:br/>
      </w:r>
      <w:r>
        <w:rPr>
          <w:rStyle w:val="VerbatimChar"/>
        </w:rPr>
        <w:t xml:space="preserve">        queue: register-collections</w:t>
      </w:r>
      <w:r>
        <w:br/>
      </w:r>
      <w:r>
        <w:rPr>
          <w:rStyle w:val="VerbatimChar"/>
        </w:rPr>
        <w:t xml:space="preserve">        backends:</w:t>
      </w:r>
      <w:r>
        <w:br/>
      </w:r>
      <w:r>
        <w:rPr>
          <w:rStyle w:val="VerbatimChar"/>
        </w:rPr>
        <w:t xml:space="preserve">          - path: registrar.backend.eoxserver.CollectionBackend</w:t>
      </w:r>
      <w:r>
        <w:br/>
      </w:r>
      <w:r>
        <w:rPr>
          <w:rStyle w:val="VerbatimChar"/>
        </w:rPr>
        <w:t xml:space="preserve">          - path: registrar_pycsw.backend.CollectionBackend</w:t>
      </w:r>
    </w:p>
    <w:bookmarkEnd w:id="112"/>
    <w:bookmarkStart w:id="114" w:name="harvester"/>
    <w:p>
      <w:pPr>
        <w:pStyle w:val="Heading4"/>
      </w:pPr>
      <w:bookmarkStart w:id="113" w:name="harvester"/>
      <w:r>
        <w:rPr>
          <w:rStyle w:val="VerbatimChar"/>
        </w:rPr>
        <w:t xml:space="preserve">harvester</w:t>
      </w:r>
      <w:hyperlink w:anchor="harvester">
        <w:r>
          <w:rPr>
            <w:rStyle w:val="Hyperlink"/>
          </w:rPr>
          <w:t xml:space="preserve"></w:t>
        </w:r>
      </w:hyperlink>
      <w:bookmarkEnd w:id="113"/>
    </w:p>
    <w:p>
      <w:pPr>
        <w:pStyle w:val="FirstParagraph"/>
      </w:pPr>
      <w:r>
        <w:t xml:space="preserve">This section configures the</w:t>
      </w:r>
      <w:r>
        <w:t xml:space="preserve"> </w:t>
      </w:r>
      <w:r>
        <w:rPr>
          <w:rStyle w:val="VerbatimChar"/>
        </w:rPr>
        <w:t xml:space="preserve">harvester</w:t>
      </w:r>
      <w:r>
        <w:t xml:space="preserve"> </w:t>
      </w:r>
      <w:r>
        <w:t xml:space="preserve">service, filtering capabilities or</w:t>
      </w:r>
      <w:r>
        <w:t xml:space="preserve"> </w:t>
      </w:r>
      <w:r>
        <w:t xml:space="preserve">to which queue should it push the harvested results.</w:t>
      </w:r>
    </w:p>
    <w:p>
      <w:pPr>
        <w:pStyle w:val="SourceCode"/>
      </w:pPr>
      <w:r>
        <w:rPr>
          <w:rStyle w:val="VerbatimChar"/>
        </w:rPr>
        <w:t xml:space="preserve">harvester:</w:t>
      </w:r>
      <w:r>
        <w:br/>
      </w:r>
      <w:r>
        <w:rPr>
          <w:rStyle w:val="VerbatimChar"/>
        </w:rPr>
        <w:t xml:space="preserve">  config:</w:t>
      </w:r>
      <w:r>
        <w:br/>
      </w:r>
      <w:r>
        <w:rPr>
          <w:rStyle w:val="VerbatimChar"/>
        </w:rPr>
        <w:t xml:space="preserve">    redis:</w:t>
      </w:r>
      <w:r>
        <w:br/>
      </w:r>
      <w:r>
        <w:rPr>
          <w:rStyle w:val="VerbatimChar"/>
        </w:rPr>
        <w:t xml:space="preserve">      host: redis # docker swarm only, otherwise do not override default</w:t>
      </w:r>
      <w:r>
        <w:br/>
      </w:r>
      <w:r>
        <w:rPr>
          <w:rStyle w:val="VerbatimChar"/>
        </w:rPr>
        <w:t xml:space="preserve">    harvesters:</w:t>
      </w:r>
      <w:r>
        <w:br/>
      </w:r>
      <w:r>
        <w:rPr>
          <w:rStyle w:val="VerbatimChar"/>
        </w:rPr>
        <w:t xml:space="preserve">      Deimos-HRA_MS4_1C:</w:t>
      </w:r>
      <w:r>
        <w:br/>
      </w:r>
      <w:r>
        <w:rPr>
          <w:rStyle w:val="VerbatimChar"/>
        </w:rPr>
        <w:t xml:space="preserve">        filter:</w:t>
      </w:r>
      <w:r>
        <w:br/>
      </w:r>
      <w:r>
        <w:rPr>
          <w:rStyle w:val="VerbatimChar"/>
        </w:rPr>
        <w:t xml:space="preserve">          eq:</w:t>
      </w:r>
      <w:r>
        <w:br/>
      </w:r>
      <w:r>
        <w:rPr>
          <w:rStyle w:val="VerbatimChar"/>
        </w:rPr>
        <w:t xml:space="preserve">            - property: "oads:product_type"</w:t>
      </w:r>
      <w:r>
        <w:br/>
      </w:r>
      <w:r>
        <w:rPr>
          <w:rStyle w:val="VerbatimChar"/>
        </w:rPr>
        <w:t xml:space="preserve">            - HRA_MS4_1C</w:t>
      </w:r>
      <w:r>
        <w:br/>
      </w:r>
      <w:r>
        <w:rPr>
          <w:rStyle w:val="VerbatimChar"/>
        </w:rPr>
        <w:t xml:space="preserve">        resource:</w:t>
      </w:r>
      <w:r>
        <w:br/>
      </w:r>
      <w:r>
        <w:rPr>
          <w:rStyle w:val="VerbatimChar"/>
        </w:rPr>
        <w:t xml:space="preserve">          type: OADS</w:t>
      </w:r>
      <w:r>
        <w:br/>
      </w:r>
      <w:r>
        <w:rPr>
          <w:rStyle w:val="VerbatimChar"/>
        </w:rPr>
        <w:t xml:space="preserve">          oads:</w:t>
      </w:r>
      <w:r>
        <w:br/>
      </w:r>
      <w:r>
        <w:rPr>
          <w:rStyle w:val="VerbatimChar"/>
        </w:rPr>
        <w:t xml:space="preserve">            url: https://tpm-ds.eo.esa.int/oads/meta/Kompsat2/index/</w:t>
      </w:r>
      <w:r>
        <w:br/>
      </w:r>
      <w:r>
        <w:rPr>
          <w:rStyle w:val="VerbatimChar"/>
        </w:rPr>
        <w:t xml:space="preserve">            use_oads_ext: true</w:t>
      </w:r>
      <w:r>
        <w:br/>
      </w:r>
      <w:r>
        <w:rPr>
          <w:rStyle w:val="VerbatimChar"/>
        </w:rPr>
        <w:t xml:space="preserve">        output: queue</w:t>
      </w:r>
      <w:r>
        <w:br/>
      </w:r>
      <w:r>
        <w:rPr>
          <w:rStyle w:val="VerbatimChar"/>
        </w:rPr>
        <w:t xml:space="preserve">        queue: register_queue</w:t>
      </w:r>
      <w:r>
        <w:br/>
      </w:r>
      <w:r>
        <w:rPr>
          <w:rStyle w:val="VerbatimChar"/>
        </w:rPr>
        <w:t xml:space="preserve">        postprocessors:</w:t>
      </w:r>
      <w:r>
        <w:br/>
      </w:r>
      <w:r>
        <w:rPr>
          <w:rStyle w:val="VerbatimChar"/>
        </w:rPr>
        <w:t xml:space="preserve">          - type: builtin</w:t>
      </w:r>
      <w:r>
        <w:br/>
      </w:r>
      <w:r>
        <w:rPr>
          <w:rStyle w:val="VerbatimChar"/>
        </w:rPr>
        <w:t xml:space="preserve">            process: static</w:t>
      </w:r>
      <w:r>
        <w:br/>
      </w:r>
      <w:r>
        <w:rPr>
          <w:rStyle w:val="VerbatimChar"/>
        </w:rPr>
        <w:t xml:space="preserve">            kwargs:</w:t>
      </w:r>
      <w:r>
        <w:br/>
      </w:r>
      <w:r>
        <w:rPr>
          <w:rStyle w:val="VerbatimChar"/>
        </w:rPr>
        <w:t xml:space="preserve">              values:</w:t>
      </w:r>
      <w:r>
        <w:br/>
      </w:r>
      <w:r>
        <w:rPr>
          <w:rStyle w:val="VerbatimChar"/>
        </w:rPr>
        <w:t xml:space="preserve">                properties:</w:t>
      </w:r>
      <w:r>
        <w:br/>
      </w:r>
      <w:r>
        <w:rPr>
          <w:rStyle w:val="VerbatimChar"/>
        </w:rPr>
        <w:t xml:space="preserve">                  collection: Deimos-HRA_MS4_1C</w:t>
      </w:r>
    </w:p>
    <w:bookmarkEnd w:id="114"/>
    <w:bookmarkStart w:id="116" w:name="preprocessor"/>
    <w:p>
      <w:pPr>
        <w:pStyle w:val="Heading4"/>
      </w:pPr>
      <w:bookmarkStart w:id="115" w:name="preprocessor"/>
      <w:r>
        <w:rPr>
          <w:rStyle w:val="VerbatimChar"/>
        </w:rPr>
        <w:t xml:space="preserve">preprocessor</w:t>
      </w:r>
      <w:hyperlink w:anchor="preprocessor">
        <w:r>
          <w:rPr>
            <w:rStyle w:val="Hyperlink"/>
          </w:rPr>
          <w:t xml:space="preserve"></w:t>
        </w:r>
      </w:hyperlink>
      <w:bookmarkEnd w:id="115"/>
    </w:p>
    <w:p>
      <w:pPr>
        <w:pStyle w:val="FirstParagraph"/>
      </w:pPr>
      <w:r>
        <w:t xml:space="preserve">This section configures the</w:t>
      </w:r>
      <w:r>
        <w:t xml:space="preserve"> </w:t>
      </w:r>
      <w:r>
        <w:rPr>
          <w:rStyle w:val="VerbatimChar"/>
        </w:rPr>
        <w:t xml:space="preserve">preprocessor</w:t>
      </w:r>
      <w:r>
        <w:t xml:space="preserve"> </w:t>
      </w:r>
      <w:r>
        <w:t xml:space="preserve">- Mapchete enabled preprocessor.</w:t>
      </w:r>
      <w:r>
        <w:t xml:space="preserve"> </w:t>
      </w:r>
      <w:r>
        <w:t xml:space="preserve">Each config in</w:t>
      </w:r>
      <w:r>
        <w:t xml:space="preserve"> </w:t>
      </w:r>
      <w:r>
        <w:rPr>
          <w:rStyle w:val="VerbatimChar"/>
        </w:rPr>
        <w:t xml:space="preserve">configs</w:t>
      </w:r>
      <w:r>
        <w:t xml:space="preserve"> </w:t>
      </w:r>
      <w:r>
        <w:t xml:space="preserve">targets a specific set of products based on</w:t>
      </w:r>
      <w:r>
        <w:t xml:space="preserve"> </w:t>
      </w:r>
      <w:r>
        <w:t xml:space="preserve">metadata value collection.</w:t>
      </w:r>
    </w:p>
    <w:p>
      <w:pPr>
        <w:pStyle w:val="SourceCode"/>
      </w:pPr>
      <w:r>
        <w:rPr>
          <w:rStyle w:val="VerbatimChar"/>
        </w:rPr>
        <w:t xml:space="preserve">preprocessor:</w:t>
      </w:r>
      <w:r>
        <w:br/>
      </w:r>
      <w:r>
        <w:rPr>
          <w:rStyle w:val="VerbatimChar"/>
        </w:rPr>
        <w:t xml:space="preserve">  replicaCount: 1</w:t>
      </w:r>
      <w:r>
        <w:br/>
      </w:r>
      <w:r>
        <w:rPr>
          <w:rStyle w:val="VerbatimChar"/>
        </w:rPr>
        <w:t xml:space="preserve">  limits:</w:t>
      </w:r>
      <w:r>
        <w:br/>
      </w:r>
      <w:r>
        <w:rPr>
          <w:rStyle w:val="VerbatimChar"/>
        </w:rPr>
        <w:t xml:space="preserve">    cpu: 2</w:t>
      </w:r>
      <w:r>
        <w:br/>
      </w:r>
      <w:r>
        <w:rPr>
          <w:rStyle w:val="VerbatimChar"/>
        </w:rPr>
        <w:t xml:space="preserve">    memory: 6Gi</w:t>
      </w:r>
      <w:r>
        <w:br/>
      </w:r>
      <w:r>
        <w:rPr>
          <w:rStyle w:val="VerbatimChar"/>
        </w:rPr>
        <w:t xml:space="preserve">  requests:</w:t>
      </w:r>
      <w:r>
        <w:br/>
      </w:r>
      <w:r>
        <w:rPr>
          <w:rStyle w:val="VerbatimChar"/>
        </w:rPr>
        <w:t xml:space="preserve">    cpu: 0.1</w:t>
      </w:r>
      <w:r>
        <w:br/>
      </w:r>
      <w:r>
        <w:rPr>
          <w:rStyle w:val="VerbatimChar"/>
        </w:rPr>
        <w:t xml:space="preserve">    memory: 1Gi</w:t>
      </w:r>
      <w:r>
        <w:br/>
      </w:r>
      <w:r>
        <w:rPr>
          <w:rStyle w:val="VerbatimChar"/>
        </w:rPr>
        <w:t xml:space="preserve">  config:</w:t>
      </w:r>
      <w:r>
        <w:br/>
      </w:r>
      <w:r>
        <w:rPr>
          <w:rStyle w:val="VerbatimChar"/>
        </w:rPr>
        <w:t xml:space="preserve">    filesystems:</w:t>
      </w:r>
      <w:r>
        <w:br/>
      </w:r>
      <w:r>
        <w:rPr>
          <w:rStyle w:val="VerbatimChar"/>
        </w:rPr>
        <w:t xml:space="preserve">      s3:</w:t>
      </w:r>
      <w:r>
        <w:br/>
      </w:r>
      <w:r>
        <w:rPr>
          <w:rStyle w:val="VerbatimChar"/>
        </w:rPr>
        <w:t xml:space="preserve">        type: s3</w:t>
      </w:r>
      <w:r>
        <w:br/>
      </w:r>
      <w:r>
        <w:rPr>
          <w:rStyle w:val="VerbatimChar"/>
        </w:rPr>
        <w:t xml:space="preserve">        s3:</w:t>
      </w:r>
      <w:r>
        <w:br/>
      </w:r>
      <w:r>
        <w:rPr>
          <w:rStyle w:val="VerbatimChar"/>
        </w:rPr>
        <w:t xml:space="preserve">          access_key_id: access</w:t>
      </w:r>
      <w:r>
        <w:br/>
      </w:r>
      <w:r>
        <w:rPr>
          <w:rStyle w:val="VerbatimChar"/>
        </w:rPr>
        <w:t xml:space="preserve">          secret_access_key: key</w:t>
      </w:r>
      <w:r>
        <w:br/>
      </w:r>
      <w:r>
        <w:rPr>
          <w:rStyle w:val="VerbatimChar"/>
        </w:rPr>
        <w:t xml:space="preserve">          region: eu</w:t>
      </w:r>
      <w:r>
        <w:br/>
      </w:r>
      <w:r>
        <w:br/>
      </w:r>
      <w:r>
        <w:rPr>
          <w:rStyle w:val="VerbatimChar"/>
        </w:rPr>
        <w:t xml:space="preserve">    processors:</w:t>
      </w:r>
      <w:r>
        <w:br/>
      </w:r>
      <w:r>
        <w:rPr>
          <w:rStyle w:val="VerbatimChar"/>
        </w:rPr>
        <w:t xml:space="preserve">      p1:</w:t>
      </w:r>
      <w:r>
        <w:br/>
      </w:r>
      <w:r>
        <w:rPr>
          <w:rStyle w:val="VerbatimChar"/>
        </w:rPr>
        <w:t xml:space="preserve">        type: local</w:t>
      </w:r>
      <w:r>
        <w:br/>
      </w:r>
      <w:r>
        <w:rPr>
          <w:rStyle w:val="VerbatimChar"/>
        </w:rPr>
        <w:t xml:space="preserve">        local:</w:t>
      </w:r>
      <w:r>
        <w:br/>
      </w:r>
      <w:r>
        <w:rPr>
          <w:rStyle w:val="VerbatimChar"/>
        </w:rPr>
        <w:t xml:space="preserve">          process: preprocessor.processes.local.browse_to_geotiff</w:t>
      </w:r>
      <w:r>
        <w:br/>
      </w:r>
      <w:r>
        <w:rPr>
          <w:rStyle w:val="VerbatimChar"/>
        </w:rPr>
        <w:t xml:space="preserve">    paths:</w:t>
      </w:r>
      <w:r>
        <w:br/>
      </w:r>
      <w:r>
        <w:rPr>
          <w:rStyle w:val="VerbatimChar"/>
        </w:rPr>
        <w:t xml:space="preserve">      output_path: s3://</w:t>
      </w:r>
      <w:r>
        <w:br/>
      </w:r>
      <w:r>
        <w:rPr>
          <w:rStyle w:val="VerbatimChar"/>
        </w:rPr>
        <w:t xml:space="preserve">    collections:</w:t>
      </w:r>
      <w:r>
        <w:br/>
      </w:r>
      <w:r>
        <w:rPr>
          <w:rStyle w:val="VerbatimChar"/>
        </w:rPr>
        <w:t xml:space="preserve">      SPOT6-7:</w:t>
      </w:r>
      <w:r>
        <w:br/>
      </w:r>
      <w:r>
        <w:rPr>
          <w:rStyle w:val="VerbatimChar"/>
        </w:rPr>
        <w:t xml:space="preserve">        filesystems:</w:t>
      </w:r>
      <w:r>
        <w:br/>
      </w:r>
      <w:r>
        <w:rPr>
          <w:rStyle w:val="VerbatimChar"/>
        </w:rPr>
        <w:t xml:space="preserve">          target: s3</w:t>
      </w:r>
      <w:r>
        <w:br/>
      </w:r>
      <w:r>
        <w:rPr>
          <w:rStyle w:val="VerbatimChar"/>
        </w:rPr>
        <w:t xml:space="preserve">        data:</w:t>
      </w:r>
      <w:r>
        <w:br/>
      </w:r>
      <w:r>
        <w:rPr>
          <w:rStyle w:val="VerbatimChar"/>
        </w:rPr>
        <w:t xml:space="preserve">          - input:</w:t>
      </w:r>
      <w:r>
        <w:br/>
      </w:r>
      <w:r>
        <w:rPr>
          <w:rStyle w:val="VerbatimChar"/>
        </w:rPr>
        <w:t xml:space="preserve">              type: http</w:t>
      </w:r>
      <w:r>
        <w:br/>
      </w:r>
      <w:r>
        <w:rPr>
          <w:rStyle w:val="VerbatimChar"/>
        </w:rPr>
        <w:t xml:space="preserve">              http:</w:t>
      </w:r>
      <w:r>
        <w:br/>
      </w:r>
      <w:r>
        <w:rPr>
          <w:rStyle w:val="VerbatimChar"/>
        </w:rPr>
        <w:t xml:space="preserve">                asset_map:</w:t>
      </w:r>
      <w:r>
        <w:br/>
      </w:r>
      <w:r>
        <w:rPr>
          <w:rStyle w:val="VerbatimChar"/>
        </w:rPr>
        <w:t xml:space="preserve">                  - key: band_1</w:t>
      </w:r>
      <w:r>
        <w:br/>
      </w:r>
      <w:r>
        <w:rPr>
          <w:rStyle w:val="VerbatimChar"/>
        </w:rPr>
        <w:t xml:space="preserve">                    band: browse</w:t>
      </w:r>
      <w:r>
        <w:br/>
      </w:r>
      <w:r>
        <w:rPr>
          <w:rStyle w:val="VerbatimChar"/>
        </w:rPr>
        <w:t xml:space="preserve">            output:</w:t>
      </w:r>
      <w:r>
        <w:br/>
      </w:r>
      <w:r>
        <w:rPr>
          <w:rStyle w:val="VerbatimChar"/>
        </w:rPr>
        <w:t xml:space="preserve">              path: output_path</w:t>
      </w:r>
      <w:r>
        <w:br/>
      </w:r>
      <w:r>
        <w:rPr>
          <w:rStyle w:val="VerbatimChar"/>
        </w:rPr>
        <w:t xml:space="preserve">              asset: data</w:t>
      </w:r>
      <w:r>
        <w:br/>
      </w:r>
      <w:r>
        <w:rPr>
          <w:rStyle w:val="VerbatimChar"/>
        </w:rPr>
        <w:t xml:space="preserve">              processors:</w:t>
      </w:r>
      <w:r>
        <w:br/>
      </w:r>
      <w:r>
        <w:rPr>
          <w:rStyle w:val="VerbatimChar"/>
        </w:rPr>
        <w:t xml:space="preserve">                - p1</w:t>
      </w:r>
    </w:p>
    <w:bookmarkEnd w:id="116"/>
    <w:bookmarkEnd w:id="117"/>
    <w:bookmarkStart w:id="120" w:name="deploying-using-helm"/>
    <w:p>
      <w:pPr>
        <w:pStyle w:val="Heading3"/>
      </w:pPr>
      <w:bookmarkStart w:id="118" w:name="deploying-using-helm"/>
      <w:r>
        <w:t xml:space="preserve">Deploying using Helm</w:t>
      </w:r>
      <w:hyperlink w:anchor="deploying-using-helm">
        <w:r>
          <w:rPr>
            <w:rStyle w:val="Hyperlink"/>
          </w:rPr>
          <w:t xml:space="preserve"></w:t>
        </w:r>
      </w:hyperlink>
      <w:bookmarkEnd w:id="118"/>
    </w:p>
    <w:p>
      <w:pPr>
        <w:pStyle w:val="FirstParagraph"/>
      </w:pPr>
      <w:r>
        <w:t xml:space="preserve">It is generally expected that a user will deploy the VS helm chart into the</w:t>
      </w:r>
      <w:r>
        <w:t xml:space="preserve"> </w:t>
      </w:r>
      <w:r>
        <w:t xml:space="preserve">Kubernetes cluster. This can be done via the</w:t>
      </w:r>
      <w:r>
        <w:t xml:space="preserve"> </w:t>
      </w:r>
      <w:hyperlink r:id="rId119">
        <w:r>
          <w:rPr>
            <w:rStyle w:val="Hyperlink"/>
          </w:rPr>
          <w:t xml:space="preserve">Flux</w:t>
        </w:r>
      </w:hyperlink>
      <w:r>
        <w:t xml:space="preserve"> </w:t>
      </w:r>
      <w:r>
        <w:t xml:space="preserve">Helm Operator, which takes care of the installation of helm charts as well as applying subsequent changes to the configuration automatically.</w:t>
      </w:r>
    </w:p>
    <w:p>
      <w:pPr>
        <w:pStyle w:val="BodyText"/>
      </w:pPr>
      <w:r>
        <w:t xml:space="preserve">However, it is also possible to deploy manually using the helm command line tool directly:</w:t>
      </w:r>
    </w:p>
    <w:p>
      <w:pPr>
        <w:pStyle w:val="SourceCode"/>
      </w:pPr>
      <w:r>
        <w:rPr>
          <w:rStyle w:val="VerbatimChar"/>
        </w:rPr>
        <w:t xml:space="preserve">helm install -f values.yaml vs chart-location</w:t>
      </w:r>
    </w:p>
    <w:p>
      <w:pPr>
        <w:pStyle w:val="FirstParagraph"/>
      </w:pPr>
      <w:r>
        <w:t xml:space="preserve">This will install VS with the configuration specified in</w:t>
      </w:r>
      <w:r>
        <w:t xml:space="preserve"> </w:t>
      </w:r>
      <w:r>
        <w:rPr>
          <w:rStyle w:val="VerbatimChar"/>
        </w:rPr>
        <w:t xml:space="preserve">values.yaml</w:t>
      </w:r>
      <w:r>
        <w:t xml:space="preserve">. To apply changes to</w:t>
      </w:r>
      <w:r>
        <w:t xml:space="preserve"> </w:t>
      </w:r>
      <w:r>
        <w:rPr>
          <w:rStyle w:val="VerbatimChar"/>
        </w:rPr>
        <w:t xml:space="preserve">values.yaml</w:t>
      </w:r>
      <w:r>
        <w:t xml:space="preserve">, the following command can be used:</w:t>
      </w:r>
    </w:p>
    <w:p>
      <w:pPr>
        <w:pStyle w:val="SourceCode"/>
      </w:pPr>
      <w:r>
        <w:rPr>
          <w:rStyle w:val="VerbatimChar"/>
        </w:rPr>
        <w:t xml:space="preserve">helm upgrade -f values.yaml vs chart-location</w:t>
      </w:r>
    </w:p>
    <w:p>
      <w:pPr>
        <w:pStyle w:val="FirstParagraph"/>
      </w:pPr>
      <w:r>
        <w:t xml:space="preserve">Finally vs can also be uninstalled using the following command:</w:t>
      </w:r>
    </w:p>
    <w:p>
      <w:pPr>
        <w:pStyle w:val="SourceCode"/>
      </w:pPr>
      <w:r>
        <w:rPr>
          <w:rStyle w:val="VerbatimChar"/>
        </w:rPr>
        <w:t xml:space="preserve">helm uninstall vs</w:t>
      </w:r>
    </w:p>
    <w:bookmarkEnd w:id="120"/>
    <w:bookmarkStart w:id="177" w:name="helm-configuration-reference"/>
    <w:p>
      <w:pPr>
        <w:pStyle w:val="FirstParagraph"/>
      </w:pPr>
      <w:bookmarkStart w:id="121" w:name="helmvalues"/>
      <w:bookmarkEnd w:id="121"/>
    </w:p>
    <w:p>
      <w:pPr>
        <w:pStyle w:val="Heading3"/>
      </w:pPr>
      <w:bookmarkStart w:id="122" w:name="helm-configuration-reference"/>
      <w:r>
        <w:t xml:space="preserve">Helm configuration reference</w:t>
      </w:r>
      <w:hyperlink w:anchor="helm-configuration-reference">
        <w:r>
          <w:rPr>
            <w:rStyle w:val="Hyperlink"/>
          </w:rPr>
          <w:t xml:space="preserve"></w:t>
        </w:r>
      </w:hyperlink>
      <w:bookmarkEnd w:id="122"/>
    </w:p>
    <w:p>
      <w:pPr>
        <w:pStyle w:val="FirstParagraph"/>
      </w:pPr>
      <w:r>
        <w:t xml:space="preserve">In this section variables for a helm deployment will be outlined starting with the main</w:t>
      </w:r>
      <w:r>
        <w:t xml:space="preserve"> </w:t>
      </w:r>
      <w:r>
        <w:t xml:space="preserve">values file:</w:t>
      </w:r>
    </w:p>
    <w:p>
      <w:pPr>
        <w:pStyle w:val="SourceCode"/>
      </w:pPr>
      <w:r>
        <w:rPr>
          <w:rStyle w:val="VerbatimChar"/>
        </w:rPr>
        <w:t xml:space="preserve">global:</w:t>
      </w:r>
      <w:r>
        <w:br/>
      </w:r>
      <w:r>
        <w:rPr>
          <w:rStyle w:val="VerbatimChar"/>
        </w:rPr>
        <w:t xml:space="preserve">  env:</w:t>
      </w:r>
      <w:r>
        <w:br/>
      </w:r>
      <w:r>
        <w:rPr>
          <w:rStyle w:val="VerbatimChar"/>
        </w:rPr>
        <w:t xml:space="preserve">  storage:</w:t>
      </w:r>
      <w:r>
        <w:br/>
      </w:r>
      <w:r>
        <w:rPr>
          <w:rStyle w:val="VerbatimChar"/>
        </w:rPr>
        <w:t xml:space="preserve">    data: {}</w:t>
      </w:r>
      <w:r>
        <w:br/>
      </w:r>
      <w:r>
        <w:rPr>
          <w:rStyle w:val="VerbatimChar"/>
        </w:rPr>
        <w:t xml:space="preserve">    source: {}</w:t>
      </w:r>
      <w:r>
        <w:br/>
      </w:r>
      <w:r>
        <w:rPr>
          <w:rStyle w:val="VerbatimChar"/>
        </w:rPr>
        <w:t xml:space="preserve">    cache:</w:t>
      </w:r>
      <w:r>
        <w:br/>
      </w:r>
      <w:r>
        <w:rPr>
          <w:rStyle w:val="VerbatimChar"/>
        </w:rPr>
        <w:t xml:space="preserve">      type: local</w:t>
      </w:r>
      <w:r>
        <w:br/>
      </w:r>
      <w:r>
        <w:rPr>
          <w:rStyle w:val="VerbatimChar"/>
        </w:rPr>
        <w:t xml:space="preserve">  collections: {}</w:t>
      </w:r>
      <w:r>
        <w:br/>
      </w:r>
      <w:r>
        <w:rPr>
          <w:rStyle w:val="VerbatimChar"/>
        </w:rPr>
        <w:t xml:space="preserve">  productTypes: []</w:t>
      </w:r>
      <w:r>
        <w:br/>
      </w:r>
      <w:r>
        <w:rPr>
          <w:rStyle w:val="VerbatimChar"/>
        </w:rPr>
        <w:t xml:space="preserve">  defaultLayer:</w:t>
      </w:r>
      <w:r>
        <w:br/>
      </w:r>
      <w:r>
        <w:rPr>
          <w:rStyle w:val="VerbatimChar"/>
        </w:rPr>
        <w:t xml:space="preserve">  layers: []</w:t>
      </w:r>
      <w:r>
        <w:br/>
      </w:r>
      <w:r>
        <w:rPr>
          <w:rStyle w:val="VerbatimChar"/>
        </w:rPr>
        <w:t xml:space="preserve">  overlayLayers: []</w:t>
      </w:r>
      <w:r>
        <w:br/>
      </w:r>
      <w:r>
        <w:rPr>
          <w:rStyle w:val="VerbatimChar"/>
        </w:rPr>
        <w:t xml:space="preserve">  coverageTypes: []</w:t>
      </w:r>
      <w:r>
        <w:br/>
      </w:r>
      <w:r>
        <w:rPr>
          <w:rStyle w:val="VerbatimChar"/>
        </w:rPr>
        <w:t xml:space="preserve">  metadata: {}</w:t>
      </w:r>
      <w:r>
        <w:br/>
      </w:r>
      <w:r>
        <w:rPr>
          <w:rStyle w:val="VerbatimChar"/>
        </w:rPr>
        <w:t xml:space="preserve">database: {}</w:t>
      </w:r>
      <w:r>
        <w:br/>
      </w:r>
      <w:r>
        <w:rPr>
          <w:rStyle w:val="VerbatimChar"/>
        </w:rPr>
        <w:t xml:space="preserve">redis: {}</w:t>
      </w:r>
      <w:r>
        <w:br/>
      </w:r>
      <w:r>
        <w:rPr>
          <w:rStyle w:val="VerbatimChar"/>
        </w:rPr>
        <w:t xml:space="preserve">client: {}</w:t>
      </w:r>
      <w:r>
        <w:br/>
      </w:r>
      <w:r>
        <w:rPr>
          <w:rStyle w:val="VerbatimChar"/>
        </w:rPr>
        <w:t xml:space="preserve">cache: {}</w:t>
      </w:r>
      <w:r>
        <w:br/>
      </w:r>
      <w:r>
        <w:rPr>
          <w:rStyle w:val="VerbatimChar"/>
        </w:rPr>
        <w:t xml:space="preserve">renderer: {}</w:t>
      </w:r>
      <w:r>
        <w:br/>
      </w:r>
      <w:r>
        <w:rPr>
          <w:rStyle w:val="VerbatimChar"/>
        </w:rPr>
        <w:t xml:space="preserve">registrar: {}</w:t>
      </w:r>
      <w:r>
        <w:br/>
      </w:r>
      <w:r>
        <w:rPr>
          <w:rStyle w:val="VerbatimChar"/>
        </w:rPr>
        <w:t xml:space="preserve">harvester: {}</w:t>
      </w:r>
      <w:r>
        <w:br/>
      </w:r>
      <w:r>
        <w:rPr>
          <w:rStyle w:val="VerbatimChar"/>
        </w:rPr>
        <w:t xml:space="preserve">scheduler: {}</w:t>
      </w:r>
      <w:r>
        <w:br/>
      </w:r>
      <w:r>
        <w:rPr>
          <w:rStyle w:val="VerbatimChar"/>
        </w:rPr>
        <w:t xml:space="preserve">seeder: {}</w:t>
      </w:r>
      <w:r>
        <w:br/>
      </w:r>
      <w:r>
        <w:rPr>
          <w:rStyle w:val="VerbatimChar"/>
        </w:rPr>
        <w:t xml:space="preserve">preprocessor: {}</w:t>
      </w:r>
    </w:p>
    <w:bookmarkStart w:id="140" w:name="global-configuration"/>
    <w:p>
      <w:pPr>
        <w:pStyle w:val="Heading4"/>
      </w:pPr>
      <w:bookmarkStart w:id="123" w:name="global-configuration"/>
      <w:r>
        <w:t xml:space="preserve">Global Configuration</w:t>
      </w:r>
      <w:hyperlink w:anchor="global-configuration">
        <w:r>
          <w:rPr>
            <w:rStyle w:val="Hyperlink"/>
          </w:rPr>
          <w:t xml:space="preserve"></w:t>
        </w:r>
      </w:hyperlink>
      <w:bookmarkEnd w:id="123"/>
    </w:p>
    <w:bookmarkStart w:id="125" w:name="environment-variables-env"/>
    <w:p>
      <w:pPr>
        <w:pStyle w:val="Heading5"/>
      </w:pPr>
      <w:bookmarkStart w:id="124" w:name="environment-variables---env"/>
      <w:r>
        <w:t xml:space="preserve">Environment variables -</w:t>
      </w:r>
      <w:r>
        <w:t xml:space="preserve"> </w:t>
      </w:r>
      <w:r>
        <w:rPr>
          <w:rStyle w:val="VerbatimChar"/>
        </w:rPr>
        <w:t xml:space="preserve">env</w:t>
      </w:r>
      <w:hyperlink w:anchor="environment-variables-env">
        <w:r>
          <w:rPr>
            <w:rStyle w:val="Hyperlink"/>
          </w:rPr>
          <w:t xml:space="preserve"></w:t>
        </w:r>
      </w:hyperlink>
      <w:bookmarkEnd w:id="124"/>
    </w:p>
    <w:p>
      <w:pPr>
        <w:pStyle w:val="FirstParagraph"/>
      </w:pPr>
      <w:r>
        <w:t xml:space="preserve">Environment variables noted in other sections are added to this object as</w:t>
      </w:r>
      <w:r>
        <w:t xml:space="preserve"> </w:t>
      </w:r>
      <w:r>
        <w:rPr>
          <w:rStyle w:val="VerbatimChar"/>
        </w:rPr>
        <w:t xml:space="preserve">key:value</w:t>
      </w:r>
      <w:r>
        <w:t xml:space="preserve"> </w:t>
      </w:r>
      <w:r>
        <w:t xml:space="preserve">pairs e.g.</w:t>
      </w:r>
    </w:p>
    <w:p>
      <w:pPr>
        <w:pStyle w:val="SourceCode"/>
      </w:pPr>
      <w:r>
        <w:rPr>
          <w:rStyle w:val="VerbatimChar"/>
        </w:rPr>
        <w:t xml:space="preserve">global:</w:t>
      </w:r>
      <w:r>
        <w:br/>
      </w:r>
      <w:r>
        <w:rPr>
          <w:rStyle w:val="VerbatimChar"/>
        </w:rPr>
        <w:t xml:space="preserve">  env:</w:t>
      </w:r>
      <w:r>
        <w:br/>
      </w:r>
      <w:r>
        <w:rPr>
          <w:rStyle w:val="VerbatimChar"/>
        </w:rPr>
        <w:t xml:space="preserve">    GDAL_PAM_ENABLED: "NO"</w:t>
      </w:r>
    </w:p>
    <w:p>
      <w:pPr>
        <w:pStyle w:val="FirstParagraph"/>
      </w:pPr>
      <w:r>
        <w:t xml:space="preserve">Any environment variable added in</w:t>
      </w:r>
      <w:r>
        <w:t xml:space="preserve"> </w:t>
      </w:r>
      <w:r>
        <w:rPr>
          <w:rStyle w:val="VerbatimChar"/>
        </w:rPr>
        <w:t xml:space="preserve">global.env</w:t>
      </w:r>
      <w:r>
        <w:t xml:space="preserve"> </w:t>
      </w:r>
      <w:r>
        <w:t xml:space="preserve">will get passed to</w:t>
      </w:r>
      <w:r>
        <w:t xml:space="preserve"> </w:t>
      </w:r>
      <w:r>
        <w:rPr>
          <w:rStyle w:val="VerbatimChar"/>
        </w:rPr>
        <w:t xml:space="preserve">each</w:t>
      </w:r>
      <w:r>
        <w:t xml:space="preserve"> </w:t>
      </w:r>
      <w:r>
        <w:t xml:space="preserve">service of VS.</w:t>
      </w:r>
    </w:p>
    <w:p>
      <w:pPr>
        <w:pStyle w:val="BodyText"/>
      </w:pPr>
      <w:r>
        <w:t xml:space="preserve">Note</w:t>
      </w:r>
    </w:p>
    <w:p>
      <w:pPr>
        <w:pStyle w:val="BodyText"/>
      </w:pPr>
      <w:r>
        <w:t xml:space="preserve">Following</w:t>
      </w:r>
      <w:r>
        <w:t xml:space="preserve"> </w:t>
      </w:r>
      <w:r>
        <w:rPr>
          <w:rStyle w:val="VerbatimChar"/>
        </w:rPr>
        <w:t xml:space="preserve">global.env</w:t>
      </w:r>
      <w:r>
        <w:t xml:space="preserve"> </w:t>
      </w:r>
      <w:r>
        <w:t xml:space="preserve">variables are mandatory to be set this way for docker swarm deployment in the</w:t>
      </w:r>
      <w:r>
        <w:t xml:space="preserve"> </w:t>
      </w:r>
      <w:r>
        <w:rPr>
          <w:rStyle w:val="VerbatimChar"/>
        </w:rPr>
        <w:t xml:space="preserve">values.yaml</w:t>
      </w:r>
      <w:r>
        <w:t xml:space="preserve">. These variables have their default values set for k8s deployment exclusively.</w:t>
      </w:r>
    </w:p>
    <w:p>
      <w:pPr>
        <w:pStyle w:val="BodyText"/>
      </w:pPr>
      <w:r>
        <w:t xml:space="preserve">Any set of</w:t>
      </w:r>
      <w:r>
        <w:t xml:space="preserve"> </w:t>
      </w:r>
      <w:r>
        <w:rPr>
          <w:rStyle w:val="VerbatimChar"/>
        </w:rPr>
        <w:t xml:space="preserve">values.yaml</w:t>
      </w:r>
      <w:r>
        <w:t xml:space="preserve"> </w:t>
      </w:r>
      <w:r>
        <w:t xml:space="preserve">for docker swarm deployments should include the following values:</w:t>
      </w:r>
    </w:p>
    <w:p>
      <w:pPr>
        <w:pStyle w:val="SourceCode"/>
      </w:pPr>
      <w:r>
        <w:rPr>
          <w:rStyle w:val="VerbatimChar"/>
        </w:rPr>
        <w:t xml:space="preserve">global:</w:t>
      </w:r>
      <w:r>
        <w:br/>
      </w:r>
      <w:r>
        <w:rPr>
          <w:rStyle w:val="VerbatimChar"/>
        </w:rPr>
        <w:t xml:space="preserve">  ingress:</w:t>
      </w:r>
      <w:r>
        <w:br/>
      </w:r>
      <w:r>
        <w:rPr>
          <w:rStyle w:val="VerbatimChar"/>
        </w:rPr>
        <w:t xml:space="preserve">    tls: false</w:t>
      </w:r>
      <w:r>
        <w:br/>
      </w:r>
      <w:r>
        <w:rPr>
          <w:rStyle w:val="VerbatimChar"/>
        </w:rPr>
        <w:t xml:space="preserve">  env:</w:t>
      </w:r>
      <w:r>
        <w:br/>
      </w:r>
      <w:r>
        <w:rPr>
          <w:rStyle w:val="VerbatimChar"/>
        </w:rPr>
        <w:t xml:space="preserve">    DB_HOST: "database"</w:t>
      </w:r>
      <w:r>
        <w:br/>
      </w:r>
      <w:r>
        <w:rPr>
          <w:rStyle w:val="VerbatimChar"/>
        </w:rPr>
        <w:t xml:space="preserve">    RENDERER_HOST: "database"</w:t>
      </w:r>
    </w:p>
    <w:bookmarkEnd w:id="125"/>
    <w:bookmarkStart w:id="127" w:name="storage-configuration-storage"/>
    <w:p>
      <w:pPr>
        <w:pStyle w:val="Heading5"/>
      </w:pPr>
      <w:bookmarkStart w:id="126" w:name="storage-configuration---storage"/>
      <w:r>
        <w:t xml:space="preserve">Storage configuration -</w:t>
      </w:r>
      <w:r>
        <w:t xml:space="preserve"> </w:t>
      </w:r>
      <w:r>
        <w:rPr>
          <w:rStyle w:val="VerbatimChar"/>
        </w:rPr>
        <w:t xml:space="preserve">storage</w:t>
      </w:r>
      <w:hyperlink w:anchor="storage-configuration-storage">
        <w:r>
          <w:rPr>
            <w:rStyle w:val="Hyperlink"/>
          </w:rPr>
          <w:t xml:space="preserve"></w:t>
        </w:r>
      </w:hyperlink>
      <w:bookmarkEnd w:id="126"/>
    </w:p>
    <w:p>
      <w:pPr>
        <w:pStyle w:val="FirstParagraph"/>
      </w:pPr>
      <w:r>
        <w:t xml:space="preserve">The storage section handles all data storage-related configuration</w:t>
      </w:r>
    </w:p>
    <w:p>
      <w:pPr>
        <w:pStyle w:val="DefinitionTerm"/>
      </w:pPr>
      <w:r>
        <w:rPr>
          <w:rStyle w:val="VerbatimChar"/>
        </w:rPr>
        <w:t xml:space="preserve">data</w:t>
      </w:r>
    </w:p>
    <w:p>
      <w:pPr>
        <w:pStyle w:val="Definition"/>
      </w:pPr>
      <w:r>
        <w:t xml:space="preserve">key, value mapping in form</w:t>
      </w:r>
      <w:r>
        <w:t xml:space="preserve"> </w:t>
      </w:r>
      <w:r>
        <w:rPr>
          <w:rStyle w:val="VerbatimChar"/>
        </w:rPr>
        <w:t xml:space="preserve">name:{config}</w:t>
      </w:r>
      <w:r>
        <w:t xml:space="preserve"> </w:t>
      </w:r>
      <w:r>
        <w:t xml:space="preserve">for registrar and preprocessor services.</w:t>
      </w:r>
      <w:r>
        <w:t xml:space="preserve"> </w:t>
      </w:r>
      <w:r>
        <w:t xml:space="preserve">There may exist multiple</w:t>
      </w:r>
      <w:r>
        <w:t xml:space="preserve"> </w:t>
      </w:r>
      <w:r>
        <w:rPr>
          <w:rStyle w:val="VerbatimChar"/>
        </w:rPr>
        <w:t xml:space="preserve">name:{config}</w:t>
      </w:r>
      <w:r>
        <w:t xml:space="preserve"> </w:t>
      </w:r>
      <w:r>
        <w:t xml:space="preserve">mappings</w:t>
      </w:r>
    </w:p>
    <w:p>
      <w:pPr>
        <w:pStyle w:val="FirstParagraph"/>
      </w:pPr>
      <w:r>
        <w:t xml:space="preserve">for swift storage:</w:t>
      </w:r>
    </w:p>
    <w:p>
      <w:pPr>
        <w:pStyle w:val="BlockText"/>
      </w:pPr>
      <w:r>
        <w:rPr>
          <w:rStyle w:val="VerbatimChar"/>
        </w:rPr>
        <w:t xml:space="preserve">type: swift</w:t>
      </w:r>
    </w:p>
    <w:p>
      <w:pPr>
        <w:pStyle w:val="BlockText"/>
      </w:pPr>
      <w:r>
        <w:rPr>
          <w:rStyle w:val="VerbatimChar"/>
        </w:rPr>
        <w:t xml:space="preserve">username</w:t>
      </w:r>
      <w:r>
        <w:t xml:space="preserve"> </w:t>
      </w:r>
      <w:r>
        <w:t xml:space="preserve">- service username</w:t>
      </w:r>
    </w:p>
    <w:p>
      <w:pPr>
        <w:pStyle w:val="BlockText"/>
      </w:pPr>
      <w:r>
        <w:rPr>
          <w:rStyle w:val="VerbatimChar"/>
        </w:rPr>
        <w:t xml:space="preserve">password</w:t>
      </w:r>
      <w:r>
        <w:t xml:space="preserve"> </w:t>
      </w:r>
      <w:r>
        <w:t xml:space="preserve">- service password</w:t>
      </w:r>
    </w:p>
    <w:p>
      <w:pPr>
        <w:pStyle w:val="BlockText"/>
      </w:pPr>
      <w:r>
        <w:rPr>
          <w:rStyle w:val="VerbatimChar"/>
        </w:rPr>
        <w:t xml:space="preserve">project_name</w:t>
      </w:r>
      <w:r>
        <w:t xml:space="preserve"> </w:t>
      </w:r>
      <w:r>
        <w:t xml:space="preserve">- name of project</w:t>
      </w:r>
    </w:p>
    <w:p>
      <w:pPr>
        <w:pStyle w:val="BlockText"/>
      </w:pPr>
      <w:r>
        <w:rPr>
          <w:rStyle w:val="VerbatimChar"/>
        </w:rPr>
        <w:t xml:space="preserve">project_id</w:t>
      </w:r>
      <w:r>
        <w:t xml:space="preserve"> </w:t>
      </w:r>
      <w:r>
        <w:t xml:space="preserve">- id of project</w:t>
      </w:r>
    </w:p>
    <w:p>
      <w:pPr>
        <w:pStyle w:val="BlockText"/>
      </w:pPr>
      <w:r>
        <w:rPr>
          <w:rStyle w:val="VerbatimChar"/>
        </w:rPr>
        <w:t xml:space="preserve">region_name</w:t>
      </w:r>
      <w:r>
        <w:t xml:space="preserve"> </w:t>
      </w:r>
      <w:r>
        <w:t xml:space="preserve">- name of region</w:t>
      </w:r>
    </w:p>
    <w:p>
      <w:pPr>
        <w:pStyle w:val="BlockText"/>
      </w:pPr>
      <w:r>
        <w:rPr>
          <w:rStyle w:val="VerbatimChar"/>
        </w:rPr>
        <w:t xml:space="preserve">auth_url</w:t>
      </w:r>
      <w:r>
        <w:t xml:space="preserve"> </w:t>
      </w:r>
      <w:r>
        <w:t xml:space="preserve">- authentication url</w:t>
      </w:r>
    </w:p>
    <w:p>
      <w:pPr>
        <w:pStyle w:val="BlockText"/>
      </w:pPr>
      <w:r>
        <w:rPr>
          <w:rStyle w:val="VerbatimChar"/>
        </w:rPr>
        <w:t xml:space="preserve">auth_url_short</w:t>
      </w:r>
      <w:r>
        <w:t xml:space="preserve"> </w:t>
      </w:r>
      <w:r>
        <w:t xml:space="preserve">- short version of</w:t>
      </w:r>
      <w:r>
        <w:t xml:space="preserve"> </w:t>
      </w:r>
      <w:r>
        <w:rPr>
          <w:rStyle w:val="VerbatimChar"/>
        </w:rPr>
        <w:t xml:space="preserve">auth_url</w:t>
      </w:r>
    </w:p>
    <w:p>
      <w:pPr>
        <w:pStyle w:val="BlockText"/>
      </w:pPr>
      <w:r>
        <w:rPr>
          <w:rStyle w:val="VerbatimChar"/>
        </w:rPr>
        <w:t xml:space="preserve">auth_version</w:t>
      </w:r>
      <w:r>
        <w:t xml:space="preserve"> </w:t>
      </w:r>
      <w:r>
        <w:t xml:space="preserve">- authentication version, defaults to 3</w:t>
      </w:r>
    </w:p>
    <w:p>
      <w:pPr>
        <w:pStyle w:val="BlockText"/>
      </w:pPr>
      <w:r>
        <w:rPr>
          <w:rStyle w:val="VerbatimChar"/>
        </w:rPr>
        <w:t xml:space="preserve">user_domain_name</w:t>
      </w:r>
      <w:r>
        <w:t xml:space="preserve"> </w:t>
      </w:r>
      <w:r>
        <w:t xml:space="preserve">- user domain name</w:t>
      </w:r>
    </w:p>
    <w:p>
      <w:pPr>
        <w:pStyle w:val="BlockText"/>
      </w:pPr>
      <w:r>
        <w:rPr>
          <w:rStyle w:val="VerbatimChar"/>
        </w:rPr>
        <w:t xml:space="preserve">streaming</w:t>
      </w:r>
      <w:r>
        <w:t xml:space="preserve"> </w:t>
      </w:r>
      <w:r>
        <w:t xml:space="preserve">- if streaming version of /vsi file accessor is used</w:t>
      </w:r>
    </w:p>
    <w:p>
      <w:pPr>
        <w:pStyle w:val="FirstParagraph"/>
      </w:pPr>
      <w:r>
        <w:t xml:space="preserve">for s3 storage:</w:t>
      </w:r>
    </w:p>
    <w:p>
      <w:pPr>
        <w:pStyle w:val="BlockText"/>
      </w:pPr>
      <w:r>
        <w:rPr>
          <w:rStyle w:val="VerbatimChar"/>
        </w:rPr>
        <w:t xml:space="preserve">type: s3</w:t>
      </w:r>
    </w:p>
    <w:p>
      <w:pPr>
        <w:pStyle w:val="BlockText"/>
      </w:pPr>
      <w:r>
        <w:rPr>
          <w:rStyle w:val="VerbatimChar"/>
        </w:rPr>
        <w:t xml:space="preserve">bucket</w:t>
      </w:r>
      <w:r>
        <w:t xml:space="preserve"> </w:t>
      </w:r>
      <w:r>
        <w:t xml:space="preserve">- name of S3 bucket</w:t>
      </w:r>
    </w:p>
    <w:p>
      <w:pPr>
        <w:pStyle w:val="BlockText"/>
      </w:pPr>
      <w:r>
        <w:rPr>
          <w:rStyle w:val="VerbatimChar"/>
        </w:rPr>
        <w:t xml:space="preserve">endpoint_url</w:t>
      </w:r>
      <w:r>
        <w:t xml:space="preserve"> </w:t>
      </w:r>
      <w:r>
        <w:t xml:space="preserve">- url endpoint</w:t>
      </w:r>
    </w:p>
    <w:p>
      <w:pPr>
        <w:pStyle w:val="BlockText"/>
      </w:pPr>
      <w:r>
        <w:rPr>
          <w:rStyle w:val="VerbatimChar"/>
        </w:rPr>
        <w:t xml:space="preserve">access_key_id</w:t>
      </w:r>
      <w:r>
        <w:t xml:space="preserve"> </w:t>
      </w:r>
      <w:r>
        <w:t xml:space="preserve">- access key identifier</w:t>
      </w:r>
    </w:p>
    <w:p>
      <w:pPr>
        <w:pStyle w:val="BlockText"/>
      </w:pPr>
      <w:r>
        <w:rPr>
          <w:rStyle w:val="VerbatimChar"/>
        </w:rPr>
        <w:t xml:space="preserve">secret_access_key</w:t>
      </w:r>
      <w:r>
        <w:t xml:space="preserve"> </w:t>
      </w:r>
      <w:r>
        <w:t xml:space="preserve">- secret access key</w:t>
      </w:r>
    </w:p>
    <w:p>
      <w:pPr>
        <w:pStyle w:val="BlockText"/>
      </w:pPr>
      <w:r>
        <w:rPr>
          <w:rStyle w:val="VerbatimChar"/>
        </w:rPr>
        <w:t xml:space="preserve">public</w:t>
      </w:r>
      <w:r>
        <w:t xml:space="preserve"> </w:t>
      </w:r>
      <w:r>
        <w:t xml:space="preserve">- default “false”</w:t>
      </w:r>
    </w:p>
    <w:p>
      <w:pPr>
        <w:pStyle w:val="BlockText"/>
      </w:pPr>
      <w:r>
        <w:rPr>
          <w:rStyle w:val="VerbatimChar"/>
        </w:rPr>
        <w:t xml:space="preserve">region_name</w:t>
      </w:r>
      <w:r>
        <w:t xml:space="preserve"> </w:t>
      </w:r>
      <w:r>
        <w:t xml:space="preserve">- aws s3 region</w:t>
      </w:r>
    </w:p>
    <w:p>
      <w:pPr>
        <w:pStyle w:val="BlockText"/>
      </w:pPr>
      <w:r>
        <w:rPr>
          <w:rStyle w:val="VerbatimChar"/>
        </w:rPr>
        <w:t xml:space="preserve">validate_bucket_name</w:t>
      </w:r>
      <w:r>
        <w:t xml:space="preserve"> </w:t>
      </w:r>
      <w:r>
        <w:t xml:space="preserve">- if bucket name should be validated, defaults to true</w:t>
      </w:r>
    </w:p>
    <w:p>
      <w:pPr>
        <w:pStyle w:val="BlockText"/>
      </w:pPr>
      <w:r>
        <w:rPr>
          <w:rStyle w:val="VerbatimChar"/>
        </w:rPr>
        <w:t xml:space="preserve">streaming</w:t>
      </w:r>
      <w:r>
        <w:t xml:space="preserve"> </w:t>
      </w:r>
      <w:r>
        <w:t xml:space="preserve">- if streaming version of /vsi file accessor is used</w:t>
      </w:r>
    </w:p>
    <w:p>
      <w:pPr>
        <w:pStyle w:val="FirstParagraph"/>
      </w:pPr>
      <w:r>
        <w:t xml:space="preserve">for local storage:</w:t>
      </w:r>
    </w:p>
    <w:p>
      <w:pPr>
        <w:pStyle w:val="BlockText"/>
      </w:pPr>
      <w:r>
        <w:rPr>
          <w:rStyle w:val="VerbatimChar"/>
        </w:rPr>
        <w:t xml:space="preserve">type: local</w:t>
      </w:r>
    </w:p>
    <w:p>
      <w:pPr>
        <w:pStyle w:val="BlockText"/>
      </w:pPr>
      <w:r>
        <w:rPr>
          <w:rStyle w:val="VerbatimChar"/>
        </w:rPr>
        <w:t xml:space="preserve">root_directory</w:t>
      </w:r>
      <w:r>
        <w:t xml:space="preserve"> </w:t>
      </w:r>
      <w:r>
        <w:t xml:space="preserve">- directory with data (must be accessible inside containers of services that access it)</w:t>
      </w:r>
    </w:p>
    <w:p>
      <w:pPr>
        <w:pStyle w:val="FirstParagraph"/>
      </w:pPr>
      <w:r>
        <w:t xml:space="preserve">for http storage:</w:t>
      </w:r>
    </w:p>
    <w:p>
      <w:pPr>
        <w:pStyle w:val="BlockText"/>
      </w:pPr>
      <w:r>
        <w:rPr>
          <w:rStyle w:val="VerbatimChar"/>
        </w:rPr>
        <w:t xml:space="preserve">type: http</w:t>
      </w:r>
    </w:p>
    <w:p>
      <w:pPr>
        <w:pStyle w:val="BlockText"/>
      </w:pPr>
      <w:r>
        <w:rPr>
          <w:rStyle w:val="VerbatimChar"/>
        </w:rPr>
        <w:t xml:space="preserve">endpoint_url</w:t>
      </w:r>
      <w:r>
        <w:t xml:space="preserve"> </w:t>
      </w:r>
      <w:r>
        <w:t xml:space="preserve">- url endpoint</w:t>
      </w:r>
    </w:p>
    <w:p>
      <w:pPr>
        <w:pStyle w:val="BlockText"/>
      </w:pPr>
      <w:r>
        <w:rPr>
          <w:rStyle w:val="VerbatimChar"/>
        </w:rPr>
        <w:t xml:space="preserve">streaming</w:t>
      </w:r>
      <w:r>
        <w:t xml:space="preserve"> </w:t>
      </w:r>
      <w:r>
        <w:t xml:space="preserve">- if streaming version of /vsi file accessor is used</w:t>
      </w:r>
    </w:p>
    <w:p>
      <w:pPr>
        <w:pStyle w:val="DefinitionTerm"/>
      </w:pPr>
      <w:r>
        <w:rPr>
          <w:rStyle w:val="VerbatimChar"/>
        </w:rPr>
        <w:t xml:space="preserve">source</w:t>
      </w:r>
    </w:p>
    <w:p>
      <w:pPr>
        <w:pStyle w:val="Definition"/>
      </w:pPr>
      <w:r>
        <w:t xml:space="preserve">optional data source for the preprocessor. Configuration parameters same as</w:t>
      </w:r>
      <w:r>
        <w:t xml:space="preserve"> </w:t>
      </w:r>
      <w:r>
        <w:rPr>
          <w:rStyle w:val="VerbatimChar"/>
        </w:rPr>
        <w:t xml:space="preserve">data</w:t>
      </w:r>
    </w:p>
    <w:p>
      <w:pPr>
        <w:pStyle w:val="DefinitionTerm"/>
      </w:pPr>
      <w:r>
        <w:rPr>
          <w:rStyle w:val="VerbatimChar"/>
        </w:rPr>
        <w:t xml:space="preserve">cache</w:t>
      </w:r>
    </w:p>
    <w:p>
      <w:pPr>
        <w:pStyle w:val="Definition"/>
      </w:pPr>
      <w:r>
        <w:t xml:space="preserve">configuration for the data source of the cache. Configuration parameters same as</w:t>
      </w:r>
      <w:r>
        <w:t xml:space="preserve"> </w:t>
      </w:r>
      <w:r>
        <w:rPr>
          <w:rStyle w:val="VerbatimChar"/>
        </w:rPr>
        <w:t xml:space="preserve">data</w:t>
      </w:r>
      <w:r>
        <w:t xml:space="preserve">. Can be</w:t>
      </w:r>
      <w:r>
        <w:t xml:space="preserve"> </w:t>
      </w:r>
      <w:r>
        <w:rPr>
          <w:rStyle w:val="VerbatimChar"/>
        </w:rPr>
        <w:t xml:space="preserve">type:local</w:t>
      </w:r>
      <w:r>
        <w:t xml:space="preserve">. In this case a local sqlite3 database is created.</w:t>
      </w:r>
    </w:p>
    <w:bookmarkEnd w:id="127"/>
    <w:bookmarkStart w:id="129" w:name="data-collections-collections"/>
    <w:p>
      <w:pPr>
        <w:pStyle w:val="Heading5"/>
      </w:pPr>
      <w:bookmarkStart w:id="128" w:name="data-collections---collections"/>
      <w:r>
        <w:t xml:space="preserve">Data Collections -</w:t>
      </w:r>
      <w:r>
        <w:t xml:space="preserve"> </w:t>
      </w:r>
      <w:r>
        <w:rPr>
          <w:rStyle w:val="VerbatimChar"/>
        </w:rPr>
        <w:t xml:space="preserve">collections</w:t>
      </w:r>
      <w:hyperlink w:anchor="data-collections-collections">
        <w:r>
          <w:rPr>
            <w:rStyle w:val="Hyperlink"/>
          </w:rPr>
          <w:t xml:space="preserve"></w:t>
        </w:r>
      </w:hyperlink>
      <w:bookmarkEnd w:id="128"/>
    </w:p>
    <w:p>
      <w:pPr>
        <w:pStyle w:val="FirstParagraph"/>
      </w:pPr>
      <w:r>
        <w:rPr>
          <w:rStyle w:val="VerbatimChar"/>
        </w:rPr>
        <w:t xml:space="preserve">name:{config}</w:t>
      </w:r>
      <w:r>
        <w:t xml:space="preserve"> </w:t>
      </w:r>
      <w:r>
        <w:t xml:space="preserve">pairs where the name of the collection is mapped to the product and coverage</w:t>
      </w:r>
      <w:r>
        <w:t xml:space="preserve"> </w:t>
      </w:r>
      <w:r>
        <w:t xml:space="preserve">types</w:t>
      </w:r>
    </w:p>
    <w:p>
      <w:pPr>
        <w:pStyle w:val="BlockText"/>
      </w:pPr>
      <w:r>
        <w:rPr>
          <w:rStyle w:val="VerbatimChar"/>
        </w:rPr>
        <w:t xml:space="preserve">product_types</w:t>
      </w:r>
      <w:r>
        <w:t xml:space="preserve"> </w:t>
      </w:r>
      <w:r>
        <w:t xml:space="preserve">- list of product types for the collection</w:t>
      </w:r>
    </w:p>
    <w:p>
      <w:pPr>
        <w:pStyle w:val="BlockText"/>
      </w:pPr>
      <w:r>
        <w:rPr>
          <w:rStyle w:val="VerbatimChar"/>
        </w:rPr>
        <w:t xml:space="preserve">coverage_types</w:t>
      </w:r>
      <w:r>
        <w:t xml:space="preserve"> </w:t>
      </w:r>
      <w:r>
        <w:t xml:space="preserve">- list of coverage types for the collection</w:t>
      </w:r>
    </w:p>
    <w:bookmarkEnd w:id="129"/>
    <w:bookmarkStart w:id="131" w:name="product-types-producttypes"/>
    <w:p>
      <w:pPr>
        <w:pStyle w:val="Heading5"/>
      </w:pPr>
      <w:bookmarkStart w:id="130" w:name="product-types---producttypes"/>
      <w:r>
        <w:t xml:space="preserve">Product types -</w:t>
      </w:r>
      <w:r>
        <w:t xml:space="preserve"> </w:t>
      </w:r>
      <w:r>
        <w:rPr>
          <w:rStyle w:val="VerbatimChar"/>
        </w:rPr>
        <w:t xml:space="preserve">productTypes</w:t>
      </w:r>
      <w:hyperlink w:anchor="product-types-producttypes">
        <w:r>
          <w:rPr>
            <w:rStyle w:val="Hyperlink"/>
          </w:rPr>
          <w:t xml:space="preserve"></w:t>
        </w:r>
      </w:hyperlink>
      <w:bookmarkEnd w:id="130"/>
    </w:p>
    <w:p>
      <w:pPr>
        <w:pStyle w:val="FirstParagraph"/>
      </w:pPr>
      <w:r>
        <w:t xml:space="preserve">List of product type objects with the following configs:</w:t>
      </w:r>
    </w:p>
    <w:p>
      <w:pPr>
        <w:pStyle w:val="BodyText"/>
      </w:pPr>
      <w:r>
        <w:rPr>
          <w:rStyle w:val="VerbatimChar"/>
        </w:rPr>
        <w:t xml:space="preserve">name</w:t>
      </w:r>
      <w:r>
        <w:t xml:space="preserve"> </w:t>
      </w:r>
      <w:r>
        <w:t xml:space="preserve">- product type name</w:t>
      </w:r>
    </w:p>
    <w:p>
      <w:pPr>
        <w:pStyle w:val="BodyText"/>
      </w:pPr>
      <w:r>
        <w:rPr>
          <w:rStyle w:val="VerbatimChar"/>
        </w:rPr>
        <w:t xml:space="preserve">defaultBrowse</w:t>
      </w:r>
      <w:r>
        <w:t xml:space="preserve"> </w:t>
      </w:r>
      <w:r>
        <w:t xml:space="preserve">- name of the default browse type</w:t>
      </w:r>
    </w:p>
    <w:p>
      <w:pPr>
        <w:pStyle w:val="BodyText"/>
      </w:pPr>
      <w:r>
        <w:rPr>
          <w:rStyle w:val="VerbatimChar"/>
        </w:rPr>
        <w:t xml:space="preserve">coverages</w:t>
      </w:r>
      <w:r>
        <w:t xml:space="preserve"> </w:t>
      </w:r>
      <w:r>
        <w:t xml:space="preserve">- mapping of coverage names to assets</w:t>
      </w:r>
    </w:p>
    <w:p>
      <w:pPr>
        <w:pStyle w:val="BlockText"/>
      </w:pPr>
      <w:r>
        <w:rPr>
          <w:rStyle w:val="VerbatimChar"/>
        </w:rPr>
        <w:t xml:space="preserve">assets</w:t>
      </w:r>
      <w:r>
        <w:t xml:space="preserve"> </w:t>
      </w:r>
      <w:r>
        <w:t xml:space="preserve">- list of assets</w:t>
      </w:r>
    </w:p>
    <w:p>
      <w:pPr>
        <w:pStyle w:val="FirstParagraph"/>
      </w:pPr>
      <w:r>
        <w:rPr>
          <w:rStyle w:val="VerbatimChar"/>
        </w:rPr>
        <w:t xml:space="preserve">browses</w:t>
      </w:r>
      <w:r>
        <w:t xml:space="preserve"> </w:t>
      </w:r>
      <w:r>
        <w:t xml:space="preserve">- mapping of browse types to definitions</w:t>
      </w:r>
    </w:p>
    <w:p>
      <w:pPr>
        <w:pStyle w:val="BodyText"/>
      </w:pPr>
      <w:r>
        <w:rPr>
          <w:rStyle w:val="VerbatimChar"/>
        </w:rPr>
        <w:t xml:space="preserve">collections</w:t>
      </w:r>
      <w:r>
        <w:t xml:space="preserve"> </w:t>
      </w:r>
      <w:r>
        <w:t xml:space="preserve">- collections to which the product type belongs to</w:t>
      </w:r>
    </w:p>
    <w:p>
      <w:pPr>
        <w:pStyle w:val="BodyText"/>
      </w:pPr>
      <w:r>
        <w:rPr>
          <w:rStyle w:val="VerbatimChar"/>
        </w:rPr>
        <w:t xml:space="preserve">masks</w:t>
      </w:r>
      <w:r>
        <w:t xml:space="preserve"> </w:t>
      </w:r>
      <w:r>
        <w:t xml:space="preserve">- masks to which the product type belongs to</w:t>
      </w:r>
    </w:p>
    <w:bookmarkEnd w:id="131"/>
    <w:bookmarkStart w:id="133" w:name="layers-layers"/>
    <w:p>
      <w:pPr>
        <w:pStyle w:val="Heading5"/>
      </w:pPr>
      <w:bookmarkStart w:id="132" w:name="layers---layers"/>
      <w:r>
        <w:t xml:space="preserve">Layers -</w:t>
      </w:r>
      <w:r>
        <w:t xml:space="preserve"> </w:t>
      </w:r>
      <w:r>
        <w:rPr>
          <w:rStyle w:val="VerbatimChar"/>
        </w:rPr>
        <w:t xml:space="preserve">layers</w:t>
      </w:r>
      <w:hyperlink w:anchor="layers-layers">
        <w:r>
          <w:rPr>
            <w:rStyle w:val="Hyperlink"/>
          </w:rPr>
          <w:t xml:space="preserve"></w:t>
        </w:r>
      </w:hyperlink>
      <w:bookmarkEnd w:id="132"/>
    </w:p>
    <w:p>
      <w:pPr>
        <w:pStyle w:val="FirstParagraph"/>
      </w:pPr>
      <w:hyperlink r:id="rId96">
        <w:r>
          <w:rPr>
            <w:rStyle w:val="Hyperlink"/>
          </w:rPr>
          <w:t xml:space="preserve">Full configuration schema of client - search for layers</w:t>
        </w:r>
      </w:hyperlink>
      <w:r>
        <w:t xml:space="preserve">.</w:t>
      </w:r>
    </w:p>
    <w:bookmarkEnd w:id="133"/>
    <w:bookmarkStart w:id="135" w:name="overlay-layers-overlaylayers"/>
    <w:p>
      <w:pPr>
        <w:pStyle w:val="Heading5"/>
      </w:pPr>
      <w:bookmarkStart w:id="134" w:name="overlay-layers---overlaylayers"/>
      <w:r>
        <w:t xml:space="preserve">Overlay layers -</w:t>
      </w:r>
      <w:r>
        <w:t xml:space="preserve"> </w:t>
      </w:r>
      <w:r>
        <w:rPr>
          <w:rStyle w:val="VerbatimChar"/>
        </w:rPr>
        <w:t xml:space="preserve">overlayLayers</w:t>
      </w:r>
      <w:hyperlink w:anchor="overlay-layers-overlaylayers">
        <w:r>
          <w:rPr>
            <w:rStyle w:val="Hyperlink"/>
          </w:rPr>
          <w:t xml:space="preserve"></w:t>
        </w:r>
      </w:hyperlink>
      <w:bookmarkEnd w:id="134"/>
    </w:p>
    <w:p>
      <w:pPr>
        <w:pStyle w:val="FirstParagraph"/>
      </w:pPr>
      <w:hyperlink r:id="rId96">
        <w:r>
          <w:rPr>
            <w:rStyle w:val="Hyperlink"/>
          </w:rPr>
          <w:t xml:space="preserve">Full configuration schema of client - search for overlayLayers</w:t>
        </w:r>
      </w:hyperlink>
      <w:r>
        <w:t xml:space="preserve">.</w:t>
      </w:r>
    </w:p>
    <w:bookmarkEnd w:id="135"/>
    <w:bookmarkStart w:id="137" w:name="coverage-types-coveragetypes"/>
    <w:p>
      <w:pPr>
        <w:pStyle w:val="Heading5"/>
      </w:pPr>
      <w:bookmarkStart w:id="136" w:name="coverage-types---coveragetypes"/>
      <w:r>
        <w:t xml:space="preserve">Coverage Types -</w:t>
      </w:r>
      <w:r>
        <w:t xml:space="preserve"> </w:t>
      </w:r>
      <w:r>
        <w:rPr>
          <w:rStyle w:val="VerbatimChar"/>
        </w:rPr>
        <w:t xml:space="preserve">coverageTypes</w:t>
      </w:r>
      <w:hyperlink w:anchor="coverage-types-coveragetypes">
        <w:r>
          <w:rPr>
            <w:rStyle w:val="Hyperlink"/>
          </w:rPr>
          <w:t xml:space="preserve"></w:t>
        </w:r>
      </w:hyperlink>
      <w:bookmarkEnd w:id="136"/>
    </w:p>
    <w:p>
      <w:pPr>
        <w:pStyle w:val="FirstParagraph"/>
      </w:pPr>
      <w:r>
        <w:t xml:space="preserve">List of coverage types to add to the backend.</w:t>
      </w:r>
    </w:p>
    <w:p>
      <w:pPr>
        <w:pStyle w:val="BodyText"/>
      </w:pPr>
      <w:r>
        <w:rPr>
          <w:rStyle w:val="VerbatimChar"/>
        </w:rPr>
        <w:t xml:space="preserve">bands</w:t>
      </w:r>
      <w:r>
        <w:t xml:space="preserve"> </w:t>
      </w:r>
      <w:r>
        <w:t xml:space="preserve">- list of band definitions</w:t>
      </w:r>
    </w:p>
    <w:p>
      <w:pPr>
        <w:pStyle w:val="BlockText"/>
      </w:pPr>
      <w:r>
        <w:rPr>
          <w:rStyle w:val="VerbatimChar"/>
        </w:rPr>
        <w:t xml:space="preserve">definition</w:t>
      </w:r>
      <w:r>
        <w:t xml:space="preserve"> </w:t>
      </w:r>
      <w:r>
        <w:t xml:space="preserve">- ogc link to band definition</w:t>
      </w:r>
    </w:p>
    <w:p>
      <w:pPr>
        <w:pStyle w:val="BlockText"/>
      </w:pPr>
      <w:r>
        <w:rPr>
          <w:rStyle w:val="VerbatimChar"/>
        </w:rPr>
        <w:t xml:space="preserve">description</w:t>
      </w:r>
      <w:r>
        <w:t xml:space="preserve"> </w:t>
      </w:r>
      <w:r>
        <w:t xml:space="preserve">- description of band</w:t>
      </w:r>
    </w:p>
    <w:p>
      <w:pPr>
        <w:pStyle w:val="BlockText"/>
      </w:pPr>
      <w:r>
        <w:rPr>
          <w:rStyle w:val="VerbatimChar"/>
        </w:rPr>
        <w:t xml:space="preserve">identifier</w:t>
      </w:r>
      <w:r>
        <w:t xml:space="preserve"> </w:t>
      </w:r>
      <w:r>
        <w:t xml:space="preserve">- identifier of band</w:t>
      </w:r>
    </w:p>
    <w:p>
      <w:pPr>
        <w:pStyle w:val="BlockText"/>
      </w:pPr>
      <w:r>
        <w:rPr>
          <w:rStyle w:val="VerbatimChar"/>
        </w:rPr>
        <w:t xml:space="preserve">name</w:t>
      </w:r>
      <w:r>
        <w:t xml:space="preserve"> </w:t>
      </w:r>
      <w:r>
        <w:t xml:space="preserve">- name of band</w:t>
      </w:r>
    </w:p>
    <w:p>
      <w:pPr>
        <w:pStyle w:val="BlockText"/>
      </w:pPr>
      <w:r>
        <w:rPr>
          <w:rStyle w:val="VerbatimChar"/>
        </w:rPr>
        <w:t xml:space="preserve">nil_values</w:t>
      </w:r>
      <w:r>
        <w:t xml:space="preserve"> </w:t>
      </w:r>
      <w:r>
        <w:t xml:space="preserve">- list of NAN values</w:t>
      </w:r>
    </w:p>
    <w:p>
      <w:pPr>
        <w:pStyle w:val="BlockText"/>
      </w:pPr>
      <w:r>
        <w:rPr>
          <w:rStyle w:val="VerbatimChar"/>
        </w:rPr>
        <w:t xml:space="preserve">reason</w:t>
      </w:r>
      <w:r>
        <w:t xml:space="preserve"> </w:t>
      </w:r>
      <w:r>
        <w:t xml:space="preserve">- ogc reason</w:t>
      </w:r>
    </w:p>
    <w:p>
      <w:pPr>
        <w:pStyle w:val="BlockText"/>
      </w:pPr>
      <w:r>
        <w:rPr>
          <w:rStyle w:val="VerbatimChar"/>
        </w:rPr>
        <w:t xml:space="preserve">value</w:t>
      </w:r>
      <w:r>
        <w:t xml:space="preserve"> </w:t>
      </w:r>
      <w:r>
        <w:t xml:space="preserve">- what value is considered NAN</w:t>
      </w:r>
    </w:p>
    <w:p>
      <w:pPr>
        <w:pStyle w:val="BlockText"/>
      </w:pPr>
      <w:r>
        <w:rPr>
          <w:rStyle w:val="VerbatimChar"/>
        </w:rPr>
        <w:t xml:space="preserve">uom</w:t>
      </w:r>
      <w:r>
        <w:t xml:space="preserve"> </w:t>
      </w:r>
      <w:r>
        <w:t xml:space="preserve">- unit of measure</w:t>
      </w:r>
    </w:p>
    <w:p>
      <w:pPr>
        <w:pStyle w:val="BlockText"/>
      </w:pPr>
      <w:r>
        <w:rPr>
          <w:rStyle w:val="VerbatimChar"/>
        </w:rPr>
        <w:t xml:space="preserve">wavelength</w:t>
      </w:r>
      <w:r>
        <w:t xml:space="preserve"> </w:t>
      </w:r>
      <w:r>
        <w:t xml:space="preserve">- wavelength</w:t>
      </w:r>
    </w:p>
    <w:p>
      <w:pPr>
        <w:pStyle w:val="FirstParagraph"/>
      </w:pPr>
      <w:r>
        <w:rPr>
          <w:rStyle w:val="VerbatimChar"/>
        </w:rPr>
        <w:t xml:space="preserve">data_type</w:t>
      </w:r>
      <w:r>
        <w:t xml:space="preserve"> </w:t>
      </w:r>
      <w:r>
        <w:t xml:space="preserve">- type of data</w:t>
      </w:r>
    </w:p>
    <w:p>
      <w:pPr>
        <w:pStyle w:val="BodyText"/>
      </w:pPr>
      <w:r>
        <w:rPr>
          <w:rStyle w:val="VerbatimChar"/>
        </w:rPr>
        <w:t xml:space="preserve">name</w:t>
      </w:r>
      <w:r>
        <w:t xml:space="preserve"> </w:t>
      </w:r>
      <w:r>
        <w:t xml:space="preserve">- name of the band</w:t>
      </w:r>
    </w:p>
    <w:bookmarkEnd w:id="137"/>
    <w:bookmarkStart w:id="139" w:name="service-metadata-metadata"/>
    <w:p>
      <w:pPr>
        <w:pStyle w:val="Heading5"/>
      </w:pPr>
      <w:bookmarkStart w:id="138" w:name="service-metadata---metadata"/>
      <w:r>
        <w:t xml:space="preserve">Service Metadata -</w:t>
      </w:r>
      <w:r>
        <w:t xml:space="preserve"> </w:t>
      </w:r>
      <w:r>
        <w:rPr>
          <w:rStyle w:val="VerbatimChar"/>
        </w:rPr>
        <w:t xml:space="preserve">metadata</w:t>
      </w:r>
      <w:hyperlink w:anchor="service-metadata-metadata">
        <w:r>
          <w:rPr>
            <w:rStyle w:val="Hyperlink"/>
          </w:rPr>
          <w:t xml:space="preserve"></w:t>
        </w:r>
      </w:hyperlink>
      <w:bookmarkEnd w:id="138"/>
    </w:p>
    <w:p>
      <w:pPr>
        <w:pStyle w:val="FirstParagraph"/>
      </w:pPr>
      <w:r>
        <w:t xml:space="preserve">Metadata values used by services.</w:t>
      </w:r>
    </w:p>
    <w:p>
      <w:pPr>
        <w:pStyle w:val="BodyText"/>
      </w:pPr>
      <w:r>
        <w:rPr>
          <w:rStyle w:val="VerbatimChar"/>
        </w:rPr>
        <w:t xml:space="preserve">title</w:t>
      </w:r>
      <w:r>
        <w:t xml:space="preserve"> </w:t>
      </w:r>
      <w:r>
        <w:t xml:space="preserve">- title of the service</w:t>
      </w:r>
    </w:p>
    <w:p>
      <w:pPr>
        <w:pStyle w:val="BodyText"/>
      </w:pPr>
      <w:r>
        <w:rPr>
          <w:rStyle w:val="VerbatimChar"/>
        </w:rPr>
        <w:t xml:space="preserve">header</w:t>
      </w:r>
      <w:r>
        <w:t xml:space="preserve"> </w:t>
      </w:r>
      <w:r>
        <w:t xml:space="preserve">- client header</w:t>
      </w:r>
    </w:p>
    <w:p>
      <w:pPr>
        <w:pStyle w:val="BodyText"/>
      </w:pPr>
      <w:r>
        <w:rPr>
          <w:rStyle w:val="VerbatimChar"/>
        </w:rPr>
        <w:t xml:space="preserve">abstract</w:t>
      </w:r>
      <w:r>
        <w:t xml:space="preserve"> </w:t>
      </w:r>
      <w:r>
        <w:t xml:space="preserve">- abstract of the service</w:t>
      </w:r>
    </w:p>
    <w:p>
      <w:pPr>
        <w:pStyle w:val="BodyText"/>
      </w:pPr>
      <w:r>
        <w:rPr>
          <w:rStyle w:val="VerbatimChar"/>
        </w:rPr>
        <w:t xml:space="preserve">url</w:t>
      </w:r>
      <w:r>
        <w:t xml:space="preserve"> </w:t>
      </w:r>
      <w:r>
        <w:t xml:space="preserve">- override service url - if not set, then announced links in Capabilities documents will depend on the used hostname of the request</w:t>
      </w:r>
    </w:p>
    <w:p>
      <w:pPr>
        <w:pStyle w:val="BodyText"/>
      </w:pPr>
      <w:r>
        <w:rPr>
          <w:rStyle w:val="VerbatimChar"/>
        </w:rPr>
        <w:t xml:space="preserve">keywords</w:t>
      </w:r>
      <w:r>
        <w:t xml:space="preserve"> </w:t>
      </w:r>
      <w:r>
        <w:t xml:space="preserve">- list of keywords</w:t>
      </w:r>
    </w:p>
    <w:p>
      <w:pPr>
        <w:pStyle w:val="BodyText"/>
      </w:pPr>
      <w:r>
        <w:rPr>
          <w:rStyle w:val="VerbatimChar"/>
        </w:rPr>
        <w:t xml:space="preserve">accessConstraints</w:t>
      </w:r>
      <w:r>
        <w:t xml:space="preserve"> </w:t>
      </w:r>
      <w:r>
        <w:t xml:space="preserve">- access constraints</w:t>
      </w:r>
    </w:p>
    <w:p>
      <w:pPr>
        <w:pStyle w:val="BodyText"/>
      </w:pPr>
      <w:r>
        <w:rPr>
          <w:rStyle w:val="VerbatimChar"/>
        </w:rPr>
        <w:t xml:space="preserve">fees</w:t>
      </w:r>
      <w:r>
        <w:t xml:space="preserve"> </w:t>
      </w:r>
      <w:r>
        <w:t xml:space="preserve">- fees</w:t>
      </w:r>
    </w:p>
    <w:p>
      <w:pPr>
        <w:pStyle w:val="BodyText"/>
      </w:pPr>
      <w:r>
        <w:rPr>
          <w:rStyle w:val="VerbatimChar"/>
        </w:rPr>
        <w:t xml:space="preserve">contactName</w:t>
      </w:r>
      <w:r>
        <w:t xml:space="preserve"> </w:t>
      </w:r>
      <w:r>
        <w:t xml:space="preserve">- name of contact person</w:t>
      </w:r>
    </w:p>
    <w:p>
      <w:pPr>
        <w:pStyle w:val="BodyText"/>
      </w:pPr>
      <w:r>
        <w:rPr>
          <w:rStyle w:val="VerbatimChar"/>
        </w:rPr>
        <w:t xml:space="preserve">contactPhone</w:t>
      </w:r>
      <w:r>
        <w:t xml:space="preserve"> </w:t>
      </w:r>
      <w:r>
        <w:t xml:space="preserve">- phone of contact person</w:t>
      </w:r>
    </w:p>
    <w:p>
      <w:pPr>
        <w:pStyle w:val="BodyText"/>
      </w:pPr>
      <w:r>
        <w:rPr>
          <w:rStyle w:val="VerbatimChar"/>
        </w:rPr>
        <w:t xml:space="preserve">contactFacsimile</w:t>
      </w:r>
      <w:r>
        <w:t xml:space="preserve"> </w:t>
      </w:r>
      <w:r>
        <w:t xml:space="preserve">- facsimile of contact person</w:t>
      </w:r>
    </w:p>
    <w:p>
      <w:pPr>
        <w:pStyle w:val="BodyText"/>
      </w:pPr>
      <w:r>
        <w:rPr>
          <w:rStyle w:val="VerbatimChar"/>
        </w:rPr>
        <w:t xml:space="preserve">contactOrganization</w:t>
      </w:r>
      <w:r>
        <w:t xml:space="preserve"> </w:t>
      </w:r>
      <w:r>
        <w:t xml:space="preserve">- contact person organization</w:t>
      </w:r>
    </w:p>
    <w:p>
      <w:pPr>
        <w:pStyle w:val="BodyText"/>
      </w:pPr>
      <w:r>
        <w:rPr>
          <w:rStyle w:val="VerbatimChar"/>
        </w:rPr>
        <w:t xml:space="preserve">contactCity</w:t>
      </w:r>
      <w:r>
        <w:t xml:space="preserve"> </w:t>
      </w:r>
      <w:r>
        <w:t xml:space="preserve">- city of contact person</w:t>
      </w:r>
    </w:p>
    <w:p>
      <w:pPr>
        <w:pStyle w:val="BodyText"/>
      </w:pPr>
      <w:r>
        <w:rPr>
          <w:rStyle w:val="VerbatimChar"/>
        </w:rPr>
        <w:t xml:space="preserve">contactStateOrProvince</w:t>
      </w:r>
      <w:r>
        <w:t xml:space="preserve"> </w:t>
      </w:r>
      <w:r>
        <w:t xml:space="preserve">- state or province of contact person</w:t>
      </w:r>
    </w:p>
    <w:p>
      <w:pPr>
        <w:pStyle w:val="BodyText"/>
      </w:pPr>
      <w:r>
        <w:rPr>
          <w:rStyle w:val="VerbatimChar"/>
        </w:rPr>
        <w:t xml:space="preserve">contactPostcode</w:t>
      </w:r>
      <w:r>
        <w:t xml:space="preserve"> </w:t>
      </w:r>
      <w:r>
        <w:t xml:space="preserve">- postcode of contact</w:t>
      </w:r>
    </w:p>
    <w:p>
      <w:pPr>
        <w:pStyle w:val="BodyText"/>
      </w:pPr>
      <w:r>
        <w:rPr>
          <w:rStyle w:val="VerbatimChar"/>
        </w:rPr>
        <w:t xml:space="preserve">contactCountry</w:t>
      </w:r>
      <w:r>
        <w:t xml:space="preserve"> </w:t>
      </w:r>
      <w:r>
        <w:t xml:space="preserve">- country of contact</w:t>
      </w:r>
    </w:p>
    <w:p>
      <w:pPr>
        <w:pStyle w:val="BodyText"/>
      </w:pPr>
      <w:r>
        <w:rPr>
          <w:rStyle w:val="VerbatimChar"/>
        </w:rPr>
        <w:t xml:space="preserve">contactElectronicMailAddress</w:t>
      </w:r>
      <w:r>
        <w:t xml:space="preserve"> </w:t>
      </w:r>
      <w:r>
        <w:t xml:space="preserve">- contact email</w:t>
      </w:r>
    </w:p>
    <w:p>
      <w:pPr>
        <w:pStyle w:val="BodyText"/>
      </w:pPr>
      <w:r>
        <w:rPr>
          <w:rStyle w:val="VerbatimChar"/>
        </w:rPr>
        <w:t xml:space="preserve">contactPosition</w:t>
      </w:r>
      <w:r>
        <w:t xml:space="preserve"> </w:t>
      </w:r>
      <w:r>
        <w:t xml:space="preserve">- contact position</w:t>
      </w:r>
    </w:p>
    <w:p>
      <w:pPr>
        <w:pStyle w:val="BodyText"/>
      </w:pPr>
      <w:r>
        <w:rPr>
          <w:rStyle w:val="VerbatimChar"/>
        </w:rPr>
        <w:t xml:space="preserve">providerName</w:t>
      </w:r>
      <w:r>
        <w:t xml:space="preserve"> </w:t>
      </w:r>
      <w:r>
        <w:t xml:space="preserve">- name of provider</w:t>
      </w:r>
    </w:p>
    <w:p>
      <w:pPr>
        <w:pStyle w:val="BodyText"/>
      </w:pPr>
      <w:r>
        <w:rPr>
          <w:rStyle w:val="VerbatimChar"/>
        </w:rPr>
        <w:t xml:space="preserve">providerUrl</w:t>
      </w:r>
      <w:r>
        <w:t xml:space="preserve"> </w:t>
      </w:r>
      <w:r>
        <w:t xml:space="preserve">- url of provider</w:t>
      </w:r>
    </w:p>
    <w:p>
      <w:pPr>
        <w:pStyle w:val="BodyText"/>
      </w:pPr>
      <w:r>
        <w:rPr>
          <w:rStyle w:val="VerbatimChar"/>
        </w:rPr>
        <w:t xml:space="preserve">inspireProfile</w:t>
      </w:r>
      <w:r>
        <w:t xml:space="preserve"> </w:t>
      </w:r>
      <w:r>
        <w:t xml:space="preserve">- inspire profile</w:t>
      </w:r>
    </w:p>
    <w:p>
      <w:pPr>
        <w:pStyle w:val="BodyText"/>
      </w:pPr>
      <w:r>
        <w:rPr>
          <w:rStyle w:val="VerbatimChar"/>
        </w:rPr>
        <w:t xml:space="preserve">inspireMetadataUrl</w:t>
      </w:r>
      <w:r>
        <w:t xml:space="preserve"> </w:t>
      </w:r>
      <w:r>
        <w:t xml:space="preserve">- inspire metadata url</w:t>
      </w:r>
    </w:p>
    <w:p>
      <w:pPr>
        <w:pStyle w:val="BodyText"/>
      </w:pPr>
      <w:r>
        <w:rPr>
          <w:rStyle w:val="VerbatimChar"/>
        </w:rPr>
        <w:t xml:space="preserve">defaultLanguage</w:t>
      </w:r>
      <w:r>
        <w:t xml:space="preserve"> </w:t>
      </w:r>
      <w:r>
        <w:t xml:space="preserve">- default language of service</w:t>
      </w:r>
    </w:p>
    <w:p>
      <w:pPr>
        <w:pStyle w:val="BodyText"/>
      </w:pPr>
      <w:r>
        <w:rPr>
          <w:rStyle w:val="VerbatimChar"/>
        </w:rPr>
        <w:t xml:space="preserve">language</w:t>
      </w:r>
      <w:r>
        <w:t xml:space="preserve"> </w:t>
      </w:r>
      <w:r>
        <w:t xml:space="preserve">- language of service</w:t>
      </w:r>
    </w:p>
    <w:bookmarkEnd w:id="139"/>
    <w:bookmarkEnd w:id="140"/>
    <w:bookmarkStart w:id="143" w:name="database-configuration-database"/>
    <w:p>
      <w:pPr>
        <w:pStyle w:val="Heading4"/>
      </w:pPr>
      <w:bookmarkStart w:id="141" w:name="database-configuration---database"/>
      <w:r>
        <w:t xml:space="preserve">Database configuration -</w:t>
      </w:r>
      <w:r>
        <w:t xml:space="preserve"> </w:t>
      </w:r>
      <w:r>
        <w:rPr>
          <w:rStyle w:val="VerbatimChar"/>
        </w:rPr>
        <w:t xml:space="preserve">database</w:t>
      </w:r>
      <w:hyperlink w:anchor="database-configuration-database">
        <w:r>
          <w:rPr>
            <w:rStyle w:val="Hyperlink"/>
          </w:rPr>
          <w:t xml:space="preserve"></w:t>
        </w:r>
      </w:hyperlink>
      <w:bookmarkEnd w:id="141"/>
    </w:p>
    <w:p>
      <w:pPr>
        <w:pStyle w:val="FirstParagraph"/>
      </w:pPr>
      <w:r>
        <w:t xml:space="preserve">Database configuration. See</w:t>
      </w:r>
      <w:r>
        <w:t xml:space="preserve"> </w:t>
      </w:r>
      <w:hyperlink r:id="rId142">
        <w:r>
          <w:rPr>
            <w:rStyle w:val="Hyperlink"/>
          </w:rPr>
          <w:t xml:space="preserve">https://artifacthub.io/packages/helm/bitnami/postgresql</w:t>
        </w:r>
      </w:hyperlink>
      <w:r>
        <w:t xml:space="preserve"> </w:t>
      </w:r>
      <w:r>
        <w:t xml:space="preserve">for a comprehensive guide.</w:t>
      </w:r>
    </w:p>
    <w:bookmarkEnd w:id="143"/>
    <w:bookmarkStart w:id="146" w:name="redis-configuration-redis"/>
    <w:p>
      <w:pPr>
        <w:pStyle w:val="Heading4"/>
      </w:pPr>
      <w:bookmarkStart w:id="144" w:name="redis-configuration---redis"/>
      <w:r>
        <w:t xml:space="preserve">Redis configuration -</w:t>
      </w:r>
      <w:r>
        <w:t xml:space="preserve"> </w:t>
      </w:r>
      <w:r>
        <w:rPr>
          <w:rStyle w:val="VerbatimChar"/>
        </w:rPr>
        <w:t xml:space="preserve">redis</w:t>
      </w:r>
      <w:hyperlink w:anchor="redis-configuration-redis">
        <w:r>
          <w:rPr>
            <w:rStyle w:val="Hyperlink"/>
          </w:rPr>
          <w:t xml:space="preserve"></w:t>
        </w:r>
      </w:hyperlink>
      <w:bookmarkEnd w:id="144"/>
    </w:p>
    <w:p>
      <w:pPr>
        <w:pStyle w:val="FirstParagraph"/>
      </w:pPr>
      <w:r>
        <w:t xml:space="preserve">Redis configuration. See</w:t>
      </w:r>
      <w:r>
        <w:t xml:space="preserve"> </w:t>
      </w:r>
      <w:hyperlink r:id="rId145">
        <w:r>
          <w:rPr>
            <w:rStyle w:val="Hyperlink"/>
          </w:rPr>
          <w:t xml:space="preserve">https://artifacthub.io/packages/helm/bitnami/redis</w:t>
        </w:r>
      </w:hyperlink>
      <w:r>
        <w:t xml:space="preserve"> </w:t>
      </w:r>
      <w:r>
        <w:t xml:space="preserve">for</w:t>
      </w:r>
      <w:r>
        <w:t xml:space="preserve"> </w:t>
      </w:r>
      <w:r>
        <w:t xml:space="preserve">comprehensive configuration.</w:t>
      </w:r>
    </w:p>
    <w:bookmarkEnd w:id="146"/>
    <w:bookmarkStart w:id="176" w:name="common-service-configuration"/>
    <w:p>
      <w:pPr>
        <w:pStyle w:val="Heading4"/>
      </w:pPr>
      <w:bookmarkStart w:id="147" w:name="common-service-configuration"/>
      <w:r>
        <w:t xml:space="preserve">Common service configuration</w:t>
      </w:r>
      <w:hyperlink w:anchor="common-service-configuration">
        <w:r>
          <w:rPr>
            <w:rStyle w:val="Hyperlink"/>
          </w:rPr>
          <w:t xml:space="preserve"></w:t>
        </w:r>
      </w:hyperlink>
      <w:bookmarkEnd w:id="147"/>
    </w:p>
    <w:p>
      <w:pPr>
        <w:pStyle w:val="FirstParagraph"/>
      </w:pPr>
      <w:r>
        <w:t xml:space="preserve">Here is a list of common configurations across services.</w:t>
      </w:r>
    </w:p>
    <w:p>
      <w:pPr>
        <w:pStyle w:val="BodyText"/>
      </w:pPr>
      <w:r>
        <w:rPr>
          <w:rStyle w:val="VerbatimChar"/>
        </w:rPr>
        <w:t xml:space="preserve">replicaCount</w:t>
      </w:r>
      <w:r>
        <w:t xml:space="preserve"> </w:t>
      </w:r>
      <w:r>
        <w:t xml:space="preserve">- number of pods to spawn</w:t>
      </w:r>
    </w:p>
    <w:p>
      <w:pPr>
        <w:pStyle w:val="BodyText"/>
      </w:pPr>
      <w:r>
        <w:rPr>
          <w:rStyle w:val="VerbatimChar"/>
        </w:rPr>
        <w:t xml:space="preserve">nameOverride</w:t>
      </w:r>
      <w:r>
        <w:t xml:space="preserve"> </w:t>
      </w:r>
      <w:r>
        <w:t xml:space="preserve">- override the short name</w:t>
      </w:r>
    </w:p>
    <w:p>
      <w:pPr>
        <w:pStyle w:val="BodyText"/>
      </w:pPr>
      <w:r>
        <w:rPr>
          <w:rStyle w:val="VerbatimChar"/>
        </w:rPr>
        <w:t xml:space="preserve">fullNameOverride</w:t>
      </w:r>
      <w:r>
        <w:t xml:space="preserve"> </w:t>
      </w:r>
      <w:r>
        <w:t xml:space="preserve">- override the full name</w:t>
      </w:r>
    </w:p>
    <w:p>
      <w:pPr>
        <w:pStyle w:val="BodyText"/>
      </w:pPr>
      <w:r>
        <w:rPr>
          <w:rStyle w:val="VerbatimChar"/>
        </w:rPr>
        <w:t xml:space="preserve">image</w:t>
      </w:r>
      <w:r>
        <w:t xml:space="preserve"> </w:t>
      </w:r>
      <w:r>
        <w:t xml:space="preserve">- image mapping</w:t>
      </w:r>
    </w:p>
    <w:p>
      <w:pPr>
        <w:pStyle w:val="BlockText"/>
      </w:pPr>
      <w:r>
        <w:rPr>
          <w:rStyle w:val="VerbatimChar"/>
        </w:rPr>
        <w:t xml:space="preserve">repository</w:t>
      </w:r>
      <w:r>
        <w:t xml:space="preserve"> </w:t>
      </w:r>
      <w:r>
        <w:t xml:space="preserve">- repository of image</w:t>
      </w:r>
    </w:p>
    <w:p>
      <w:pPr>
        <w:pStyle w:val="BlockText"/>
      </w:pPr>
      <w:r>
        <w:rPr>
          <w:rStyle w:val="VerbatimChar"/>
        </w:rPr>
        <w:t xml:space="preserve">pullPolicy</w:t>
      </w:r>
      <w:r>
        <w:t xml:space="preserve"> </w:t>
      </w:r>
      <w:r>
        <w:t xml:space="preserve">- pull policy</w:t>
      </w:r>
    </w:p>
    <w:p>
      <w:pPr>
        <w:pStyle w:val="BlockText"/>
      </w:pPr>
      <w:r>
        <w:rPr>
          <w:rStyle w:val="VerbatimChar"/>
        </w:rPr>
        <w:t xml:space="preserve">tag</w:t>
      </w:r>
      <w:r>
        <w:t xml:space="preserve"> </w:t>
      </w:r>
      <w:r>
        <w:t xml:space="preserve">- tag. If unset will default to latest</w:t>
      </w:r>
    </w:p>
    <w:p>
      <w:pPr>
        <w:pStyle w:val="FirstParagraph"/>
      </w:pPr>
      <w:r>
        <w:rPr>
          <w:rStyle w:val="VerbatimChar"/>
        </w:rPr>
        <w:t xml:space="preserve">service</w:t>
      </w:r>
      <w:r>
        <w:t xml:space="preserve"> </w:t>
      </w:r>
      <w:r>
        <w:t xml:space="preserve">- service mapping. Available only for forwarded services</w:t>
      </w:r>
    </w:p>
    <w:p>
      <w:pPr>
        <w:pStyle w:val="BlockText"/>
      </w:pPr>
      <w:r>
        <w:rPr>
          <w:rStyle w:val="VerbatimChar"/>
        </w:rPr>
        <w:t xml:space="preserve">type</w:t>
      </w:r>
      <w:r>
        <w:t xml:space="preserve"> </w:t>
      </w:r>
      <w:r>
        <w:t xml:space="preserve">- type of network service</w:t>
      </w:r>
    </w:p>
    <w:p>
      <w:pPr>
        <w:pStyle w:val="BlockText"/>
      </w:pPr>
      <w:r>
        <w:rPr>
          <w:rStyle w:val="VerbatimChar"/>
        </w:rPr>
        <w:t xml:space="preserve">port</w:t>
      </w:r>
      <w:r>
        <w:t xml:space="preserve"> </w:t>
      </w:r>
      <w:r>
        <w:t xml:space="preserve">- port to forward</w:t>
      </w:r>
    </w:p>
    <w:p>
      <w:pPr>
        <w:pStyle w:val="FirstParagraph"/>
      </w:pPr>
      <w:r>
        <w:rPr>
          <w:rStyle w:val="VerbatimChar"/>
        </w:rPr>
        <w:t xml:space="preserve">resources</w:t>
      </w:r>
      <w:r>
        <w:t xml:space="preserve"> </w:t>
      </w:r>
      <w:r>
        <w:t xml:space="preserve">- resource mapping</w:t>
      </w:r>
    </w:p>
    <w:p>
      <w:pPr>
        <w:pStyle w:val="BlockText"/>
      </w:pPr>
      <w:r>
        <w:rPr>
          <w:rStyle w:val="VerbatimChar"/>
        </w:rPr>
        <w:t xml:space="preserve">limits</w:t>
      </w:r>
      <w:r>
        <w:t xml:space="preserve"> </w:t>
      </w:r>
      <w:r>
        <w:t xml:space="preserve">- resource limits</w:t>
      </w:r>
    </w:p>
    <w:p>
      <w:pPr>
        <w:pStyle w:val="BlockText"/>
      </w:pPr>
      <w:r>
        <w:rPr>
          <w:rStyle w:val="VerbatimChar"/>
        </w:rPr>
        <w:t xml:space="preserve">cpu</w:t>
      </w:r>
    </w:p>
    <w:p>
      <w:pPr>
        <w:pStyle w:val="BlockText"/>
      </w:pPr>
      <w:r>
        <w:rPr>
          <w:rStyle w:val="VerbatimChar"/>
        </w:rPr>
        <w:t xml:space="preserve">memory</w:t>
      </w:r>
    </w:p>
    <w:p>
      <w:pPr>
        <w:pStyle w:val="BlockText"/>
      </w:pPr>
      <w:r>
        <w:rPr>
          <w:rStyle w:val="VerbatimChar"/>
        </w:rPr>
        <w:t xml:space="preserve">requests</w:t>
      </w:r>
      <w:r>
        <w:t xml:space="preserve"> </w:t>
      </w:r>
      <w:r>
        <w:t xml:space="preserve">- request resources</w:t>
      </w:r>
    </w:p>
    <w:p>
      <w:pPr>
        <w:pStyle w:val="BlockText"/>
      </w:pPr>
      <w:r>
        <w:rPr>
          <w:rStyle w:val="VerbatimChar"/>
        </w:rPr>
        <w:t xml:space="preserve">cpu</w:t>
      </w:r>
    </w:p>
    <w:p>
      <w:pPr>
        <w:pStyle w:val="BlockText"/>
      </w:pPr>
      <w:r>
        <w:rPr>
          <w:rStyle w:val="VerbatimChar"/>
        </w:rPr>
        <w:t xml:space="preserve">memory</w:t>
      </w:r>
    </w:p>
    <w:p>
      <w:pPr>
        <w:pStyle w:val="FirstParagraph"/>
      </w:pPr>
      <w:r>
        <w:rPr>
          <w:rStyle w:val="VerbatimChar"/>
        </w:rPr>
        <w:t xml:space="preserve">affinity</w:t>
      </w:r>
      <w:r>
        <w:t xml:space="preserve"> </w:t>
      </w:r>
      <w:r>
        <w:t xml:space="preserve">- affinity configuration</w:t>
      </w:r>
    </w:p>
    <w:p>
      <w:pPr>
        <w:pStyle w:val="BodyText"/>
      </w:pPr>
      <w:r>
        <w:rPr>
          <w:rStyle w:val="VerbatimChar"/>
        </w:rPr>
        <w:t xml:space="preserve">livenessProbe</w:t>
      </w:r>
      <w:r>
        <w:t xml:space="preserve"> </w:t>
      </w:r>
      <w:r>
        <w:t xml:space="preserve">- liveness tests</w:t>
      </w:r>
    </w:p>
    <w:p>
      <w:pPr>
        <w:pStyle w:val="BodyText"/>
      </w:pPr>
      <w:r>
        <w:rPr>
          <w:rStyle w:val="VerbatimChar"/>
        </w:rPr>
        <w:t xml:space="preserve">ingress</w:t>
      </w:r>
      <w:r>
        <w:t xml:space="preserve"> </w:t>
      </w:r>
      <w:r>
        <w:t xml:space="preserve">- ingress trigger</w:t>
      </w:r>
    </w:p>
    <w:p>
      <w:pPr>
        <w:pStyle w:val="BodyText"/>
      </w:pPr>
      <w:r>
        <w:rPr>
          <w:rStyle w:val="VerbatimChar"/>
        </w:rPr>
        <w:t xml:space="preserve">global</w:t>
      </w:r>
      <w:r>
        <w:t xml:space="preserve"> </w:t>
      </w:r>
      <w:r>
        <w:t xml:space="preserve">- global settings</w:t>
      </w:r>
    </w:p>
    <w:p>
      <w:pPr>
        <w:pStyle w:val="BodyText"/>
      </w:pPr>
      <w:r>
        <w:t xml:space="preserve">All non-global configuration relevant to the services is located in the</w:t>
      </w:r>
      <w:r>
        <w:t xml:space="preserve"> </w:t>
      </w:r>
      <w:r>
        <w:rPr>
          <w:rStyle w:val="VerbatimChar"/>
        </w:rPr>
        <w:t xml:space="preserve">config</w:t>
      </w:r>
      <w:r>
        <w:t xml:space="preserve"> </w:t>
      </w:r>
      <w:r>
        <w:t xml:space="preserve">section</w:t>
      </w:r>
      <w:r>
        <w:t xml:space="preserve"> </w:t>
      </w:r>
      <w:r>
        <w:t xml:space="preserve">for each service e.g.</w:t>
      </w:r>
    </w:p>
    <w:p>
      <w:pPr>
        <w:pStyle w:val="SourceCode"/>
      </w:pPr>
      <w:r>
        <w:rPr>
          <w:rStyle w:val="VerbatimChar"/>
        </w:rPr>
        <w:t xml:space="preserve">cache:</w:t>
      </w:r>
      <w:r>
        <w:br/>
      </w:r>
      <w:r>
        <w:rPr>
          <w:rStyle w:val="VerbatimChar"/>
        </w:rPr>
        <w:t xml:space="preserve">  config:</w:t>
      </w:r>
      <w:r>
        <w:br/>
      </w:r>
      <w:r>
        <w:rPr>
          <w:rStyle w:val="VerbatimChar"/>
        </w:rPr>
        <w:t xml:space="preserve">    # cache configuration values go here</w:t>
      </w:r>
      <w:r>
        <w:br/>
      </w:r>
      <w:r>
        <w:br/>
      </w:r>
      <w:r>
        <w:rPr>
          <w:rStyle w:val="VerbatimChar"/>
        </w:rPr>
        <w:t xml:space="preserve">client:</w:t>
      </w:r>
      <w:r>
        <w:br/>
      </w:r>
      <w:r>
        <w:rPr>
          <w:rStyle w:val="VerbatimChar"/>
        </w:rPr>
        <w:t xml:space="preserve">  config:</w:t>
      </w:r>
      <w:r>
        <w:br/>
      </w:r>
      <w:r>
        <w:rPr>
          <w:rStyle w:val="VerbatimChar"/>
        </w:rPr>
        <w:t xml:space="preserve">    # client configuration values go here</w:t>
      </w:r>
    </w:p>
    <w:bookmarkStart w:id="149" w:name="client-configuration-client"/>
    <w:p>
      <w:pPr>
        <w:pStyle w:val="Heading5"/>
      </w:pPr>
      <w:bookmarkStart w:id="148" w:name="client-configuration---client"/>
      <w:r>
        <w:t xml:space="preserve">Client configuration -</w:t>
      </w:r>
      <w:r>
        <w:t xml:space="preserve"> </w:t>
      </w:r>
      <w:r>
        <w:rPr>
          <w:rStyle w:val="VerbatimChar"/>
        </w:rPr>
        <w:t xml:space="preserve">client</w:t>
      </w:r>
      <w:hyperlink w:anchor="client-configuration-client">
        <w:r>
          <w:rPr>
            <w:rStyle w:val="Hyperlink"/>
          </w:rPr>
          <w:t xml:space="preserve"></w:t>
        </w:r>
      </w:hyperlink>
      <w:bookmarkEnd w:id="148"/>
    </w:p>
    <w:p>
      <w:pPr>
        <w:pStyle w:val="FirstParagraph"/>
      </w:pPr>
      <w:hyperlink r:id="rId96">
        <w:r>
          <w:rPr>
            <w:rStyle w:val="Hyperlink"/>
          </w:rPr>
          <w:t xml:space="preserve">Full configuration schema of client</w:t>
        </w:r>
      </w:hyperlink>
      <w:r>
        <w:t xml:space="preserve">.</w:t>
      </w:r>
    </w:p>
    <w:bookmarkEnd w:id="149"/>
    <w:bookmarkStart w:id="151" w:name="cache-configuration-cache"/>
    <w:p>
      <w:pPr>
        <w:pStyle w:val="Heading5"/>
      </w:pPr>
      <w:bookmarkStart w:id="150" w:name="cache-configuration---cache"/>
      <w:r>
        <w:t xml:space="preserve">Cache configuration -</w:t>
      </w:r>
      <w:r>
        <w:t xml:space="preserve"> </w:t>
      </w:r>
      <w:r>
        <w:rPr>
          <w:rStyle w:val="VerbatimChar"/>
        </w:rPr>
        <w:t xml:space="preserve">cache</w:t>
      </w:r>
      <w:hyperlink w:anchor="cache-configuration-cache">
        <w:r>
          <w:rPr>
            <w:rStyle w:val="Hyperlink"/>
          </w:rPr>
          <w:t xml:space="preserve"></w:t>
        </w:r>
      </w:hyperlink>
      <w:bookmarkEnd w:id="150"/>
    </w:p>
    <w:p>
      <w:pPr>
        <w:pStyle w:val="FirstParagraph"/>
      </w:pPr>
      <w:r>
        <w:rPr>
          <w:rStyle w:val="VerbatimChar"/>
        </w:rPr>
        <w:t xml:space="preserve">wmsEnabled</w:t>
      </w:r>
      <w:r>
        <w:t xml:space="preserve"> </w:t>
      </w:r>
      <w:r>
        <w:t xml:space="preserve">- wms enable switch</w:t>
      </w:r>
    </w:p>
    <w:p>
      <w:pPr>
        <w:pStyle w:val="BodyText"/>
      </w:pPr>
      <w:r>
        <w:rPr>
          <w:rStyle w:val="VerbatimChar"/>
        </w:rPr>
        <w:t xml:space="preserve">wmtsEnabled</w:t>
      </w:r>
      <w:r>
        <w:t xml:space="preserve"> </w:t>
      </w:r>
      <w:r>
        <w:t xml:space="preserve">- wmts enable switch</w:t>
      </w:r>
    </w:p>
    <w:p>
      <w:pPr>
        <w:pStyle w:val="BodyText"/>
      </w:pPr>
      <w:r>
        <w:rPr>
          <w:rStyle w:val="VerbatimChar"/>
        </w:rPr>
        <w:t xml:space="preserve">connectionTimeout</w:t>
      </w:r>
      <w:r>
        <w:t xml:space="preserve"> </w:t>
      </w:r>
      <w:r>
        <w:t xml:space="preserve">- timeout in seconds for connection</w:t>
      </w:r>
    </w:p>
    <w:p>
      <w:pPr>
        <w:pStyle w:val="BodyText"/>
      </w:pPr>
      <w:r>
        <w:rPr>
          <w:rStyle w:val="VerbatimChar"/>
        </w:rPr>
        <w:t xml:space="preserve">timeout</w:t>
      </w:r>
      <w:r>
        <w:t xml:space="preserve"> </w:t>
      </w:r>
      <w:r>
        <w:t xml:space="preserve">- timeout for upstream connection</w:t>
      </w:r>
    </w:p>
    <w:p>
      <w:pPr>
        <w:pStyle w:val="BodyText"/>
      </w:pPr>
      <w:r>
        <w:rPr>
          <w:rStyle w:val="VerbatimChar"/>
        </w:rPr>
        <w:t xml:space="preserve">expires</w:t>
      </w:r>
      <w:r>
        <w:t xml:space="preserve"> </w:t>
      </w:r>
      <w:r>
        <w:t xml:space="preserve">- tile expiry in number of seconds</w:t>
      </w:r>
    </w:p>
    <w:p>
      <w:pPr>
        <w:pStyle w:val="BodyText"/>
      </w:pPr>
      <w:r>
        <w:rPr>
          <w:rStyle w:val="VerbatimChar"/>
        </w:rPr>
        <w:t xml:space="preserve">key</w:t>
      </w:r>
      <w:r>
        <w:t xml:space="preserve"> </w:t>
      </w:r>
      <w:r>
        <w:t xml:space="preserve">- cache path scheme with keys</w:t>
      </w:r>
    </w:p>
    <w:bookmarkEnd w:id="151"/>
    <w:bookmarkStart w:id="153" w:name="renderer-configuration-renderer"/>
    <w:p>
      <w:pPr>
        <w:pStyle w:val="Heading5"/>
      </w:pPr>
      <w:bookmarkStart w:id="152" w:name="renderer-configuration---renderer"/>
      <w:r>
        <w:t xml:space="preserve">Renderer configuration -</w:t>
      </w:r>
      <w:r>
        <w:t xml:space="preserve"> </w:t>
      </w:r>
      <w:r>
        <w:rPr>
          <w:rStyle w:val="VerbatimChar"/>
        </w:rPr>
        <w:t xml:space="preserve">renderer</w:t>
      </w:r>
      <w:hyperlink w:anchor="renderer-configuration-renderer">
        <w:r>
          <w:rPr>
            <w:rStyle w:val="Hyperlink"/>
          </w:rPr>
          <w:t xml:space="preserve"></w:t>
        </w:r>
      </w:hyperlink>
      <w:bookmarkEnd w:id="152"/>
    </w:p>
    <w:p>
      <w:pPr>
        <w:pStyle w:val="FirstParagraph"/>
      </w:pPr>
      <w:r>
        <w:t xml:space="preserve">Currently accepts no additional custom configuration.</w:t>
      </w:r>
    </w:p>
    <w:bookmarkEnd w:id="153"/>
    <w:bookmarkStart w:id="156" w:name="registrar-configuration-registrar"/>
    <w:p>
      <w:pPr>
        <w:pStyle w:val="Heading5"/>
      </w:pPr>
      <w:bookmarkStart w:id="154" w:name="registrar-configuration---registrar"/>
      <w:r>
        <w:t xml:space="preserve">Registrar configuration -</w:t>
      </w:r>
      <w:r>
        <w:t xml:space="preserve"> </w:t>
      </w:r>
      <w:r>
        <w:rPr>
          <w:rStyle w:val="VerbatimChar"/>
        </w:rPr>
        <w:t xml:space="preserve">registrar</w:t>
      </w:r>
      <w:hyperlink w:anchor="registrar-configuration-registrar">
        <w:r>
          <w:rPr>
            <w:rStyle w:val="Hyperlink"/>
          </w:rPr>
          <w:t xml:space="preserve"></w:t>
        </w:r>
      </w:hyperlink>
      <w:bookmarkEnd w:id="154"/>
    </w:p>
    <w:p>
      <w:pPr>
        <w:pStyle w:val="FirstParagraph"/>
      </w:pPr>
      <w:r>
        <w:rPr>
          <w:rStyle w:val="VerbatimChar"/>
        </w:rPr>
        <w:t xml:space="preserve">disableDefaultRoute</w:t>
      </w:r>
      <w:r>
        <w:t xml:space="preserve"> </w:t>
      </w:r>
      <w:r>
        <w:t xml:space="preserve">- disables default route for eoxserver if true</w:t>
      </w:r>
    </w:p>
    <w:p>
      <w:pPr>
        <w:pStyle w:val="BodyText"/>
      </w:pPr>
      <w:r>
        <w:rPr>
          <w:rStyle w:val="VerbatimChar"/>
        </w:rPr>
        <w:t xml:space="preserve">eoxserverInstanceBasePath</w:t>
      </w:r>
      <w:r>
        <w:t xml:space="preserve"> </w:t>
      </w:r>
      <w:r>
        <w:t xml:space="preserve">- the default backend instance path</w:t>
      </w:r>
    </w:p>
    <w:p>
      <w:pPr>
        <w:pStyle w:val="BodyText"/>
      </w:pPr>
      <w:r>
        <w:rPr>
          <w:rStyle w:val="VerbatimChar"/>
        </w:rPr>
        <w:t xml:space="preserve">eoxserverInstanceName</w:t>
      </w:r>
      <w:r>
        <w:t xml:space="preserve"> </w:t>
      </w:r>
      <w:r>
        <w:t xml:space="preserve">- the default backend instance name</w:t>
      </w:r>
    </w:p>
    <w:p>
      <w:pPr>
        <w:pStyle w:val="BodyText"/>
      </w:pPr>
      <w:r>
        <w:rPr>
          <w:rStyle w:val="VerbatimChar"/>
        </w:rPr>
        <w:t xml:space="preserve">defaultQueue</w:t>
      </w:r>
      <w:r>
        <w:t xml:space="preserve"> </w:t>
      </w:r>
      <w:r>
        <w:t xml:space="preserve">- the name of the queue that the registrar listens on - default “register”</w:t>
      </w:r>
    </w:p>
    <w:p>
      <w:pPr>
        <w:pStyle w:val="BodyText"/>
      </w:pPr>
      <w:r>
        <w:rPr>
          <w:rStyle w:val="VerbatimChar"/>
        </w:rPr>
        <w:t xml:space="preserve">defaultSuccessQueue</w:t>
      </w:r>
      <w:r>
        <w:t xml:space="preserve"> </w:t>
      </w:r>
      <w:r>
        <w:t xml:space="preserve">- queue that the registrar sends successfully registered items to</w:t>
      </w:r>
    </w:p>
    <w:p>
      <w:pPr>
        <w:pStyle w:val="BodyText"/>
      </w:pPr>
      <w:r>
        <w:rPr>
          <w:rStyle w:val="VerbatimChar"/>
        </w:rPr>
        <w:t xml:space="preserve">defaultErrorQueue</w:t>
      </w:r>
      <w:r>
        <w:t xml:space="preserve"> </w:t>
      </w:r>
      <w:r>
        <w:t xml:space="preserve">- queue that the registrar sends failed items to</w:t>
      </w:r>
    </w:p>
    <w:p>
      <w:pPr>
        <w:pStyle w:val="BodyText"/>
      </w:pPr>
      <w:r>
        <w:rPr>
          <w:rStyle w:val="VerbatimChar"/>
        </w:rPr>
        <w:t xml:space="preserve">defaultReplace</w:t>
      </w:r>
      <w:r>
        <w:t xml:space="preserve"> </w:t>
      </w:r>
      <w:r>
        <w:t xml:space="preserve">- if set to true, replaces existing items during registration, default “true”</w:t>
      </w:r>
    </w:p>
    <w:p>
      <w:pPr>
        <w:pStyle w:val="BodyText"/>
      </w:pPr>
      <w:r>
        <w:rPr>
          <w:rStyle w:val="VerbatimChar"/>
        </w:rPr>
        <w:t xml:space="preserve">defaultBackends</w:t>
      </w:r>
      <w:r>
        <w:t xml:space="preserve"> </w:t>
      </w:r>
      <w:r>
        <w:t xml:space="preserve">- list of backend definitions</w:t>
      </w:r>
    </w:p>
    <w:p>
      <w:pPr>
        <w:pStyle w:val="BodyText"/>
      </w:pPr>
      <w:r>
        <w:rPr>
          <w:rStyle w:val="VerbatimChar"/>
        </w:rPr>
        <w:t xml:space="preserve">defaultHandlers</w:t>
      </w:r>
      <w:r>
        <w:t xml:space="preserve"> </w:t>
      </w:r>
      <w:r>
        <w:t xml:space="preserve">- list of handler definitions</w:t>
      </w:r>
    </w:p>
    <w:p>
      <w:pPr>
        <w:pStyle w:val="BodyText"/>
      </w:pPr>
      <w:r>
        <w:rPr>
          <w:rStyle w:val="VerbatimChar"/>
        </w:rPr>
        <w:t xml:space="preserve">routes</w:t>
      </w:r>
      <w:r>
        <w:t xml:space="preserve"> </w:t>
      </w:r>
      <w:r>
        <w:t xml:space="preserve">- mapping of custom routes.</w:t>
      </w:r>
    </w:p>
    <w:p>
      <w:pPr>
        <w:pStyle w:val="SourceCode"/>
      </w:pPr>
      <w:r>
        <w:rPr>
          <w:rStyle w:val="VerbatimChar"/>
        </w:rPr>
        <w:t xml:space="preserve">routes:</w:t>
      </w:r>
      <w:r>
        <w:br/>
      </w:r>
      <w:r>
        <w:rPr>
          <w:rStyle w:val="VerbatimChar"/>
        </w:rPr>
        <w:t xml:space="preserve">  &lt;route-name&gt;:</w:t>
      </w:r>
      <w:r>
        <w:br/>
      </w:r>
      <w:r>
        <w:rPr>
          <w:rStyle w:val="VerbatimChar"/>
        </w:rPr>
        <w:t xml:space="preserve">    path: &lt;import-path&gt;</w:t>
      </w:r>
      <w:r>
        <w:br/>
      </w:r>
      <w:r>
        <w:rPr>
          <w:rStyle w:val="VerbatimChar"/>
        </w:rPr>
        <w:t xml:space="preserve">    queue: &lt;queue&gt;</w:t>
      </w:r>
      <w:r>
        <w:br/>
      </w:r>
      <w:r>
        <w:rPr>
          <w:rStyle w:val="VerbatimChar"/>
        </w:rPr>
        <w:t xml:space="preserve">    backends:</w:t>
      </w:r>
      <w:r>
        <w:br/>
      </w:r>
      <w:r>
        <w:rPr>
          <w:rStyle w:val="VerbatimChar"/>
        </w:rPr>
        <w:t xml:space="preserve">      - path: &lt;backend-import-path&gt;</w:t>
      </w:r>
      <w:r>
        <w:br/>
      </w:r>
      <w:r>
        <w:rPr>
          <w:rStyle w:val="VerbatimChar"/>
        </w:rPr>
        <w:t xml:space="preserve">        kwargs: &lt;backend-keyword-arguments&gt;</w:t>
      </w:r>
    </w:p>
    <w:p>
      <w:pPr>
        <w:pStyle w:val="FirstParagraph"/>
      </w:pPr>
      <w:r>
        <w:t xml:space="preserve">Example configuration:</w:t>
      </w:r>
      <w:r>
        <w:t xml:space="preserve"> </w:t>
      </w:r>
      <w:hyperlink r:id="rId155">
        <w:r>
          <w:rPr>
            <w:rStyle w:val="Hyperlink"/>
          </w:rPr>
          <w:t xml:space="preserve">https://gitlab.eox.at/vs/core/-/blob/main/registrar/config-sample.yaml</w:t>
        </w:r>
      </w:hyperlink>
    </w:p>
    <w:bookmarkEnd w:id="156"/>
    <w:bookmarkStart w:id="160" w:name="harvester-configuration-harvester"/>
    <w:p>
      <w:pPr>
        <w:pStyle w:val="BodyText"/>
      </w:pPr>
      <w:bookmarkStart w:id="157" w:name="harvester-configuration"/>
      <w:bookmarkEnd w:id="157"/>
    </w:p>
    <w:p>
      <w:pPr>
        <w:pStyle w:val="Heading5"/>
      </w:pPr>
      <w:bookmarkStart w:id="158" w:name="harvester-configuration---harvester"/>
      <w:r>
        <w:t xml:space="preserve">Harvester configuration -</w:t>
      </w:r>
      <w:r>
        <w:t xml:space="preserve"> </w:t>
      </w:r>
      <w:r>
        <w:rPr>
          <w:rStyle w:val="VerbatimChar"/>
        </w:rPr>
        <w:t xml:space="preserve">harvester</w:t>
      </w:r>
      <w:hyperlink w:anchor="harvester-configuration-harvester">
        <w:r>
          <w:rPr>
            <w:rStyle w:val="Hyperlink"/>
          </w:rPr>
          <w:t xml:space="preserve"></w:t>
        </w:r>
      </w:hyperlink>
      <w:bookmarkEnd w:id="158"/>
    </w:p>
    <w:p>
      <w:pPr>
        <w:pStyle w:val="FirstParagraph"/>
      </w:pPr>
      <w:r>
        <w:t xml:space="preserve">One-to-one mapping of the original configuration. More info:</w:t>
      </w:r>
      <w:r>
        <w:t xml:space="preserve"> </w:t>
      </w:r>
      <w:hyperlink r:id="rId159">
        <w:r>
          <w:rPr>
            <w:rStyle w:val="Hyperlink"/>
          </w:rPr>
          <w:t xml:space="preserve">https://gitlab.eox.at/vs/harvester/-/blob/main/src/harvester/config-schema.json</w:t>
        </w:r>
      </w:hyperlink>
    </w:p>
    <w:bookmarkEnd w:id="160"/>
    <w:bookmarkStart w:id="163" w:name="scheduler-configuration-scheduler"/>
    <w:p>
      <w:pPr>
        <w:pStyle w:val="Heading5"/>
      </w:pPr>
      <w:bookmarkStart w:id="161" w:name="scheduler-configuration---scheduler"/>
      <w:r>
        <w:t xml:space="preserve">Scheduler configuration -</w:t>
      </w:r>
      <w:r>
        <w:t xml:space="preserve"> </w:t>
      </w:r>
      <w:r>
        <w:rPr>
          <w:rStyle w:val="VerbatimChar"/>
        </w:rPr>
        <w:t xml:space="preserve">scheduler</w:t>
      </w:r>
      <w:hyperlink w:anchor="scheduler-configuration-scheduler">
        <w:r>
          <w:rPr>
            <w:rStyle w:val="Hyperlink"/>
          </w:rPr>
          <w:t xml:space="preserve"></w:t>
        </w:r>
      </w:hyperlink>
      <w:bookmarkEnd w:id="161"/>
    </w:p>
    <w:p>
      <w:pPr>
        <w:pStyle w:val="FirstParagraph"/>
      </w:pPr>
      <w:r>
        <w:t xml:space="preserve">One-to-one mapping of the original configuration. More info:</w:t>
      </w:r>
      <w:r>
        <w:t xml:space="preserve"> </w:t>
      </w:r>
      <w:hyperlink r:id="rId162">
        <w:r>
          <w:rPr>
            <w:rStyle w:val="Hyperlink"/>
          </w:rPr>
          <w:t xml:space="preserve">https://gitlab.eox.at/vs/scheduler/-/blob/main/config-sample.yaml</w:t>
        </w:r>
      </w:hyperlink>
    </w:p>
    <w:bookmarkEnd w:id="163"/>
    <w:bookmarkStart w:id="167" w:name="preprocessor-configuration-preprocessor"/>
    <w:p>
      <w:pPr>
        <w:pStyle w:val="BodyText"/>
      </w:pPr>
      <w:bookmarkStart w:id="164" w:name="preprocessor-configuration"/>
      <w:bookmarkEnd w:id="164"/>
    </w:p>
    <w:p>
      <w:pPr>
        <w:pStyle w:val="Heading5"/>
      </w:pPr>
      <w:bookmarkStart w:id="165" w:name="X388b92f609149bed70d98cada43fe26878bff0f"/>
      <w:r>
        <w:t xml:space="preserve">Preprocessor configuration -</w:t>
      </w:r>
      <w:r>
        <w:t xml:space="preserve"> </w:t>
      </w:r>
      <w:r>
        <w:rPr>
          <w:rStyle w:val="VerbatimChar"/>
        </w:rPr>
        <w:t xml:space="preserve">preprocessor</w:t>
      </w:r>
      <w:hyperlink w:anchor="preprocessor-configuration-preprocessor">
        <w:r>
          <w:rPr>
            <w:rStyle w:val="Hyperlink"/>
          </w:rPr>
          <w:t xml:space="preserve"></w:t>
        </w:r>
      </w:hyperlink>
      <w:bookmarkEnd w:id="165"/>
    </w:p>
    <w:p>
      <w:pPr>
        <w:pStyle w:val="FirstParagraph"/>
      </w:pPr>
      <w:r>
        <w:t xml:space="preserve">One-to-one mapping of the original configuration. More info:</w:t>
      </w:r>
      <w:r>
        <w:t xml:space="preserve"> </w:t>
      </w:r>
      <w:hyperlink r:id="rId166">
        <w:r>
          <w:rPr>
            <w:rStyle w:val="Hyperlink"/>
          </w:rPr>
          <w:t xml:space="preserve">https://gitlab.eox.at/vs/vs/-/blob/main/preprocessor/src/preprocessor/config-schema.json</w:t>
        </w:r>
      </w:hyperlink>
    </w:p>
    <w:bookmarkEnd w:id="167"/>
    <w:bookmarkStart w:id="170" w:name="Xf459e57a6e5ce392d4a02e6328df2378c17db32"/>
    <w:p>
      <w:pPr>
        <w:pStyle w:val="Heading5"/>
      </w:pPr>
      <w:bookmarkStart w:id="168" w:name="X9a01669854d7b50156411c031d14c51b8cad67c"/>
      <w:r>
        <w:t xml:space="preserve">Preprocessor-v2 configuration -</w:t>
      </w:r>
      <w:r>
        <w:t xml:space="preserve"> </w:t>
      </w:r>
      <w:r>
        <w:rPr>
          <w:rStyle w:val="VerbatimChar"/>
        </w:rPr>
        <w:t xml:space="preserve">preprocessor-v2</w:t>
      </w:r>
      <w:hyperlink w:anchor="Xf459e57a6e5ce392d4a02e6328df2378c17db32">
        <w:r>
          <w:rPr>
            <w:rStyle w:val="Hyperlink"/>
          </w:rPr>
          <w:t xml:space="preserve"></w:t>
        </w:r>
      </w:hyperlink>
      <w:bookmarkEnd w:id="168"/>
    </w:p>
    <w:p>
      <w:pPr>
        <w:pStyle w:val="FirstParagraph"/>
      </w:pPr>
      <w:r>
        <w:t xml:space="preserve">One-to-one mapping of the original configuration. More info:</w:t>
      </w:r>
      <w:r>
        <w:t xml:space="preserve"> </w:t>
      </w:r>
      <w:hyperlink r:id="rId169">
        <w:r>
          <w:rPr>
            <w:rStyle w:val="Hyperlink"/>
          </w:rPr>
          <w:t xml:space="preserve">https://gitlab.eox.at/vs/preprocessor/-/blob/main/preprocessor/config-schema.yaml</w:t>
        </w:r>
      </w:hyperlink>
    </w:p>
    <w:bookmarkEnd w:id="170"/>
    <w:bookmarkStart w:id="172" w:name="seeder-configuration-seeder"/>
    <w:p>
      <w:pPr>
        <w:pStyle w:val="Heading5"/>
      </w:pPr>
      <w:bookmarkStart w:id="171" w:name="seeder-configuration---seeder"/>
      <w:r>
        <w:t xml:space="preserve">Seeder configuration -</w:t>
      </w:r>
      <w:r>
        <w:t xml:space="preserve"> </w:t>
      </w:r>
      <w:r>
        <w:rPr>
          <w:rStyle w:val="VerbatimChar"/>
        </w:rPr>
        <w:t xml:space="preserve">seeder</w:t>
      </w:r>
      <w:hyperlink w:anchor="seeder-configuration-seeder">
        <w:r>
          <w:rPr>
            <w:rStyle w:val="Hyperlink"/>
          </w:rPr>
          <w:t xml:space="preserve"></w:t>
        </w:r>
      </w:hyperlink>
      <w:bookmarkEnd w:id="171"/>
    </w:p>
    <w:p>
      <w:pPr>
        <w:pStyle w:val="FirstParagraph"/>
      </w:pPr>
      <w:r>
        <w:rPr>
          <w:rStyle w:val="VerbatimChar"/>
        </w:rPr>
        <w:t xml:space="preserve">minzoom</w:t>
      </w:r>
      <w:r>
        <w:t xml:space="preserve"> </w:t>
      </w:r>
      <w:r>
        <w:t xml:space="preserve">- minimum zoom from which to seed layers</w:t>
      </w:r>
    </w:p>
    <w:p>
      <w:pPr>
        <w:pStyle w:val="BodyText"/>
      </w:pPr>
      <w:r>
        <w:rPr>
          <w:rStyle w:val="VerbatimChar"/>
        </w:rPr>
        <w:t xml:space="preserve">maxzoom</w:t>
      </w:r>
      <w:r>
        <w:t xml:space="preserve"> </w:t>
      </w:r>
      <w:r>
        <w:t xml:space="preserve">- maximum zoom to which to seed layers</w:t>
      </w:r>
    </w:p>
    <w:p>
      <w:pPr>
        <w:pStyle w:val="BodyText"/>
      </w:pPr>
      <w:r>
        <w:rPr>
          <w:rStyle w:val="VerbatimChar"/>
        </w:rPr>
        <w:t xml:space="preserve">collection_grids</w:t>
      </w:r>
      <w:r>
        <w:t xml:space="preserve"> </w:t>
      </w:r>
      <w:r>
        <w:t xml:space="preserve">- dictionary of mappings</w:t>
      </w:r>
      <w:r>
        <w:t xml:space="preserve"> </w:t>
      </w:r>
      <w:r>
        <w:rPr>
          <w:rStyle w:val="VerbatimChar"/>
        </w:rPr>
        <w:t xml:space="preserve">collection:grids</w:t>
      </w:r>
      <w:r>
        <w:t xml:space="preserve"> </w:t>
      </w:r>
      <w:r>
        <w:t xml:space="preserve">if only selected grids for a certain collection should to be seeded</w:t>
      </w:r>
    </w:p>
    <w:bookmarkEnd w:id="172"/>
    <w:bookmarkStart w:id="175" w:name="ingestor-configuration-ingestor"/>
    <w:p>
      <w:pPr>
        <w:pStyle w:val="BodyText"/>
      </w:pPr>
      <w:bookmarkStart w:id="173" w:name="ingestor-configuration"/>
      <w:bookmarkEnd w:id="173"/>
    </w:p>
    <w:p>
      <w:pPr>
        <w:pStyle w:val="Heading5"/>
      </w:pPr>
      <w:bookmarkStart w:id="174" w:name="ingestor-configuration---ingestor"/>
      <w:r>
        <w:t xml:space="preserve">Ingestor configuration -</w:t>
      </w:r>
      <w:r>
        <w:t xml:space="preserve"> </w:t>
      </w:r>
      <w:r>
        <w:rPr>
          <w:rStyle w:val="VerbatimChar"/>
        </w:rPr>
        <w:t xml:space="preserve">ingestor</w:t>
      </w:r>
      <w:hyperlink w:anchor="ingestor-configuration-ingestor">
        <w:r>
          <w:rPr>
            <w:rStyle w:val="Hyperlink"/>
          </w:rPr>
          <w:t xml:space="preserve"></w:t>
        </w:r>
      </w:hyperlink>
      <w:bookmarkEnd w:id="174"/>
    </w:p>
    <w:p>
      <w:pPr>
        <w:pStyle w:val="FirstParagraph"/>
      </w:pPr>
      <w:r>
        <w:t xml:space="preserve">Currently accepts no additional custom configuration.</w:t>
      </w:r>
    </w:p>
    <w:bookmarkEnd w:id="175"/>
    <w:bookmarkEnd w:id="176"/>
    <w:bookmarkEnd w:id="177"/>
    <w:bookmarkStart w:id="184" w:name="scaling"/>
    <w:p>
      <w:pPr>
        <w:pStyle w:val="Heading3"/>
      </w:pPr>
      <w:bookmarkStart w:id="178" w:name="scaling"/>
      <w:r>
        <w:t xml:space="preserve">Scaling</w:t>
      </w:r>
      <w:hyperlink w:anchor="scaling">
        <w:r>
          <w:rPr>
            <w:rStyle w:val="Hyperlink"/>
          </w:rPr>
          <w:t xml:space="preserve"></w:t>
        </w:r>
      </w:hyperlink>
      <w:bookmarkEnd w:id="178"/>
    </w:p>
    <w:p>
      <w:pPr>
        <w:pStyle w:val="FirstParagraph"/>
      </w:pPr>
      <w:r>
        <w:t xml:space="preserve">For Kubernetes deployments, advanced scaling configurations are available.</w:t>
      </w:r>
    </w:p>
    <w:bookmarkStart w:id="180" w:name="renderer"/>
    <w:p>
      <w:pPr>
        <w:pStyle w:val="Heading4"/>
      </w:pPr>
      <w:bookmarkStart w:id="179" w:name="renderer"/>
      <w:r>
        <w:t xml:space="preserve">Renderer</w:t>
      </w:r>
      <w:hyperlink w:anchor="renderer">
        <w:r>
          <w:rPr>
            <w:rStyle w:val="Hyperlink"/>
          </w:rPr>
          <w:t xml:space="preserve"></w:t>
        </w:r>
      </w:hyperlink>
      <w:bookmarkEnd w:id="179"/>
    </w:p>
    <w:p>
      <w:pPr>
        <w:pStyle w:val="FirstParagraph"/>
      </w:pPr>
      <w:r>
        <w:t xml:space="preserve">The renderer uses a fixed number of 8 workers for each replica. By default, the replicas have the following resource settings:</w:t>
      </w:r>
    </w:p>
    <w:p>
      <w:pPr>
        <w:pStyle w:val="SourceCode"/>
      </w:pPr>
      <w:r>
        <w:rPr>
          <w:rStyle w:val="VerbatimChar"/>
        </w:rPr>
        <w:t xml:space="preserve">Limits:</w:t>
      </w:r>
      <w:r>
        <w:br/>
      </w:r>
      <w:r>
        <w:rPr>
          <w:rStyle w:val="VerbatimChar"/>
        </w:rPr>
        <w:t xml:space="preserve">  cpu:     1500m</w:t>
      </w:r>
      <w:r>
        <w:br/>
      </w:r>
      <w:r>
        <w:rPr>
          <w:rStyle w:val="VerbatimChar"/>
        </w:rPr>
        <w:t xml:space="preserve">  memory:  6Gi</w:t>
      </w:r>
      <w:r>
        <w:br/>
      </w:r>
      <w:r>
        <w:rPr>
          <w:rStyle w:val="VerbatimChar"/>
        </w:rPr>
        <w:t xml:space="preserve">Requests:</w:t>
      </w:r>
      <w:r>
        <w:br/>
      </w:r>
      <w:r>
        <w:rPr>
          <w:rStyle w:val="VerbatimChar"/>
        </w:rPr>
        <w:t xml:space="preserve">  cpu:      500m</w:t>
      </w:r>
      <w:r>
        <w:br/>
      </w:r>
      <w:r>
        <w:rPr>
          <w:rStyle w:val="VerbatimChar"/>
        </w:rPr>
        <w:t xml:space="preserve">  memory:   512Mi</w:t>
      </w:r>
    </w:p>
    <w:p>
      <w:pPr>
        <w:pStyle w:val="FirstParagraph"/>
      </w:pPr>
      <w:r>
        <w:t xml:space="preserve">This can be customized by setting the following helm values:</w:t>
      </w:r>
    </w:p>
    <w:p>
      <w:pPr>
        <w:pStyle w:val="SourceCode"/>
      </w:pPr>
      <w:r>
        <w:rPr>
          <w:rStyle w:val="VerbatimChar"/>
        </w:rPr>
        <w:t xml:space="preserve">renderer:</w:t>
      </w:r>
      <w:r>
        <w:br/>
      </w:r>
      <w:r>
        <w:rPr>
          <w:rStyle w:val="VerbatimChar"/>
        </w:rPr>
        <w:t xml:space="preserve">  resources:</w:t>
      </w:r>
      <w:r>
        <w:br/>
      </w:r>
      <w:r>
        <w:rPr>
          <w:rStyle w:val="VerbatimChar"/>
        </w:rPr>
        <w:t xml:space="preserve">    requests:</w:t>
      </w:r>
      <w:r>
        <w:br/>
      </w:r>
      <w:r>
        <w:rPr>
          <w:rStyle w:val="VerbatimChar"/>
        </w:rPr>
        <w:t xml:space="preserve">      cpu: 1</w:t>
      </w:r>
      <w:r>
        <w:br/>
      </w:r>
      <w:r>
        <w:rPr>
          <w:rStyle w:val="VerbatimChar"/>
        </w:rPr>
        <w:t xml:space="preserve">    [...]</w:t>
      </w:r>
    </w:p>
    <w:bookmarkEnd w:id="180"/>
    <w:bookmarkStart w:id="183" w:name="k8s-scaling"/>
    <w:p>
      <w:pPr>
        <w:pStyle w:val="FirstParagraph"/>
      </w:pPr>
      <w:bookmarkStart w:id="181" w:name="id6"/>
      <w:bookmarkEnd w:id="181"/>
    </w:p>
    <w:p>
      <w:pPr>
        <w:pStyle w:val="Heading4"/>
      </w:pPr>
      <w:bookmarkStart w:id="182" w:name="scaling-1"/>
      <w:r>
        <w:t xml:space="preserve">Scaling</w:t>
      </w:r>
      <w:hyperlink w:anchor="k8s-scaling">
        <w:r>
          <w:rPr>
            <w:rStyle w:val="Hyperlink"/>
          </w:rPr>
          <w:t xml:space="preserve"></w:t>
        </w:r>
      </w:hyperlink>
      <w:bookmarkEnd w:id="182"/>
    </w:p>
    <w:p>
      <w:pPr>
        <w:pStyle w:val="FirstParagraph"/>
      </w:pPr>
      <w:r>
        <w:t xml:space="preserve">The default replica count is set to 1 which can be customized by this helm value:</w:t>
      </w:r>
    </w:p>
    <w:p>
      <w:pPr>
        <w:pStyle w:val="SourceCode"/>
      </w:pPr>
      <w:r>
        <w:rPr>
          <w:rStyle w:val="VerbatimChar"/>
        </w:rPr>
        <w:t xml:space="preserve">renderer:</w:t>
      </w:r>
      <w:r>
        <w:br/>
      </w:r>
      <w:r>
        <w:rPr>
          <w:rStyle w:val="VerbatimChar"/>
        </w:rPr>
        <w:t xml:space="preserve">  replicaCount: 2</w:t>
      </w:r>
    </w:p>
    <w:p>
      <w:pPr>
        <w:pStyle w:val="FirstParagraph"/>
      </w:pPr>
      <w:r>
        <w:t xml:space="preserve">Alternatively, horizontal autoscaling is supported based on the CPU metric. If enabled, the default minimum and maximum value for the replicas are 1 and 3 respectively. It can be further customized using the following helm values:</w:t>
      </w:r>
    </w:p>
    <w:p>
      <w:pPr>
        <w:pStyle w:val="SourceCode"/>
      </w:pPr>
      <w:r>
        <w:rPr>
          <w:rStyle w:val="VerbatimChar"/>
        </w:rPr>
        <w:t xml:space="preserve">renderer:</w:t>
      </w:r>
      <w:r>
        <w:br/>
      </w:r>
      <w:r>
        <w:rPr>
          <w:rStyle w:val="VerbatimChar"/>
        </w:rPr>
        <w:t xml:space="preserve">  hpa:</w:t>
      </w:r>
      <w:r>
        <w:br/>
      </w:r>
      <w:r>
        <w:rPr>
          <w:rStyle w:val="VerbatimChar"/>
        </w:rPr>
        <w:t xml:space="preserve">    enabled: true</w:t>
      </w:r>
      <w:r>
        <w:br/>
      </w:r>
      <w:r>
        <w:rPr>
          <w:rStyle w:val="VerbatimChar"/>
        </w:rPr>
        <w:t xml:space="preserve">    minReplicas: 1</w:t>
      </w:r>
      <w:r>
        <w:br/>
      </w:r>
      <w:r>
        <w:rPr>
          <w:rStyle w:val="VerbatimChar"/>
        </w:rPr>
        <w:t xml:space="preserve">    maxReplicas: 3</w:t>
      </w:r>
    </w:p>
    <w:p>
      <w:pPr>
        <w:pStyle w:val="FirstParagraph"/>
      </w:pPr>
      <w:r>
        <w:t xml:space="preserve">Note that the horizontal auto-scaler uses a target CPU utilization of 100%, which refers to 100% of the required CPU resources.</w:t>
      </w:r>
    </w:p>
    <w:bookmarkEnd w:id="183"/>
    <w:bookmarkEnd w:id="184"/>
    <w:bookmarkStart w:id="193" w:name="service-management"/>
    <w:p>
      <w:pPr>
        <w:pStyle w:val="Heading3"/>
      </w:pPr>
      <w:bookmarkStart w:id="185" w:name="service-management"/>
      <w:r>
        <w:t xml:space="preserve">Service management</w:t>
      </w:r>
      <w:hyperlink w:anchor="service-management">
        <w:r>
          <w:rPr>
            <w:rStyle w:val="Hyperlink"/>
          </w:rPr>
          <w:t xml:space="preserve"></w:t>
        </w:r>
      </w:hyperlink>
      <w:bookmarkEnd w:id="185"/>
    </w:p>
    <w:p>
      <w:pPr>
        <w:pStyle w:val="FirstParagraph"/>
      </w:pPr>
      <w:r>
        <w:t xml:space="preserve">This subchapter documents k8s specific management steps.</w:t>
      </w:r>
    </w:p>
    <w:bookmarkStart w:id="188" w:name="running-commands-in-vs-services"/>
    <w:p>
      <w:pPr>
        <w:pStyle w:val="BodyText"/>
      </w:pPr>
      <w:bookmarkStart w:id="186" w:name="running-commands-k8s"/>
      <w:bookmarkEnd w:id="186"/>
    </w:p>
    <w:p>
      <w:pPr>
        <w:pStyle w:val="Heading4"/>
      </w:pPr>
      <w:bookmarkStart w:id="187" w:name="running-commands-in-vs-services"/>
      <w:r>
        <w:t xml:space="preserve">Running commands in VS services</w:t>
      </w:r>
      <w:hyperlink w:anchor="running-commands-in-vs-services">
        <w:r>
          <w:rPr>
            <w:rStyle w:val="Hyperlink"/>
          </w:rPr>
          <w:t xml:space="preserve"></w:t>
        </w:r>
      </w:hyperlink>
      <w:bookmarkEnd w:id="187"/>
    </w:p>
    <w:p>
      <w:pPr>
        <w:pStyle w:val="FirstParagraph"/>
      </w:pPr>
      <w:r>
        <w:t xml:space="preserve">For administration, it can be necessary to run commands directly in one of the services that make up VS.</w:t>
      </w:r>
    </w:p>
    <w:p>
      <w:pPr>
        <w:pStyle w:val="BodyText"/>
      </w:pPr>
      <w:r>
        <w:t xml:space="preserve">Most VS services correspond to a</w:t>
      </w:r>
      <w:r>
        <w:t xml:space="preserve"> </w:t>
      </w:r>
      <w:r>
        <w:rPr>
          <w:rStyle w:val="VerbatimChar"/>
        </w:rPr>
        <w:t xml:space="preserve">deployment</w:t>
      </w:r>
      <w:r>
        <w:t xml:space="preserve"> </w:t>
      </w:r>
      <w:r>
        <w:t xml:space="preserve">in Kubernetes, so they can be accessed like this:</w:t>
      </w:r>
    </w:p>
    <w:p>
      <w:pPr>
        <w:pStyle w:val="SourceCode"/>
      </w:pPr>
      <w:r>
        <w:rPr>
          <w:rStyle w:val="VerbatimChar"/>
        </w:rPr>
        <w:t xml:space="preserve">kubectl exec -it deployment/vs-preprocessor -- bash</w:t>
      </w:r>
    </w:p>
    <w:p>
      <w:pPr>
        <w:pStyle w:val="FirstParagraph"/>
      </w:pPr>
      <w:r>
        <w:t xml:space="preserve">However stateful components such as</w:t>
      </w:r>
      <w:r>
        <w:t xml:space="preserve"> </w:t>
      </w:r>
      <w:r>
        <w:rPr>
          <w:i/>
        </w:rPr>
        <w:t xml:space="preserve">redis</w:t>
      </w:r>
      <w:r>
        <w:t xml:space="preserve"> </w:t>
      </w:r>
      <w:r>
        <w:t xml:space="preserve">or</w:t>
      </w:r>
      <w:r>
        <w:t xml:space="preserve"> </w:t>
      </w:r>
      <w:r>
        <w:rPr>
          <w:i/>
        </w:rPr>
        <w:t xml:space="preserve">postgres</w:t>
      </w:r>
      <w:r>
        <w:t xml:space="preserve"> </w:t>
      </w:r>
      <w:r>
        <w:t xml:space="preserve">map to a statefulsets in Kubernetes and can be accessed using the following command:</w:t>
      </w:r>
    </w:p>
    <w:p>
      <w:pPr>
        <w:pStyle w:val="SourceCode"/>
      </w:pPr>
      <w:r>
        <w:rPr>
          <w:rStyle w:val="VerbatimChar"/>
        </w:rPr>
        <w:t xml:space="preserve">kubectl exec -n demo-eocat-multiple -it statefulset/vs-redis-master -- bash</w:t>
      </w:r>
    </w:p>
    <w:p>
      <w:pPr>
        <w:pStyle w:val="FirstParagraph"/>
      </w:pPr>
      <w:r>
        <w:t xml:space="preserve">Note that the command given above launches a shell inside the container. If only one command needs to be run inside the services, the command can be directly given instead of bash.</w:t>
      </w:r>
    </w:p>
    <w:bookmarkEnd w:id="188"/>
    <w:bookmarkStart w:id="192" w:name="purge-database"/>
    <w:p>
      <w:pPr>
        <w:pStyle w:val="BodyText"/>
      </w:pPr>
      <w:bookmarkStart w:id="189" w:name="purge-db-k8s"/>
      <w:bookmarkEnd w:id="189"/>
    </w:p>
    <w:p>
      <w:pPr>
        <w:pStyle w:val="Heading4"/>
      </w:pPr>
      <w:bookmarkStart w:id="190" w:name="purge-database"/>
      <w:r>
        <w:t xml:space="preserve">Purge database</w:t>
      </w:r>
      <w:hyperlink w:anchor="purge-database">
        <w:r>
          <w:rPr>
            <w:rStyle w:val="Hyperlink"/>
          </w:rPr>
          <w:t xml:space="preserve"></w:t>
        </w:r>
      </w:hyperlink>
      <w:bookmarkEnd w:id="190"/>
    </w:p>
    <w:p>
      <w:pPr>
        <w:pStyle w:val="FirstParagraph"/>
      </w:pPr>
      <w:r>
        <w:t xml:space="preserve">Database structure and models are created as a</w:t>
      </w:r>
      <w:r>
        <w:t xml:space="preserve"> </w:t>
      </w:r>
      <w:r>
        <w:rPr>
          <w:b/>
        </w:rPr>
        <w:t xml:space="preserve">first step</w:t>
      </w:r>
      <w:r>
        <w:t xml:space="preserve"> </w:t>
      </w:r>
      <w:r>
        <w:t xml:space="preserve">of deployment of View Server and</w:t>
      </w:r>
      <w:r>
        <w:t xml:space="preserve"> </w:t>
      </w:r>
      <w:r>
        <w:t xml:space="preserve">is afterward</w:t>
      </w:r>
      <w:r>
        <w:t xml:space="preserve"> </w:t>
      </w:r>
      <w:r>
        <w:rPr>
          <w:b/>
        </w:rPr>
        <w:t xml:space="preserve">not</w:t>
      </w:r>
      <w:r>
        <w:t xml:space="preserve"> </w:t>
      </w:r>
      <w:r>
        <w:t xml:space="preserve">updated if the used values change.</w:t>
      </w:r>
    </w:p>
    <w:p>
      <w:pPr>
        <w:pStyle w:val="BodyText"/>
      </w:pPr>
      <w:r>
        <w:t xml:space="preserve">Warning</w:t>
      </w:r>
    </w:p>
    <w:p>
      <w:pPr>
        <w:pStyle w:val="BodyText"/>
      </w:pPr>
      <w:r>
        <w:t xml:space="preserve">WARNING: The following step deletes all added contents of the database -</w:t>
      </w:r>
      <w:r>
        <w:t xml:space="preserve"> </w:t>
      </w:r>
      <w:r>
        <w:rPr>
          <w:b/>
        </w:rPr>
        <w:t xml:space="preserve">ALL products have to be then re-registered</w:t>
      </w:r>
      <w:r>
        <w:t xml:space="preserve">!</w:t>
      </w:r>
    </w:p>
    <w:p>
      <w:pPr>
        <w:pStyle w:val="BodyText"/>
      </w:pPr>
      <w:r>
        <w:t xml:space="preserve">To clean the database to enable recreating it from scratch when values changed do:</w:t>
      </w:r>
    </w:p>
    <w:p>
      <w:pPr>
        <w:pStyle w:val="SourceCode"/>
      </w:pPr>
      <w:r>
        <w:rPr>
          <w:rStyle w:val="VerbatimChar"/>
        </w:rPr>
        <w:t xml:space="preserve">kubectl exec -it deployment/vs-registrar -- bash -c 'python3 $INSTANCE_DIR/manage.py flushdb'</w:t>
      </w:r>
      <w:r>
        <w:br/>
      </w:r>
      <w:r>
        <w:rPr>
          <w:rStyle w:val="VerbatimChar"/>
        </w:rPr>
        <w:t xml:space="preserve">helm uninstall name</w:t>
      </w:r>
      <w:r>
        <w:br/>
      </w:r>
      <w:r>
        <w:rPr>
          <w:rStyle w:val="VerbatimChar"/>
        </w:rPr>
        <w:t xml:space="preserve">helm install name --values ... # triggers database structure recreate</w:t>
      </w:r>
    </w:p>
    <w:p>
      <w:pPr>
        <w:pStyle w:val="FirstParagraph"/>
      </w:pPr>
      <w:r>
        <w:t xml:space="preserve">For platform-agnostic management and operations steps, visit chapter</w:t>
      </w:r>
      <w:r>
        <w:t xml:space="preserve"> </w:t>
      </w:r>
      <w:hyperlink r:id="rId65">
        <w:r>
          <w:rPr>
            <w:rStyle w:val="Hyperlink"/>
          </w:rPr>
          <w:t xml:space="preserve">Operations and management</w:t>
        </w:r>
      </w:hyperlink>
      <w:r>
        <w:t xml:space="preserve">.</w:t>
      </w:r>
    </w:p>
    <w:p>
      <w:pPr>
        <w:pStyle w:val="BodyText"/>
      </w:pPr>
      <w:r>
        <w:t xml:space="preserve">Or continue to the section</w:t>
      </w:r>
      <w:r>
        <w:t xml:space="preserve"> </w:t>
      </w:r>
      <w:hyperlink r:id="rId191">
        <w:r>
          <w:rPr>
            <w:rStyle w:val="Hyperlink"/>
          </w:rPr>
          <w:t xml:space="preserve">Data Ingestion</w:t>
        </w:r>
      </w:hyperlink>
      <w:r>
        <w:t xml:space="preserve"> </w:t>
      </w:r>
      <w:r>
        <w:t xml:space="preserve">to see how data can be ingested to a VS.</w:t>
      </w:r>
    </w:p>
    <w:bookmarkEnd w:id="192"/>
    <w:bookmarkEnd w:id="193"/>
    <w:bookmarkEnd w:id="194"/>
    <w:p>
      <w:pPr>
        <w:pStyle w:val="BodyText"/>
      </w:pPr>
      <w:bookmarkStart w:id="195" w:name="document-swarm"/>
      <w:bookmarkEnd w:id="195"/>
    </w:p>
    <w:bookmarkStart w:id="314" w:name="setting-up-docker-swarm"/>
    <w:p>
      <w:pPr>
        <w:pStyle w:val="BodyText"/>
      </w:pPr>
      <w:bookmarkStart w:id="196" w:name="operating-swarm"/>
      <w:bookmarkEnd w:id="196"/>
    </w:p>
    <w:p>
      <w:pPr>
        <w:pStyle w:val="Heading2"/>
      </w:pPr>
      <w:bookmarkStart w:id="197" w:name="setting-up-docker-swarm"/>
      <w:r>
        <w:t xml:space="preserve">Setting up Docker Swarm</w:t>
      </w:r>
      <w:hyperlink w:anchor="setting-up-docker-swarm">
        <w:r>
          <w:rPr>
            <w:rStyle w:val="Hyperlink"/>
          </w:rPr>
          <w:t xml:space="preserve"></w:t>
        </w:r>
      </w:hyperlink>
      <w:bookmarkEnd w:id="197"/>
    </w:p>
    <w:bookmarkStart w:id="205" w:name="prerequisites"/>
    <w:p>
      <w:pPr>
        <w:pStyle w:val="Heading3"/>
      </w:pPr>
      <w:bookmarkStart w:id="198" w:name="prerequisites"/>
      <w:r>
        <w:t xml:space="preserve">Prerequisites</w:t>
      </w:r>
      <w:hyperlink w:anchor="prerequisites">
        <w:r>
          <w:rPr>
            <w:rStyle w:val="Hyperlink"/>
          </w:rPr>
          <w:t xml:space="preserve"></w:t>
        </w:r>
      </w:hyperlink>
      <w:bookmarkEnd w:id="198"/>
    </w:p>
    <w:bookmarkStart w:id="200" w:name="docker"/>
    <w:p>
      <w:pPr>
        <w:pStyle w:val="Heading4"/>
      </w:pPr>
      <w:bookmarkStart w:id="199" w:name="docker"/>
      <w:r>
        <w:t xml:space="preserve">Docker</w:t>
      </w:r>
      <w:hyperlink w:anchor="docker">
        <w:r>
          <w:rPr>
            <w:rStyle w:val="Hyperlink"/>
          </w:rPr>
          <w:t xml:space="preserve"></w:t>
        </w:r>
      </w:hyperlink>
      <w:bookmarkEnd w:id="199"/>
    </w:p>
    <w:p>
      <w:pPr>
        <w:pStyle w:val="FirstParagraph"/>
      </w:pPr>
      <w:r>
        <w:t xml:space="preserve">Installation of VS on Docker Swarm requires only Docker Engine installed. It has been successfully tested with version 19 an 20.</w:t>
      </w:r>
    </w:p>
    <w:bookmarkEnd w:id="200"/>
    <w:bookmarkStart w:id="202" w:name="operating-system"/>
    <w:p>
      <w:pPr>
        <w:pStyle w:val="Heading4"/>
      </w:pPr>
      <w:bookmarkStart w:id="201" w:name="operating-system"/>
      <w:r>
        <w:t xml:space="preserve">Operating System</w:t>
      </w:r>
      <w:hyperlink w:anchor="operating-system">
        <w:r>
          <w:rPr>
            <w:rStyle w:val="Hyperlink"/>
          </w:rPr>
          <w:t xml:space="preserve"></w:t>
        </w:r>
      </w:hyperlink>
      <w:bookmarkEnd w:id="201"/>
    </w:p>
    <w:p>
      <w:pPr>
        <w:pStyle w:val="FirstParagraph"/>
      </w:pPr>
      <w:r>
        <w:t xml:space="preserve">VS should be deployable on any reasonably new Unix based system and has been successfully tested to be deployed via Docker Swarm on following systems:</w:t>
      </w:r>
    </w:p>
    <w:p>
      <w:pPr>
        <w:numPr>
          <w:ilvl w:val="0"/>
          <w:numId w:val="1006"/>
        </w:numPr>
      </w:pPr>
      <w:r>
        <w:t xml:space="preserve">Red Hat Enterprise Linux 7.9</w:t>
      </w:r>
    </w:p>
    <w:p>
      <w:pPr>
        <w:numPr>
          <w:ilvl w:val="0"/>
          <w:numId w:val="1006"/>
        </w:numPr>
      </w:pPr>
      <w:r>
        <w:t xml:space="preserve">Red Hat Enterprise Linux 8.6</w:t>
      </w:r>
    </w:p>
    <w:p>
      <w:pPr>
        <w:numPr>
          <w:ilvl w:val="0"/>
          <w:numId w:val="1006"/>
        </w:numPr>
      </w:pPr>
      <w:r>
        <w:t xml:space="preserve">Ubuntu 18.04</w:t>
      </w:r>
    </w:p>
    <w:p>
      <w:pPr>
        <w:numPr>
          <w:ilvl w:val="0"/>
          <w:numId w:val="1006"/>
        </w:numPr>
      </w:pPr>
      <w:r>
        <w:t xml:space="preserve">Ubuntu 20.04</w:t>
      </w:r>
    </w:p>
    <w:bookmarkEnd w:id="202"/>
    <w:bookmarkStart w:id="204" w:name="python-and-helm"/>
    <w:p>
      <w:pPr>
        <w:pStyle w:val="Heading4"/>
      </w:pPr>
      <w:bookmarkStart w:id="203" w:name="python-and-helm"/>
      <w:r>
        <w:t xml:space="preserve">Python and helm</w:t>
      </w:r>
      <w:hyperlink w:anchor="python-and-helm">
        <w:r>
          <w:rPr>
            <w:rStyle w:val="Hyperlink"/>
          </w:rPr>
          <w:t xml:space="preserve"></w:t>
        </w:r>
      </w:hyperlink>
      <w:bookmarkEnd w:id="203"/>
    </w:p>
    <w:p>
      <w:pPr>
        <w:pStyle w:val="FirstParagraph"/>
      </w:pPr>
      <w:r>
        <w:t xml:space="preserve">For configuration files generation,</w:t>
      </w:r>
      <w:r>
        <w:t xml:space="preserve"> </w:t>
      </w:r>
      <w:r>
        <w:rPr>
          <w:rStyle w:val="VerbatimChar"/>
        </w:rPr>
        <w:t xml:space="preserve">Python 3, Helm</w:t>
      </w:r>
      <w:r>
        <w:t xml:space="preserve"> </w:t>
      </w:r>
      <w:r>
        <w:t xml:space="preserve">are essential but do not need to be installed on the target deployment system.</w:t>
      </w:r>
    </w:p>
    <w:bookmarkEnd w:id="204"/>
    <w:bookmarkEnd w:id="205"/>
    <w:bookmarkStart w:id="212" w:name="initialization-swarm"/>
    <w:p>
      <w:pPr>
        <w:pStyle w:val="BodyText"/>
      </w:pPr>
      <w:bookmarkStart w:id="206" w:name="initswarm"/>
      <w:bookmarkEnd w:id="206"/>
    </w:p>
    <w:p>
      <w:pPr>
        <w:pStyle w:val="Heading3"/>
      </w:pPr>
      <w:bookmarkStart w:id="207" w:name="initialization-swarm"/>
      <w:r>
        <w:t xml:space="preserve">Initialization Swarm</w:t>
      </w:r>
      <w:hyperlink w:anchor="initialization-swarm">
        <w:r>
          <w:rPr>
            <w:rStyle w:val="Hyperlink"/>
          </w:rPr>
          <w:t xml:space="preserve"></w:t>
        </w:r>
      </w:hyperlink>
      <w:bookmarkEnd w:id="207"/>
    </w:p>
    <w:p>
      <w:pPr>
        <w:pStyle w:val="FirstParagraph"/>
      </w:pPr>
      <w:r>
        <w:t xml:space="preserve">In order to set up an instance of the View Server (VS) for Docker Swarm, the separate</w:t>
      </w:r>
      <w:r>
        <w:t xml:space="preserve"> </w:t>
      </w:r>
      <w:r>
        <w:rPr>
          <w:rStyle w:val="VerbatimChar"/>
        </w:rPr>
        <w:t xml:space="preserve">vs_starter</w:t>
      </w:r>
      <w:r>
        <w:t xml:space="preserve"> </w:t>
      </w:r>
      <w:r>
        <w:t xml:space="preserve">utility is recommended. Minimum</w:t>
      </w:r>
      <w:r>
        <w:t xml:space="preserve"> </w:t>
      </w:r>
      <w:r>
        <w:rPr>
          <w:rStyle w:val="VerbatimChar"/>
        </w:rPr>
        <w:t xml:space="preserve">Python</w:t>
      </w:r>
      <w:r>
        <w:t xml:space="preserve"> </w:t>
      </w:r>
      <w:r>
        <w:t xml:space="preserve">version to be used is</w:t>
      </w:r>
      <w:r>
        <w:t xml:space="preserve"> </w:t>
      </w:r>
      <w:r>
        <w:rPr>
          <w:rStyle w:val="VerbatimChar"/>
        </w:rPr>
        <w:t xml:space="preserve">3.8</w:t>
      </w:r>
      <w:r>
        <w:t xml:space="preserve">.</w:t>
      </w:r>
    </w:p>
    <w:p>
      <w:pPr>
        <w:pStyle w:val="BodyText"/>
      </w:pPr>
      <w:r>
        <w:t xml:space="preserve">Its objective is to create a set of static docker</w:t>
      </w:r>
      <w:r>
        <w:t xml:space="preserve"> </w:t>
      </w:r>
      <w:r>
        <w:t xml:space="preserve">compose configuration files using the rendered helm templates,</w:t>
      </w:r>
      <w:r>
        <w:t xml:space="preserve"> </w:t>
      </w:r>
      <w:r>
        <w:t xml:space="preserve">which in turn use a set of previously created</w:t>
      </w:r>
      <w:r>
        <w:t xml:space="preserve"> </w:t>
      </w:r>
      <w:r>
        <w:rPr>
          <w:rStyle w:val="VerbatimChar"/>
        </w:rPr>
        <w:t xml:space="preserve">values.yaml</w:t>
      </w:r>
      <w:r>
        <w:t xml:space="preserve"> </w:t>
      </w:r>
      <w:r>
        <w:t xml:space="preserve">files.</w:t>
      </w:r>
      <w:r>
        <w:t xml:space="preserve"> </w:t>
      </w:r>
      <w:r>
        <w:t xml:space="preserve">See</w:t>
      </w:r>
      <w:r>
        <w:t xml:space="preserve"> </w:t>
      </w:r>
      <w:hyperlink r:id="rId62">
        <w:r>
          <w:rPr>
            <w:rStyle w:val="Hyperlink"/>
          </w:rPr>
          <w:t xml:space="preserve">Operating on Kubernetes</w:t>
        </w:r>
      </w:hyperlink>
      <w:r>
        <w:t xml:space="preserve"> </w:t>
      </w:r>
      <w:r>
        <w:t xml:space="preserve">for more information about</w:t>
      </w:r>
      <w:r>
        <w:t xml:space="preserve"> </w:t>
      </w:r>
      <w:r>
        <w:rPr>
          <w:rStyle w:val="VerbatimChar"/>
        </w:rPr>
        <w:t xml:space="preserve">values.yaml</w:t>
      </w:r>
      <w:r>
        <w:t xml:space="preserve">, how to create them and meaning of individual values.</w:t>
      </w:r>
    </w:p>
    <w:p>
      <w:pPr>
        <w:pStyle w:val="BodyText"/>
      </w:pPr>
      <w:r>
        <w:t xml:space="preserve">First ensure that you have</w:t>
      </w:r>
      <w:r>
        <w:t xml:space="preserve"> </w:t>
      </w:r>
      <w:hyperlink r:id="rId208">
        <w:r>
          <w:rPr>
            <w:rStyle w:val="Hyperlink"/>
          </w:rPr>
          <w:t xml:space="preserve">Helm</w:t>
        </w:r>
      </w:hyperlink>
      <w:r>
        <w:t xml:space="preserve"> </w:t>
      </w:r>
      <w:r>
        <w:t xml:space="preserve">software installed in order to generate the helm templates</w:t>
      </w:r>
      <w:r>
        <w:t xml:space="preserve"> </w:t>
      </w:r>
      <w:r>
        <w:t xml:space="preserve">- instructions can be found</w:t>
      </w:r>
      <w:r>
        <w:t xml:space="preserve"> </w:t>
      </w:r>
      <w:hyperlink r:id="rId209">
        <w:r>
          <w:rPr>
            <w:rStyle w:val="Hyperlink"/>
          </w:rPr>
          <w:t xml:space="preserve">on the install page</w:t>
        </w:r>
      </w:hyperlink>
      <w:r>
        <w:t xml:space="preserve">.</w:t>
      </w:r>
    </w:p>
    <w:p>
      <w:pPr>
        <w:pStyle w:val="BodyText"/>
      </w:pPr>
      <w:r>
        <w:t xml:space="preserve">The</w:t>
      </w:r>
      <w:r>
        <w:t xml:space="preserve"> </w:t>
      </w:r>
      <w:r>
        <w:rPr>
          <w:rStyle w:val="VerbatimChar"/>
        </w:rPr>
        <w:t xml:space="preserve">vs_starter</w:t>
      </w:r>
      <w:r>
        <w:t xml:space="preserve"> </w:t>
      </w:r>
      <w:r>
        <w:t xml:space="preserve">utility is distributed as a Python package and easily</w:t>
      </w:r>
      <w:r>
        <w:t xml:space="preserve"> </w:t>
      </w:r>
      <w:r>
        <w:t xml:space="preserve">installed via</w:t>
      </w:r>
      <w:r>
        <w:t xml:space="preserve"> </w:t>
      </w:r>
      <w:r>
        <w:rPr>
          <w:rStyle w:val="VerbatimChar"/>
        </w:rPr>
        <w:t xml:space="preserve">pip</w:t>
      </w:r>
      <w:r>
        <w:t xml:space="preserve">.</w:t>
      </w:r>
    </w:p>
    <w:p>
      <w:pPr>
        <w:pStyle w:val="SourceCode"/>
      </w:pPr>
      <w:r>
        <w:rPr>
          <w:rStyle w:val="VerbatimChar"/>
        </w:rPr>
        <w:t xml:space="preserve">pip3 install git+https://gitlab.eox.at/vs/vs-starter.git</w:t>
      </w:r>
    </w:p>
    <w:p>
      <w:pPr>
        <w:pStyle w:val="FirstParagraph"/>
      </w:pPr>
      <w:r>
        <w:t xml:space="preserve">Configuration files for a new VS Swarm collection named</w:t>
      </w:r>
      <w:r>
        <w:t xml:space="preserve"> </w:t>
      </w:r>
      <w:r>
        <w:rPr>
          <w:rStyle w:val="VerbatimChar"/>
        </w:rPr>
        <w:t xml:space="preserve">test</w:t>
      </w:r>
      <w:r>
        <w:t xml:space="preserve"> </w:t>
      </w:r>
      <w:r>
        <w:t xml:space="preserve">and deployment</w:t>
      </w:r>
      <w:r>
        <w:t xml:space="preserve"> </w:t>
      </w:r>
      <w:r>
        <w:rPr>
          <w:rStyle w:val="VerbatimChar"/>
        </w:rPr>
        <w:t xml:space="preserve">staging</w:t>
      </w:r>
      <w:r>
        <w:t xml:space="preserve"> </w:t>
      </w:r>
      <w:r>
        <w:t xml:space="preserve">with additional set of PRISM specific configuration values can be created by:</w:t>
      </w:r>
    </w:p>
    <w:p>
      <w:pPr>
        <w:pStyle w:val="SourceCode"/>
      </w:pPr>
      <w:r>
        <w:rPr>
          <w:rStyle w:val="VerbatimChar"/>
        </w:rPr>
        <w:t xml:space="preserve"># render helm templates from two sets of values.yaml files (generic ones and deployment specific).</w:t>
      </w:r>
      <w:r>
        <w:br/>
      </w:r>
      <w:r>
        <w:rPr>
          <w:rStyle w:val="VerbatimChar"/>
        </w:rPr>
        <w:t xml:space="preserve">helm template test-staging &lt;chart-location&gt; --output-dir ./rendered-template --values ./test/values.yaml --values ./test/values.staging.yaml</w:t>
      </w:r>
      <w:r>
        <w:br/>
      </w:r>
      <w:r>
        <w:br/>
      </w:r>
      <w:r>
        <w:rPr>
          <w:rStyle w:val="VerbatimChar"/>
        </w:rPr>
        <w:t xml:space="preserve"># convert the templates content to docker compose swarm deployment files</w:t>
      </w:r>
      <w:r>
        <w:br/>
      </w:r>
      <w:r>
        <w:rPr>
          <w:rStyle w:val="VerbatimChar"/>
        </w:rPr>
        <w:t xml:space="preserve">vs_starter rendered-template/vs/templates &lt;OUTPUT_PATH&gt; --slug test --environment staging -o $PWD/test/docker-compose.shared.yml -o $PWD/test/docker-compose.instance.yml</w:t>
      </w:r>
    </w:p>
    <w:p>
      <w:pPr>
        <w:pStyle w:val="FirstParagraph"/>
      </w:pPr>
      <w:r>
        <w:t xml:space="preserve">Following</w:t>
      </w:r>
      <w:r>
        <w:t xml:space="preserve"> </w:t>
      </w:r>
      <w:r>
        <w:rPr>
          <w:rStyle w:val="VerbatimChar"/>
        </w:rPr>
        <w:t xml:space="preserve">environments</w:t>
      </w:r>
      <w:r>
        <w:t xml:space="preserve"> </w:t>
      </w:r>
      <w:r>
        <w:t xml:space="preserve">are supported:</w:t>
      </w:r>
      <w:r>
        <w:t xml:space="preserve"> </w:t>
      </w:r>
      <w:r>
        <w:rPr>
          <w:rStyle w:val="VerbatimChar"/>
        </w:rPr>
        <w:t xml:space="preserve">dev</w:t>
      </w:r>
      <w:r>
        <w:t xml:space="preserve">,</w:t>
      </w:r>
      <w:r>
        <w:t xml:space="preserve"> </w:t>
      </w:r>
      <w:r>
        <w:rPr>
          <w:rStyle w:val="VerbatimChar"/>
        </w:rPr>
        <w:t xml:space="preserve">staging</w:t>
      </w:r>
      <w:r>
        <w:t xml:space="preserve">,</w:t>
      </w:r>
      <w:r>
        <w:t xml:space="preserve"> </w:t>
      </w:r>
      <w:r>
        <w:rPr>
          <w:rStyle w:val="VerbatimChar"/>
        </w:rPr>
        <w:t xml:space="preserve">ops</w:t>
      </w:r>
      <w:r>
        <w:t xml:space="preserve"> </w:t>
      </w:r>
      <w:r>
        <w:t xml:space="preserve">in the templates.</w:t>
      </w:r>
    </w:p>
    <w:p>
      <w:pPr>
        <w:pStyle w:val="BodyText"/>
      </w:pPr>
      <w:r>
        <w:t xml:space="preserve">Name of the collection -</w:t>
      </w:r>
      <w:r>
        <w:t xml:space="preserve"> </w:t>
      </w:r>
      <w:r>
        <w:rPr>
          <w:rStyle w:val="VerbatimChar"/>
        </w:rPr>
        <w:t xml:space="preserve">--slug</w:t>
      </w:r>
      <w:r>
        <w:t xml:space="preserve"> </w:t>
      </w:r>
      <w:r>
        <w:t xml:space="preserve">parameter should be containing only lowercase letters and underscores.</w:t>
      </w:r>
    </w:p>
    <w:p>
      <w:pPr>
        <w:pStyle w:val="BodyText"/>
      </w:pPr>
      <w:r>
        <w:rPr>
          <w:rStyle w:val="VerbatimChar"/>
        </w:rPr>
        <w:t xml:space="preserve">-o</w:t>
      </w:r>
      <w:r>
        <w:t xml:space="preserve"> </w:t>
      </w:r>
      <w:r>
        <w:t xml:space="preserve">optional multiple parameters stand for absolute paths to additional override templates to be rendered together with the default one from</w:t>
      </w:r>
      <w:r>
        <w:t xml:space="preserve"> </w:t>
      </w:r>
      <w:r>
        <w:rPr>
          <w:rStyle w:val="VerbatimChar"/>
        </w:rPr>
        <w:t xml:space="preserve">vs-starter</w:t>
      </w:r>
      <w:r>
        <w:t xml:space="preserve">.</w:t>
      </w:r>
    </w:p>
    <w:p>
      <w:pPr>
        <w:pStyle w:val="BodyText"/>
      </w:pPr>
      <w:r>
        <w:t xml:space="preserve">For more detailed usage guide for</w:t>
      </w:r>
      <w:r>
        <w:t xml:space="preserve"> </w:t>
      </w:r>
      <w:r>
        <w:rPr>
          <w:rStyle w:val="VerbatimChar"/>
        </w:rPr>
        <w:t xml:space="preserve">vs-starter</w:t>
      </w:r>
      <w:r>
        <w:t xml:space="preserve">, continue to</w:t>
      </w:r>
      <w:r>
        <w:t xml:space="preserve"> </w:t>
      </w:r>
      <w:hyperlink r:id="rId210">
        <w:r>
          <w:rPr>
            <w:rStyle w:val="Hyperlink"/>
          </w:rPr>
          <w:t xml:space="preserve">vs-starter README</w:t>
        </w:r>
      </w:hyperlink>
      <w:r>
        <w:t xml:space="preserve"> </w:t>
      </w:r>
      <w:r>
        <w:t xml:space="preserve">and</w:t>
      </w:r>
      <w:r>
        <w:t xml:space="preserve"> </w:t>
      </w:r>
      <w:hyperlink r:id="rId211">
        <w:r>
          <w:rPr>
            <w:rStyle w:val="Hyperlink"/>
          </w:rPr>
          <w:t xml:space="preserve">vs-starter sample templates</w:t>
        </w:r>
      </w:hyperlink>
      <w:r>
        <w:t xml:space="preserve">.</w:t>
      </w:r>
    </w:p>
    <w:p>
      <w:pPr>
        <w:pStyle w:val="BodyText"/>
      </w:pPr>
      <w:r>
        <w:t xml:space="preserve">Once the initialization is finished the next step is to deploy the Docker Swarm stack.</w:t>
      </w:r>
    </w:p>
    <w:bookmarkEnd w:id="212"/>
    <w:bookmarkStart w:id="222" w:name="setup-docker-swarm"/>
    <w:p>
      <w:pPr>
        <w:pStyle w:val="BodyText"/>
      </w:pPr>
      <w:bookmarkStart w:id="213" w:name="setup-swarm"/>
      <w:bookmarkEnd w:id="213"/>
    </w:p>
    <w:p>
      <w:pPr>
        <w:pStyle w:val="Heading3"/>
      </w:pPr>
      <w:bookmarkStart w:id="214" w:name="setup-docker-swarm"/>
      <w:r>
        <w:t xml:space="preserve">Setup Docker Swarm</w:t>
      </w:r>
      <w:hyperlink w:anchor="setup-docker-swarm">
        <w:r>
          <w:rPr>
            <w:rStyle w:val="Hyperlink"/>
          </w:rPr>
          <w:t xml:space="preserve"></w:t>
        </w:r>
      </w:hyperlink>
      <w:bookmarkEnd w:id="214"/>
    </w:p>
    <w:p>
      <w:pPr>
        <w:pStyle w:val="FirstParagraph"/>
      </w:pPr>
      <w:r>
        <w:t xml:space="preserve">In this chapter the setup of a new VS stack is detailed. Before this step can</w:t>
      </w:r>
      <w:r>
        <w:t xml:space="preserve"> </w:t>
      </w:r>
      <w:r>
        <w:t xml:space="preserve">be done, the configuration and environment files need to be present. These</w:t>
      </w:r>
      <w:r>
        <w:t xml:space="preserve"> </w:t>
      </w:r>
      <w:r>
        <w:t xml:space="preserve">files can be added manually or be created as described in the</w:t>
      </w:r>
      <w:r>
        <w:t xml:space="preserve"> </w:t>
      </w:r>
      <w:hyperlink w:anchor="initswarm">
        <w:r>
          <w:rPr>
            <w:rStyle w:val="Hyperlink"/>
          </w:rPr>
          <w:t xml:space="preserve">Initialization Swarm</w:t>
        </w:r>
      </w:hyperlink>
      <w:r>
        <w:t xml:space="preserve"> </w:t>
      </w:r>
      <w:r>
        <w:t xml:space="preserve">step.</w:t>
      </w:r>
    </w:p>
    <w:bookmarkStart w:id="216" w:name="id1"/>
    <w:p>
      <w:pPr>
        <w:pStyle w:val="Heading4"/>
      </w:pPr>
      <w:bookmarkStart w:id="215" w:name="docker-1"/>
      <w:r>
        <w:t xml:space="preserve">Docker</w:t>
      </w:r>
      <w:hyperlink w:anchor="id1">
        <w:r>
          <w:rPr>
            <w:rStyle w:val="Hyperlink"/>
          </w:rPr>
          <w:t xml:space="preserve"></w:t>
        </w:r>
      </w:hyperlink>
      <w:bookmarkEnd w:id="215"/>
    </w:p>
    <w:p>
      <w:pPr>
        <w:pStyle w:val="FirstParagraph"/>
      </w:pPr>
      <w:r>
        <w:t xml:space="preserve">In order to deploy the Docker Swarm stack to the target machine, Docker and</w:t>
      </w:r>
      <w:r>
        <w:t xml:space="preserve"> </w:t>
      </w:r>
      <w:r>
        <w:t xml:space="preserve">its facilities need to be installed.</w:t>
      </w:r>
    </w:p>
    <w:p>
      <w:pPr>
        <w:pStyle w:val="BodyText"/>
      </w:pPr>
      <w:r>
        <w:t xml:space="preserve">This step depends on the systems architecture. On a Debian based system this may look like this:</w:t>
      </w:r>
    </w:p>
    <w:p>
      <w:pPr>
        <w:pStyle w:val="SourceCode"/>
      </w:pPr>
      <w:r>
        <w:rPr>
          <w:rStyle w:val="VerbatimChar"/>
        </w:rPr>
        <w:t xml:space="preserve">sudo apt-get install \</w:t>
      </w:r>
      <w:r>
        <w:br/>
      </w:r>
      <w:r>
        <w:rPr>
          <w:rStyle w:val="VerbatimChar"/>
        </w:rPr>
        <w:t xml:space="preserve">    apt-transport-https \</w:t>
      </w:r>
      <w:r>
        <w:br/>
      </w:r>
      <w:r>
        <w:rPr>
          <w:rStyle w:val="VerbatimChar"/>
        </w:rPr>
        <w:t xml:space="preserve">    ca-certificates \</w:t>
      </w:r>
      <w:r>
        <w:br/>
      </w:r>
      <w:r>
        <w:rPr>
          <w:rStyle w:val="VerbatimChar"/>
        </w:rPr>
        <w:t xml:space="preserve">    curl \</w:t>
      </w:r>
      <w:r>
        <w:br/>
      </w:r>
      <w:r>
        <w:rPr>
          <w:rStyle w:val="VerbatimChar"/>
        </w:rPr>
        <w:t xml:space="preserve">    gnupg-agent \</w:t>
      </w:r>
      <w:r>
        <w:br/>
      </w:r>
      <w:r>
        <w:rPr>
          <w:rStyle w:val="VerbatimChar"/>
        </w:rPr>
        <w:t xml:space="preserve">    software-properties-common</w:t>
      </w:r>
      <w:r>
        <w:br/>
      </w:r>
      <w:r>
        <w:br/>
      </w:r>
      <w:r>
        <w:rPr>
          <w:rStyle w:val="VerbatimChar"/>
        </w:rPr>
        <w:t xml:space="preserve">curl -fsSL https://download.docker.com/linux/debian/gpg | sudo apt-key add -</w:t>
      </w:r>
      <w:r>
        <w:br/>
      </w:r>
      <w:r>
        <w:br/>
      </w:r>
      <w:r>
        <w:rPr>
          <w:rStyle w:val="VerbatimChar"/>
        </w:rPr>
        <w:t xml:space="preserve"># add the apt repository</w:t>
      </w:r>
      <w:r>
        <w:br/>
      </w:r>
      <w:r>
        <w:rPr>
          <w:rStyle w:val="VerbatimChar"/>
        </w:rPr>
        <w:t xml:space="preserve">sudo add-apt-repository \</w:t>
      </w:r>
      <w:r>
        <w:br/>
      </w:r>
      <w:r>
        <w:rPr>
          <w:rStyle w:val="VerbatimChar"/>
        </w:rPr>
        <w:t xml:space="preserve">    "deb [arch=amd64] https://download.docker.com/linux/debian \</w:t>
      </w:r>
      <w:r>
        <w:br/>
      </w:r>
      <w:r>
        <w:rPr>
          <w:rStyle w:val="VerbatimChar"/>
        </w:rPr>
        <w:t xml:space="preserve">    $(lsb_release -cs) \</w:t>
      </w:r>
      <w:r>
        <w:br/>
      </w:r>
      <w:r>
        <w:rPr>
          <w:rStyle w:val="VerbatimChar"/>
        </w:rPr>
        <w:t xml:space="preserve">    stable"</w:t>
      </w:r>
      <w:r>
        <w:br/>
      </w:r>
      <w:r>
        <w:br/>
      </w:r>
      <w:r>
        <w:rPr>
          <w:rStyle w:val="VerbatimChar"/>
        </w:rPr>
        <w:t xml:space="preserve"># fetch the package index and install Docker</w:t>
      </w:r>
      <w:r>
        <w:br/>
      </w:r>
      <w:r>
        <w:rPr>
          <w:rStyle w:val="VerbatimChar"/>
        </w:rPr>
        <w:t xml:space="preserve">sudo apt-get update</w:t>
      </w:r>
      <w:r>
        <w:br/>
      </w:r>
      <w:r>
        <w:rPr>
          <w:rStyle w:val="VerbatimChar"/>
        </w:rPr>
        <w:t xml:space="preserve">sudo apt-get install docker-ce docker-ce-cli containerd.io</w:t>
      </w:r>
    </w:p>
    <w:bookmarkEnd w:id="216"/>
    <w:bookmarkStart w:id="219" w:name="docker-swarm-setup"/>
    <w:p>
      <w:pPr>
        <w:pStyle w:val="Heading4"/>
      </w:pPr>
      <w:bookmarkStart w:id="217" w:name="docker-swarm-setup"/>
      <w:r>
        <w:t xml:space="preserve">Docker Swarm setup</w:t>
      </w:r>
      <w:hyperlink w:anchor="docker-swarm-setup">
        <w:r>
          <w:rPr>
            <w:rStyle w:val="Hyperlink"/>
          </w:rPr>
          <w:t xml:space="preserve"></w:t>
        </w:r>
      </w:hyperlink>
      <w:bookmarkEnd w:id="217"/>
    </w:p>
    <w:p>
      <w:pPr>
        <w:pStyle w:val="FirstParagraph"/>
      </w:pPr>
      <w:r>
        <w:t xml:space="preserve">Now that Docker is installed, the machine can either create a new swarm or join</w:t>
      </w:r>
      <w:r>
        <w:t xml:space="preserve"> </w:t>
      </w:r>
      <w:r>
        <w:t xml:space="preserve">an existing one.</w:t>
      </w:r>
    </w:p>
    <w:p>
      <w:pPr>
        <w:pStyle w:val="BodyText"/>
      </w:pPr>
      <w:r>
        <w:t xml:space="preserve">To create a new Swarm, the following command is used:</w:t>
      </w:r>
    </w:p>
    <w:p>
      <w:pPr>
        <w:pStyle w:val="SourceCode"/>
      </w:pPr>
      <w:r>
        <w:rPr>
          <w:rStyle w:val="VerbatimChar"/>
        </w:rPr>
        <w:t xml:space="preserve">docker swarm init --advertise-address &lt;ip&gt;</w:t>
      </w:r>
    </w:p>
    <w:p>
      <w:pPr>
        <w:pStyle w:val="FirstParagraph"/>
      </w:pPr>
      <w:r>
        <w:t xml:space="preserve">where</w:t>
      </w:r>
      <w:r>
        <w:t xml:space="preserve"> </w:t>
      </w:r>
      <w:r>
        <w:rPr>
          <w:rStyle w:val="VerbatimChar"/>
        </w:rPr>
        <w:t xml:space="preserve">ip</w:t>
      </w:r>
      <w:r>
        <w:t xml:space="preserve"> </w:t>
      </w:r>
      <w:r>
        <w:t xml:space="preserve">will be the IP of master node, under which it will be reachable by the worker nodes. If only a single node setup (dev) is created, then –advertise-address is not needed.</w:t>
      </w:r>
    </w:p>
    <w:p>
      <w:pPr>
        <w:pStyle w:val="BodyText"/>
      </w:pPr>
      <w:r>
        <w:t xml:space="preserve">Alternatively, an existing Swarm can be joined by a worker. The easiest way to do this, is</w:t>
      </w:r>
      <w:r>
        <w:t xml:space="preserve"> </w:t>
      </w:r>
      <w:r>
        <w:t xml:space="preserve">to obtain a</w:t>
      </w:r>
      <w:r>
        <w:t xml:space="preserve"> </w:t>
      </w:r>
      <w:r>
        <w:rPr>
          <w:rStyle w:val="VerbatimChar"/>
        </w:rPr>
        <w:t xml:space="preserve">join-token</w:t>
      </w:r>
      <w:r>
        <w:t xml:space="preserve">. On an existing Swarm manager (where a Swarm was</w:t>
      </w:r>
      <w:r>
        <w:t xml:space="preserve"> </w:t>
      </w:r>
      <w:r>
        <w:t xml:space="preserve">initialized or already joined as manager) run this command:</w:t>
      </w:r>
    </w:p>
    <w:p>
      <w:pPr>
        <w:pStyle w:val="SourceCode"/>
      </w:pPr>
      <w:r>
        <w:rPr>
          <w:rStyle w:val="VerbatimChar"/>
        </w:rPr>
        <w:t xml:space="preserve">docker swarm join-token worker</w:t>
      </w:r>
    </w:p>
    <w:p>
      <w:pPr>
        <w:pStyle w:val="FirstParagraph"/>
      </w:pPr>
      <w:r>
        <w:t xml:space="preserve">This prints out a command that can be run on a machine to join the swarm:</w:t>
      </w:r>
    </w:p>
    <w:p>
      <w:pPr>
        <w:pStyle w:val="SourceCode"/>
      </w:pPr>
      <w:r>
        <w:rPr>
          <w:rStyle w:val="VerbatimChar"/>
        </w:rPr>
        <w:t xml:space="preserve">docker swarm join --token &lt;obtained token&gt;</w:t>
      </w:r>
    </w:p>
    <w:p>
      <w:pPr>
        <w:pStyle w:val="FirstParagraph"/>
      </w:pPr>
      <w:r>
        <w:t xml:space="preserve">It is possible to dedicate certain workers for example to contribute to ingestion exclusively, while others can take care only for rendering. This setup has benefits, when a mixed setup of nodes with different parameters is available.</w:t>
      </w:r>
    </w:p>
    <w:p>
      <w:pPr>
        <w:pStyle w:val="BodyText"/>
      </w:pPr>
      <w:r>
        <w:t xml:space="preserve">In order to set a node for example as external, to contribute in rendering only, one can simply run:</w:t>
      </w:r>
    </w:p>
    <w:p>
      <w:pPr>
        <w:pStyle w:val="SourceCode"/>
      </w:pPr>
      <w:r>
        <w:rPr>
          <w:rStyle w:val="VerbatimChar"/>
        </w:rPr>
        <w:t xml:space="preserve">docker node update --label-add type=external &lt;node-id&gt;</w:t>
      </w:r>
    </w:p>
    <w:p>
      <w:pPr>
        <w:pStyle w:val="FirstParagraph"/>
      </w:pPr>
      <w:r>
        <w:t xml:space="preserve">Additionally, it is necessary to modify placement parameter in the docker compose file. Note that default</w:t>
      </w:r>
      <w:r>
        <w:t xml:space="preserve"> </w:t>
      </w:r>
      <w:r>
        <w:rPr>
          <w:rStyle w:val="VerbatimChar"/>
        </w:rPr>
        <w:t xml:space="preserve">vs-starter</w:t>
      </w:r>
      <w:r>
        <w:t xml:space="preserve"> </w:t>
      </w:r>
      <w:r>
        <w:t xml:space="preserve">templates do not consider any external/internal label placement restrictions.</w:t>
      </w:r>
    </w:p>
    <w:p>
      <w:pPr>
        <w:pStyle w:val="SourceCode"/>
      </w:pPr>
      <w:r>
        <w:rPr>
          <w:rStyle w:val="VerbatimChar"/>
        </w:rPr>
        <w:t xml:space="preserve">renderer:</w:t>
      </w:r>
      <w:r>
        <w:br/>
      </w:r>
      <w:r>
        <w:rPr>
          <w:rStyle w:val="VerbatimChar"/>
        </w:rPr>
        <w:t xml:space="preserve">  deploy:</w:t>
      </w:r>
      <w:r>
        <w:br/>
      </w:r>
      <w:r>
        <w:rPr>
          <w:rStyle w:val="VerbatimChar"/>
        </w:rPr>
        <w:t xml:space="preserve">    placement:</w:t>
      </w:r>
      <w:r>
        <w:br/>
      </w:r>
      <w:r>
        <w:rPr>
          <w:rStyle w:val="VerbatimChar"/>
        </w:rPr>
        <w:t xml:space="preserve">      constraints:</w:t>
      </w:r>
      <w:r>
        <w:br/>
      </w:r>
      <w:r>
        <w:rPr>
          <w:rStyle w:val="VerbatimChar"/>
        </w:rPr>
        <w:t xml:space="preserve">        - node.labels.type == external</w:t>
      </w:r>
    </w:p>
    <w:p>
      <w:pPr>
        <w:pStyle w:val="FirstParagraph"/>
      </w:pPr>
      <w:r>
        <w:t xml:space="preserve">Additional information for swarm management can be obtained in the official</w:t>
      </w:r>
      <w:r>
        <w:t xml:space="preserve"> </w:t>
      </w:r>
      <w:hyperlink r:id="rId218">
        <w:r>
          <w:rPr>
            <w:rStyle w:val="Hyperlink"/>
          </w:rPr>
          <w:t xml:space="preserve">documentation of the project</w:t>
        </w:r>
      </w:hyperlink>
      <w:r>
        <w:t xml:space="preserve">.</w:t>
      </w:r>
    </w:p>
    <w:bookmarkEnd w:id="219"/>
    <w:bookmarkStart w:id="221" w:name="optional-logging-setup"/>
    <w:p>
      <w:pPr>
        <w:pStyle w:val="Heading4"/>
      </w:pPr>
      <w:bookmarkStart w:id="220" w:name="optional-logging-setup"/>
      <w:r>
        <w:t xml:space="preserve">Optional Logging setup</w:t>
      </w:r>
      <w:hyperlink w:anchor="optional-logging-setup">
        <w:r>
          <w:rPr>
            <w:rStyle w:val="Hyperlink"/>
          </w:rPr>
          <w:t xml:space="preserve"></w:t>
        </w:r>
      </w:hyperlink>
      <w:bookmarkEnd w:id="220"/>
    </w:p>
    <w:p>
      <w:pPr>
        <w:pStyle w:val="FirstParagraph"/>
      </w:pPr>
      <w:r>
        <w:t xml:space="preserve">For</w:t>
      </w:r>
      <w:r>
        <w:t xml:space="preserve"> </w:t>
      </w:r>
      <w:r>
        <w:rPr>
          <w:rStyle w:val="VerbatimChar"/>
        </w:rPr>
        <w:t xml:space="preserve">staging</w:t>
      </w:r>
      <w:r>
        <w:t xml:space="preserve"> </w:t>
      </w:r>
      <w:r>
        <w:t xml:space="preserve">and</w:t>
      </w:r>
      <w:r>
        <w:t xml:space="preserve"> </w:t>
      </w:r>
      <w:r>
        <w:rPr>
          <w:rStyle w:val="VerbatimChar"/>
        </w:rPr>
        <w:t xml:space="preserve">ops</w:t>
      </w:r>
      <w:r>
        <w:t xml:space="preserve"> </w:t>
      </w:r>
      <w:r>
        <w:t xml:space="preserve">environments, the services in the sample compose files reference the fluentd logging</w:t>
      </w:r>
      <w:r>
        <w:t xml:space="preserve"> </w:t>
      </w:r>
      <w:r>
        <w:t xml:space="preserve">driver, no manual change is necessary.</w:t>
      </w:r>
    </w:p>
    <w:p>
      <w:pPr>
        <w:pStyle w:val="BodyText"/>
      </w:pPr>
      <w:r>
        <w:t xml:space="preserve">Another possible way is to configure the default logging driver on the docker daemon level to</w:t>
      </w:r>
      <w:r>
        <w:t xml:space="preserve"> </w:t>
      </w:r>
      <w:r>
        <w:t xml:space="preserve">be fluent by creating the file</w:t>
      </w:r>
      <w:r>
        <w:t xml:space="preserve"> </w:t>
      </w:r>
      <w:r>
        <w:rPr>
          <w:rStyle w:val="VerbatimChar"/>
        </w:rPr>
        <w:t xml:space="preserve">/etc/docker/daemon.json</w:t>
      </w:r>
      <w:r>
        <w:t xml:space="preserve"> </w:t>
      </w:r>
      <w:r>
        <w:t xml:space="preserve">with the following content:</w:t>
      </w:r>
    </w:p>
    <w:p>
      <w:pPr>
        <w:pStyle w:val="SourceCode"/>
      </w:pPr>
      <w:r>
        <w:rPr>
          <w:rStyle w:val="VerbatimChar"/>
        </w:rPr>
        <w:t xml:space="preserve">{</w:t>
      </w:r>
      <w:r>
        <w:br/>
      </w:r>
      <w:r>
        <w:rPr>
          <w:rStyle w:val="VerbatimChar"/>
        </w:rPr>
        <w:t xml:space="preserve">    "log-driver": "fluentd"</w:t>
      </w:r>
      <w:r>
        <w:br/>
      </w:r>
      <w:r>
        <w:rPr>
          <w:rStyle w:val="VerbatimChar"/>
        </w:rPr>
        <w:t xml:space="preserve">}</w:t>
      </w:r>
    </w:p>
    <w:p>
      <w:pPr>
        <w:pStyle w:val="FirstParagraph"/>
      </w:pPr>
      <w:r>
        <w:t xml:space="preserve">and afterwards restarting the docker daemon via</w:t>
      </w:r>
    </w:p>
    <w:p>
      <w:pPr>
        <w:pStyle w:val="SourceCode"/>
      </w:pPr>
      <w:r>
        <w:rPr>
          <w:rStyle w:val="VerbatimChar"/>
        </w:rPr>
        <w:t xml:space="preserve">systemctl restart docker</w:t>
      </w:r>
    </w:p>
    <w:p>
      <w:pPr>
        <w:pStyle w:val="FirstParagraph"/>
      </w:pPr>
      <w:r>
        <w:t xml:space="preserve">For</w:t>
      </w:r>
      <w:r>
        <w:t xml:space="preserve"> </w:t>
      </w:r>
      <w:r>
        <w:rPr>
          <w:rStyle w:val="VerbatimChar"/>
        </w:rPr>
        <w:t xml:space="preserve">dev</w:t>
      </w:r>
      <w:r>
        <w:t xml:space="preserve"> </w:t>
      </w:r>
      <w:r>
        <w:t xml:space="preserve">environment, compose files for configure the</w:t>
      </w:r>
      <w:r>
        <w:t xml:space="preserve"> </w:t>
      </w:r>
      <w:r>
        <w:rPr>
          <w:rStyle w:val="VerbatimChar"/>
        </w:rPr>
        <w:t xml:space="preserve">json</w:t>
      </w:r>
      <w:r>
        <w:t xml:space="preserve"> </w:t>
      </w:r>
      <w:r>
        <w:t xml:space="preserve">logging driver for each</w:t>
      </w:r>
      <w:r>
        <w:t xml:space="preserve"> </w:t>
      </w:r>
      <w:r>
        <w:t xml:space="preserve">service.</w:t>
      </w:r>
    </w:p>
    <w:bookmarkEnd w:id="221"/>
    <w:bookmarkEnd w:id="222"/>
    <w:bookmarkStart w:id="271" w:name="configuration"/>
    <w:p>
      <w:pPr>
        <w:pStyle w:val="Heading3"/>
      </w:pPr>
      <w:bookmarkStart w:id="223" w:name="configuration"/>
      <w:r>
        <w:t xml:space="preserve">Configuration</w:t>
      </w:r>
      <w:hyperlink w:anchor="configuration">
        <w:r>
          <w:rPr>
            <w:rStyle w:val="Hyperlink"/>
          </w:rPr>
          <w:t xml:space="preserve"></w:t>
        </w:r>
      </w:hyperlink>
      <w:bookmarkEnd w:id="223"/>
    </w:p>
    <w:p>
      <w:pPr>
        <w:pStyle w:val="FirstParagraph"/>
      </w:pPr>
      <w:r>
        <w:t xml:space="preserve">VS services configuration before deployment is done in two places. First are the</w:t>
      </w:r>
      <w:r>
        <w:t xml:space="preserve"> </w:t>
      </w:r>
      <w:r>
        <w:rPr>
          <w:rStyle w:val="VerbatimChar"/>
        </w:rPr>
        <w:t xml:space="preserve">values.yaml</w:t>
      </w:r>
      <w:r>
        <w:t xml:space="preserve"> </w:t>
      </w:r>
      <w:r>
        <w:t xml:space="preserve">and the second can optionally be the</w:t>
      </w:r>
      <w:r>
        <w:t xml:space="preserve"> </w:t>
      </w:r>
      <w:r>
        <w:rPr>
          <w:rStyle w:val="VerbatimChar"/>
        </w:rPr>
        <w:t xml:space="preserve">docker-compose templates</w:t>
      </w:r>
      <w:r>
        <w:t xml:space="preserve"> </w:t>
      </w:r>
      <w:r>
        <w:t xml:space="preserve">used by vs-starter.</w:t>
      </w:r>
    </w:p>
    <w:bookmarkStart w:id="225" w:name="applying-changes"/>
    <w:p>
      <w:pPr>
        <w:pStyle w:val="Heading4"/>
      </w:pPr>
      <w:bookmarkStart w:id="224" w:name="applying-changes"/>
      <w:r>
        <w:t xml:space="preserve">Applying changes</w:t>
      </w:r>
      <w:hyperlink w:anchor="applying-changes">
        <w:r>
          <w:rPr>
            <w:rStyle w:val="Hyperlink"/>
          </w:rPr>
          <w:t xml:space="preserve"></w:t>
        </w:r>
      </w:hyperlink>
      <w:bookmarkEnd w:id="224"/>
    </w:p>
    <w:p>
      <w:pPr>
        <w:pStyle w:val="FirstParagraph"/>
      </w:pPr>
      <w:r>
        <w:t xml:space="preserve">After the operator makes any changes to any of the</w:t>
      </w:r>
      <w:r>
        <w:t xml:space="preserve"> </w:t>
      </w:r>
      <w:r>
        <w:rPr>
          <w:rStyle w:val="VerbatimChar"/>
        </w:rPr>
        <w:t xml:space="preserve">values.yaml</w:t>
      </w:r>
      <w:r>
        <w:t xml:space="preserve">, then for them to be applied, the combination of</w:t>
      </w:r>
      <w:r>
        <w:t xml:space="preserve"> </w:t>
      </w:r>
      <w:r>
        <w:rPr>
          <w:rStyle w:val="VerbatimChar"/>
        </w:rPr>
        <w:t xml:space="preserve">helm template</w:t>
      </w:r>
      <w:r>
        <w:t xml:space="preserve"> </w:t>
      </w:r>
      <w:r>
        <w:t xml:space="preserve">and</w:t>
      </w:r>
      <w:r>
        <w:t xml:space="preserve"> </w:t>
      </w:r>
      <w:r>
        <w:rPr>
          <w:rStyle w:val="VerbatimChar"/>
        </w:rPr>
        <w:t xml:space="preserve">vs-starter</w:t>
      </w:r>
      <w:r>
        <w:t xml:space="preserve"> </w:t>
      </w:r>
      <w:r>
        <w:t xml:space="preserve">commands needs to be performed.</w:t>
      </w:r>
    </w:p>
    <w:p>
      <w:pPr>
        <w:pStyle w:val="BodyText"/>
      </w:pPr>
      <w:r>
        <w:t xml:space="preserve">If changes only in</w:t>
      </w:r>
      <w:r>
        <w:t xml:space="preserve"> </w:t>
      </w:r>
      <w:r>
        <w:rPr>
          <w:rStyle w:val="VerbatimChar"/>
        </w:rPr>
        <w:t xml:space="preserve">docker-compose</w:t>
      </w:r>
      <w:r>
        <w:t xml:space="preserve"> </w:t>
      </w:r>
      <w:r>
        <w:t xml:space="preserve">templates are done, then running just</w:t>
      </w:r>
      <w:r>
        <w:t xml:space="preserve"> </w:t>
      </w:r>
      <w:r>
        <w:rPr>
          <w:rStyle w:val="VerbatimChar"/>
        </w:rPr>
        <w:t xml:space="preserve">vs-starter</w:t>
      </w:r>
      <w:r>
        <w:t xml:space="preserve"> </w:t>
      </w:r>
      <w:r>
        <w:t xml:space="preserve">is enough.</w:t>
      </w:r>
    </w:p>
    <w:p>
      <w:pPr>
        <w:pStyle w:val="BodyText"/>
      </w:pPr>
      <w:r>
        <w:t xml:space="preserve">It is expected that any necessary changes to the service configurations by the operator are done on the level of</w:t>
      </w:r>
      <w:r>
        <w:t xml:space="preserve"> </w:t>
      </w:r>
      <w:r>
        <w:rPr>
          <w:rStyle w:val="VerbatimChar"/>
        </w:rPr>
        <w:t xml:space="preserve">docker-compose templates</w:t>
      </w:r>
      <w:r>
        <w:t xml:space="preserve">, rather than on the level of rendered docker-compose configuration yamls to allow re-running the</w:t>
      </w:r>
      <w:r>
        <w:t xml:space="preserve"> </w:t>
      </w:r>
      <w:r>
        <w:rPr>
          <w:rStyle w:val="VerbatimChar"/>
        </w:rPr>
        <w:t xml:space="preserve">vs-starter</w:t>
      </w:r>
      <w:r>
        <w:t xml:space="preserve"> </w:t>
      </w:r>
      <w:r>
        <w:t xml:space="preserve">and</w:t>
      </w:r>
      <w:r>
        <w:t xml:space="preserve"> </w:t>
      </w:r>
      <w:r>
        <w:rPr>
          <w:rStyle w:val="VerbatimChar"/>
        </w:rPr>
        <w:t xml:space="preserve">helm template</w:t>
      </w:r>
      <w:r>
        <w:t xml:space="preserve"> </w:t>
      </w:r>
      <w:r>
        <w:t xml:space="preserve">commands in the future for the same collection (for example to apply image version upgrades).</w:t>
      </w:r>
    </w:p>
    <w:p>
      <w:pPr>
        <w:pStyle w:val="BodyText"/>
      </w:pPr>
      <w:r>
        <w:t xml:space="preserve">The following command then automatically restarts all services of a stack with changed</w:t>
      </w:r>
      <w:r>
        <w:t xml:space="preserve"> </w:t>
      </w:r>
      <w:r>
        <w:t xml:space="preserve">configuration files. This is done by re-using the stack rm and stack deploy commands - see</w:t>
      </w:r>
      <w:r>
        <w:t xml:space="preserve"> </w:t>
      </w:r>
      <w:hyperlink w:anchor="redeploystack">
        <w:r>
          <w:rPr>
            <w:rStyle w:val="Hyperlink"/>
          </w:rPr>
          <w:t xml:space="preserve">stack redeployment</w:t>
        </w:r>
      </w:hyperlink>
      <w:r>
        <w:t xml:space="preserve">.</w:t>
      </w:r>
    </w:p>
    <w:bookmarkEnd w:id="225"/>
    <w:bookmarkStart w:id="236" w:name="Xca364a6b69e8f8184904d82c56dbb250dec1445"/>
    <w:p>
      <w:pPr>
        <w:pStyle w:val="Heading4"/>
      </w:pPr>
      <w:bookmarkStart w:id="226" w:name="Xca364a6b69e8f8184904d82c56dbb250dec1445"/>
      <w:r>
        <w:t xml:space="preserve">Types of per-stack defined docker-compose files</w:t>
      </w:r>
      <w:hyperlink w:anchor="Xca364a6b69e8f8184904d82c56dbb250dec1445">
        <w:r>
          <w:rPr>
            <w:rStyle w:val="Hyperlink"/>
          </w:rPr>
          <w:t xml:space="preserve"></w:t>
        </w:r>
      </w:hyperlink>
      <w:bookmarkEnd w:id="226"/>
    </w:p>
    <w:p>
      <w:pPr>
        <w:pStyle w:val="FirstParagraph"/>
      </w:pPr>
      <w:r>
        <w:t xml:space="preserve">The previous command expects the usage of three sets of</w:t>
      </w:r>
      <w:r>
        <w:t xml:space="preserve"> </w:t>
      </w:r>
      <w:r>
        <w:rPr>
          <w:rStyle w:val="VerbatimChar"/>
        </w:rPr>
        <w:t xml:space="preserve">docker-compose files</w:t>
      </w:r>
      <w:r>
        <w:t xml:space="preserve"> </w:t>
      </w:r>
      <w:r>
        <w:t xml:space="preserve">per stack. They are documented in more detail in the following description which should serve as a suggestion of possible deployment, not a must.</w:t>
      </w:r>
    </w:p>
    <w:bookmarkStart w:id="229" w:name="docker-compose-yml"/>
    <w:p>
      <w:pPr>
        <w:pStyle w:val="Heading5"/>
      </w:pPr>
      <w:bookmarkStart w:id="227" w:name="docker-compose.yml"/>
      <w:r>
        <w:rPr>
          <w:rStyle w:val="VerbatimChar"/>
        </w:rPr>
        <w:t xml:space="preserve">docker-compose.yml</w:t>
      </w:r>
      <w:hyperlink w:anchor="docker-compose-yml">
        <w:r>
          <w:rPr>
            <w:rStyle w:val="Hyperlink"/>
          </w:rPr>
          <w:t xml:space="preserve"></w:t>
        </w:r>
      </w:hyperlink>
      <w:bookmarkEnd w:id="227"/>
    </w:p>
    <w:p>
      <w:pPr>
        <w:pStyle w:val="FirstParagraph"/>
      </w:pPr>
      <w:r>
        <w:t xml:space="preserve">It is included by default in</w:t>
      </w:r>
      <w:r>
        <w:t xml:space="preserve"> </w:t>
      </w:r>
      <w:r>
        <w:rPr>
          <w:rStyle w:val="VerbatimChar"/>
        </w:rPr>
        <w:t xml:space="preserve">vs-starter</w:t>
      </w:r>
      <w:r>
        <w:t xml:space="preserve"> </w:t>
      </w:r>
      <w:r>
        <w:t xml:space="preserve">and will always be rendered -</w:t>
      </w:r>
      <w:r>
        <w:t xml:space="preserve"> </w:t>
      </w:r>
      <w:hyperlink r:id="rId228">
        <w:r>
          <w:rPr>
            <w:rStyle w:val="Hyperlink"/>
          </w:rPr>
          <w:t xml:space="preserve">Current version of the template</w:t>
        </w:r>
      </w:hyperlink>
      <w:r>
        <w:t xml:space="preserve">. The operator does not have a way to change this file in another way than a Merge request to the original repository. It is not expected changes to this template will be necessary as overrides are possible by other docker-compose files.</w:t>
      </w:r>
    </w:p>
    <w:bookmarkEnd w:id="229"/>
    <w:bookmarkStart w:id="232" w:name="docker-compose-shared-yml"/>
    <w:p>
      <w:pPr>
        <w:pStyle w:val="Heading5"/>
      </w:pPr>
      <w:bookmarkStart w:id="230" w:name="docker-compose.shared.yml"/>
      <w:r>
        <w:rPr>
          <w:rStyle w:val="VerbatimChar"/>
        </w:rPr>
        <w:t xml:space="preserve">docker-compose.shared.yml</w:t>
      </w:r>
      <w:hyperlink w:anchor="docker-compose-shared-yml">
        <w:r>
          <w:rPr>
            <w:rStyle w:val="Hyperlink"/>
          </w:rPr>
          <w:t xml:space="preserve"></w:t>
        </w:r>
      </w:hyperlink>
      <w:bookmarkEnd w:id="230"/>
    </w:p>
    <w:p>
      <w:pPr>
        <w:pStyle w:val="FirstParagraph"/>
      </w:pPr>
      <w:r>
        <w:t xml:space="preserve">More specific overrides file, which hold “generic” rules for a concrete platform where VS will be deployed like:</w:t>
      </w:r>
    </w:p>
    <w:p>
      <w:pPr>
        <w:numPr>
          <w:ilvl w:val="0"/>
          <w:numId w:val="1007"/>
        </w:numPr>
      </w:pPr>
      <w:r>
        <w:t xml:space="preserve">routing rules utilizing the</w:t>
      </w:r>
      <w:r>
        <w:t xml:space="preserve"> </w:t>
      </w:r>
      <w:r>
        <w:rPr>
          <w:rStyle w:val="VerbatimChar"/>
        </w:rPr>
        <w:t xml:space="preserve">base</w:t>
      </w:r>
      <w:r>
        <w:t xml:space="preserve"> </w:t>
      </w:r>
      <w:r>
        <w:t xml:space="preserve">stack via traefik rules as docker labels</w:t>
      </w:r>
    </w:p>
    <w:p>
      <w:pPr>
        <w:numPr>
          <w:ilvl w:val="0"/>
          <w:numId w:val="1007"/>
        </w:numPr>
      </w:pPr>
      <w:r>
        <w:t xml:space="preserve">special configuration depending on</w:t>
      </w:r>
      <w:r>
        <w:t xml:space="preserve"> </w:t>
      </w:r>
      <w:r>
        <w:rPr>
          <w:rStyle w:val="VerbatimChar"/>
        </w:rPr>
        <w:t xml:space="preserve">dev/staging/ops</w:t>
      </w:r>
      <w:r>
        <w:t xml:space="preserve"> </w:t>
      </w:r>
      <w:r>
        <w:t xml:space="preserve">environments</w:t>
      </w:r>
    </w:p>
    <w:p>
      <w:pPr>
        <w:pStyle w:val="FirstParagraph"/>
      </w:pPr>
      <w:r>
        <w:t xml:space="preserve">This file should be reused or modified by the operator during initial configuration creation and adjusted to the needs of that set of deployments. It is expected that it will be created just once for a certain platform and shared between different stacks for different collections.</w:t>
      </w:r>
      <w:r>
        <w:t xml:space="preserve"> </w:t>
      </w:r>
      <w:hyperlink r:id="rId231">
        <w:r>
          <w:rPr>
            <w:rStyle w:val="Hyperlink"/>
          </w:rPr>
          <w:t xml:space="preserve">Sample docker-compose.shared.yml</w:t>
        </w:r>
      </w:hyperlink>
      <w:r>
        <w:t xml:space="preserve">.</w:t>
      </w:r>
    </w:p>
    <w:bookmarkEnd w:id="232"/>
    <w:bookmarkStart w:id="235" w:name="docker-compose-instance-yml"/>
    <w:p>
      <w:pPr>
        <w:pStyle w:val="Heading5"/>
      </w:pPr>
      <w:bookmarkStart w:id="233" w:name="docker-compose.instance.yml"/>
      <w:r>
        <w:rPr>
          <w:rStyle w:val="VerbatimChar"/>
        </w:rPr>
        <w:t xml:space="preserve">docker-compose.instance.yml</w:t>
      </w:r>
      <w:hyperlink w:anchor="docker-compose-instance-yml">
        <w:r>
          <w:rPr>
            <w:rStyle w:val="Hyperlink"/>
          </w:rPr>
          <w:t xml:space="preserve"></w:t>
        </w:r>
      </w:hyperlink>
      <w:bookmarkEnd w:id="233"/>
    </w:p>
    <w:p>
      <w:pPr>
        <w:pStyle w:val="FirstParagraph"/>
      </w:pPr>
      <w:r>
        <w:t xml:space="preserve">Collection-specific overrides file, which holds special rules for one single stack, therefore hosting configuration which differs between individual collections.</w:t>
      </w:r>
      <w:r>
        <w:t xml:space="preserve"> </w:t>
      </w:r>
      <w:hyperlink r:id="rId234">
        <w:r>
          <w:rPr>
            <w:rStyle w:val="Hyperlink"/>
          </w:rPr>
          <w:t xml:space="preserve">Sample docker-compose.instance.yml</w:t>
        </w:r>
      </w:hyperlink>
      <w:r>
        <w:t xml:space="preserve">. It is expected that it will be created once for every collection that needs specific compose overrides.</w:t>
      </w:r>
    </w:p>
    <w:p>
      <w:pPr>
        <w:pStyle w:val="BodyText"/>
      </w:pPr>
      <w:r>
        <w:t xml:space="preserve">For more information to sample compose templates refer to</w:t>
      </w:r>
      <w:r>
        <w:t xml:space="preserve"> </w:t>
      </w:r>
      <w:hyperlink r:id="rId211">
        <w:r>
          <w:rPr>
            <w:rStyle w:val="Hyperlink"/>
          </w:rPr>
          <w:t xml:space="preserve">vs-starter sample templates README</w:t>
        </w:r>
      </w:hyperlink>
      <w:r>
        <w:t xml:space="preserve">.</w:t>
      </w:r>
    </w:p>
    <w:bookmarkEnd w:id="235"/>
    <w:bookmarkEnd w:id="236"/>
    <w:bookmarkStart w:id="239" w:name="docker-compose-settings"/>
    <w:p>
      <w:pPr>
        <w:pStyle w:val="Heading4"/>
      </w:pPr>
      <w:bookmarkStart w:id="237" w:name="docker-compose-settings"/>
      <w:r>
        <w:t xml:space="preserve">Docker Compose Settings</w:t>
      </w:r>
      <w:hyperlink w:anchor="docker-compose-settings">
        <w:r>
          <w:rPr>
            <w:rStyle w:val="Hyperlink"/>
          </w:rPr>
          <w:t xml:space="preserve"></w:t>
        </w:r>
      </w:hyperlink>
      <w:bookmarkEnd w:id="237"/>
    </w:p>
    <w:p>
      <w:pPr>
        <w:pStyle w:val="FirstParagraph"/>
      </w:pPr>
      <w:r>
        <w:t xml:space="preserve">This section describes general docker-compose concepts used in VS vs-starter templates.</w:t>
      </w:r>
    </w:p>
    <w:p>
      <w:pPr>
        <w:pStyle w:val="BodyText"/>
      </w:pPr>
      <w:r>
        <w:t xml:space="preserve">These configurations are altering the behavior of the stack itself and its</w:t>
      </w:r>
      <w:r>
        <w:t xml:space="preserve"> </w:t>
      </w:r>
      <w:r>
        <w:t xml:space="preserve">contained services. A complete reference of the configuration file structure</w:t>
      </w:r>
      <w:r>
        <w:t xml:space="preserve"> </w:t>
      </w:r>
      <w:r>
        <w:t xml:space="preserve">can be found in the</w:t>
      </w:r>
      <w:r>
        <w:t xml:space="preserve"> </w:t>
      </w:r>
      <w:hyperlink r:id="rId238">
        <w:r>
          <w:rPr>
            <w:rStyle w:val="Hyperlink"/>
          </w:rPr>
          <w:t xml:space="preserve">Docker Compose documentation</w:t>
        </w:r>
      </w:hyperlink>
      <w:r>
        <w:t xml:space="preserve">.</w:t>
      </w:r>
    </w:p>
    <w:bookmarkEnd w:id="239"/>
    <w:bookmarkStart w:id="254" w:name="environment-variables"/>
    <w:p>
      <w:pPr>
        <w:pStyle w:val="Heading4"/>
      </w:pPr>
      <w:bookmarkStart w:id="240" w:name="environment-variables"/>
      <w:r>
        <w:t xml:space="preserve">Environment Variables</w:t>
      </w:r>
      <w:hyperlink w:anchor="environment-variables">
        <w:r>
          <w:rPr>
            <w:rStyle w:val="Hyperlink"/>
          </w:rPr>
          <w:t xml:space="preserve"></w:t>
        </w:r>
      </w:hyperlink>
      <w:bookmarkEnd w:id="240"/>
    </w:p>
    <w:p>
      <w:pPr>
        <w:pStyle w:val="FirstParagraph"/>
      </w:pPr>
      <w:r>
        <w:t xml:space="preserve">All necessary files are created from templates when</w:t>
      </w:r>
      <w:r>
        <w:t xml:space="preserve"> </w:t>
      </w:r>
      <w:r>
        <w:rPr>
          <w:rStyle w:val="VerbatimChar"/>
        </w:rPr>
        <w:t xml:space="preserve">vs_starter</w:t>
      </w:r>
      <w:r>
        <w:t xml:space="preserve"> </w:t>
      </w:r>
      <w:r>
        <w:t xml:space="preserve">the tool is used on rendered helm templates.</w:t>
      </w:r>
    </w:p>
    <w:p>
      <w:pPr>
        <w:pStyle w:val="BodyText"/>
      </w:pPr>
      <w:r>
        <w:t xml:space="preserve">These variables are passed to their respective container’s environment and</w:t>
      </w:r>
      <w:r>
        <w:t xml:space="preserve"> </w:t>
      </w:r>
      <w:r>
        <w:t xml:space="preserve">change the behavior of certain functionality. They can be declared in the</w:t>
      </w:r>
      <w:r>
        <w:t xml:space="preserve"> </w:t>
      </w:r>
      <w:r>
        <w:t xml:space="preserve">docker-compose configuration file directly, but typically they are bundled by</w:t>
      </w:r>
      <w:r>
        <w:t xml:space="preserve"> </w:t>
      </w:r>
      <w:r>
        <w:t xml:space="preserve">field of interest and then placed into</w:t>
      </w:r>
      <w:r>
        <w:t xml:space="preserve"> </w:t>
      </w:r>
      <w:r>
        <w:rPr>
          <w:rStyle w:val="VerbatimChar"/>
        </w:rPr>
        <w:t xml:space="preserve">.env</w:t>
      </w:r>
      <w:r>
        <w:t xml:space="preserve"> </w:t>
      </w:r>
      <w:r>
        <w:t xml:space="preserve">files and then passed to the</w:t>
      </w:r>
      <w:r>
        <w:t xml:space="preserve"> </w:t>
      </w:r>
      <w:r>
        <w:t xml:space="preserve">containers. So for example, there can be a</w:t>
      </w:r>
      <w:r>
        <w:t xml:space="preserve"> </w:t>
      </w:r>
      <w:r>
        <w:rPr>
          <w:rStyle w:val="VerbatimChar"/>
        </w:rPr>
        <w:t xml:space="preserve">db.env</w:t>
      </w:r>
      <w:r>
        <w:t xml:space="preserve"> </w:t>
      </w:r>
      <w:r>
        <w:t xml:space="preserve">file</w:t>
      </w:r>
      <w:r>
        <w:t xml:space="preserve"> </w:t>
      </w:r>
      <w:r>
        <w:t xml:space="preserve">to store database access details. This file will be already prefilled from the template rendering step.</w:t>
      </w:r>
    </w:p>
    <w:p>
      <w:pPr>
        <w:pStyle w:val="BodyText"/>
      </w:pPr>
      <w:r>
        <w:t xml:space="preserve">All those files are placed in the</w:t>
      </w:r>
      <w:r>
        <w:t xml:space="preserve"> </w:t>
      </w:r>
      <w:r>
        <w:rPr>
          <w:rStyle w:val="VerbatimChar"/>
        </w:rPr>
        <w:t xml:space="preserve">config/</w:t>
      </w:r>
      <w:r>
        <w:t xml:space="preserve"> </w:t>
      </w:r>
      <w:r>
        <w:t xml:space="preserve">directory in the instances</w:t>
      </w:r>
      <w:r>
        <w:t xml:space="preserve"> </w:t>
      </w:r>
      <w:r>
        <w:t xml:space="preserve">directory.</w:t>
      </w:r>
    </w:p>
    <w:p>
      <w:pPr>
        <w:pStyle w:val="BodyText"/>
      </w:pPr>
      <w:r>
        <w:t xml:space="preserve">Environment variables and</w:t>
      </w:r>
      <w:r>
        <w:t xml:space="preserve"> </w:t>
      </w:r>
      <w:r>
        <w:rPr>
          <w:rStyle w:val="VerbatimChar"/>
        </w:rPr>
        <w:t xml:space="preserve">.env</w:t>
      </w:r>
      <w:r>
        <w:t xml:space="preserve"> </w:t>
      </w:r>
      <w:r>
        <w:t xml:space="preserve">files are passed to the services via the</w:t>
      </w:r>
      <w:r>
        <w:t xml:space="preserve"> </w:t>
      </w:r>
      <w:r>
        <w:rPr>
          <w:rStyle w:val="VerbatimChar"/>
        </w:rPr>
        <w:t xml:space="preserve">docker-compose.yml</w:t>
      </w:r>
      <w:r>
        <w:t xml:space="preserve"> </w:t>
      </w:r>
      <w:r>
        <w:t xml:space="preserve">directives. The following example shows how to pass</w:t>
      </w:r>
      <w:r>
        <w:t xml:space="preserve"> </w:t>
      </w:r>
      <w:r>
        <w:rPr>
          <w:rStyle w:val="VerbatimChar"/>
        </w:rPr>
        <w:t xml:space="preserve">.env</w:t>
      </w:r>
      <w:r>
        <w:t xml:space="preserve"> </w:t>
      </w:r>
      <w:r>
        <w:t xml:space="preserve">files and direct environment variables:</w:t>
      </w:r>
    </w:p>
    <w:p>
      <w:pPr>
        <w:pStyle w:val="SourceCode"/>
      </w:pPr>
      <w:r>
        <w:rPr>
          <w:rStyle w:val="VerbatimChar"/>
        </w:rPr>
        <w:t xml:space="preserve">services:</w:t>
      </w:r>
      <w:r>
        <w:br/>
      </w:r>
      <w:r>
        <w:rPr>
          <w:rStyle w:val="VerbatimChar"/>
        </w:rPr>
        <w:t xml:space="preserve">  # ....</w:t>
      </w:r>
      <w:r>
        <w:br/>
      </w:r>
      <w:r>
        <w:rPr>
          <w:rStyle w:val="VerbatimChar"/>
        </w:rPr>
        <w:t xml:space="preserve">  registrar:</w:t>
      </w:r>
      <w:r>
        <w:br/>
      </w:r>
      <w:r>
        <w:rPr>
          <w:rStyle w:val="VerbatimChar"/>
        </w:rPr>
        <w:t xml:space="preserve">    env_file:</w:t>
      </w:r>
      <w:r>
        <w:br/>
      </w:r>
      <w:r>
        <w:rPr>
          <w:rStyle w:val="VerbatimChar"/>
        </w:rPr>
        <w:t xml:space="preserve">      - ./config/db.env</w:t>
      </w:r>
      <w:r>
        <w:br/>
      </w:r>
      <w:r>
        <w:rPr>
          <w:rStyle w:val="VerbatimChar"/>
        </w:rPr>
        <w:t xml:space="preserve">      - ./config/django.env</w:t>
      </w:r>
      <w:r>
        <w:br/>
      </w:r>
      <w:r>
        <w:rPr>
          <w:rStyle w:val="VerbatimChar"/>
        </w:rPr>
        <w:t xml:space="preserve">    environment:</w:t>
      </w:r>
      <w:r>
        <w:br/>
      </w:r>
      <w:r>
        <w:rPr>
          <w:rStyle w:val="VerbatimChar"/>
        </w:rPr>
        <w:t xml:space="preserve">      INSTANCE_ID: "view-server_registrar"</w:t>
      </w:r>
      <w:r>
        <w:br/>
      </w:r>
      <w:r>
        <w:rPr>
          <w:rStyle w:val="VerbatimChar"/>
        </w:rPr>
        <w:t xml:space="preserve">      # ...</w:t>
      </w:r>
      <w:r>
        <w:br/>
      </w:r>
      <w:r>
        <w:rPr>
          <w:rStyle w:val="VerbatimChar"/>
        </w:rPr>
        <w:t xml:space="preserve">    # ...</w:t>
      </w:r>
    </w:p>
    <w:bookmarkStart w:id="242" w:name="env-files"/>
    <w:p>
      <w:pPr>
        <w:pStyle w:val="Heading5"/>
      </w:pPr>
      <w:bookmarkStart w:id="241" w:name="env-files"/>
      <w:r>
        <w:rPr>
          <w:rStyle w:val="VerbatimChar"/>
        </w:rPr>
        <w:t xml:space="preserve">.env</w:t>
      </w:r>
      <w:r>
        <w:t xml:space="preserve"> </w:t>
      </w:r>
      <w:r>
        <w:t xml:space="preserve">Files</w:t>
      </w:r>
      <w:hyperlink w:anchor="env-files">
        <w:r>
          <w:rPr>
            <w:rStyle w:val="Hyperlink"/>
          </w:rPr>
          <w:t xml:space="preserve"></w:t>
        </w:r>
      </w:hyperlink>
      <w:bookmarkEnd w:id="241"/>
    </w:p>
    <w:p>
      <w:pPr>
        <w:pStyle w:val="FirstParagraph"/>
      </w:pPr>
      <w:r>
        <w:t xml:space="preserve">The following</w:t>
      </w:r>
      <w:r>
        <w:t xml:space="preserve"> </w:t>
      </w:r>
      <w:r>
        <w:rPr>
          <w:rStyle w:val="VerbatimChar"/>
        </w:rPr>
        <w:t xml:space="preserve">.env</w:t>
      </w:r>
      <w:r>
        <w:t xml:space="preserve"> </w:t>
      </w:r>
      <w:r>
        <w:t xml:space="preserve">files are typically used:</w:t>
      </w:r>
    </w:p>
    <w:p>
      <w:pPr>
        <w:numPr>
          <w:ilvl w:val="0"/>
          <w:numId w:val="1008"/>
        </w:numPr>
      </w:pPr>
      <w:r>
        <w:rPr>
          <w:rStyle w:val="VerbatimChar"/>
        </w:rPr>
        <w:t xml:space="preserve">db.env</w:t>
      </w:r>
      <w:r>
        <w:t xml:space="preserve">: The database access credentials, for all services</w:t>
      </w:r>
      <w:r>
        <w:t xml:space="preserve"> </w:t>
      </w:r>
      <w:r>
        <w:t xml:space="preserve">interacting with the database.</w:t>
      </w:r>
    </w:p>
    <w:p>
      <w:pPr>
        <w:numPr>
          <w:ilvl w:val="0"/>
          <w:numId w:val="1008"/>
        </w:numPr>
      </w:pPr>
      <w:r>
        <w:rPr>
          <w:rStyle w:val="VerbatimChar"/>
        </w:rPr>
        <w:t xml:space="preserve">django.env</w:t>
      </w:r>
      <w:r>
        <w:t xml:space="preserve">: This env file defines the credentials for the</w:t>
      </w:r>
      <w:r>
        <w:t xml:space="preserve"> </w:t>
      </w:r>
      <w:r>
        <w:t xml:space="preserve">Django admin user to be used with the admin GUI.</w:t>
      </w:r>
    </w:p>
    <w:bookmarkEnd w:id="242"/>
    <w:bookmarkStart w:id="253" w:name="groups-of-environment-variables"/>
    <w:p>
      <w:pPr>
        <w:pStyle w:val="Heading5"/>
      </w:pPr>
      <w:bookmarkStart w:id="243" w:name="groups-of-environment-variables"/>
      <w:r>
        <w:t xml:space="preserve">Groups of Environment Variables</w:t>
      </w:r>
      <w:hyperlink w:anchor="groups-of-environment-variables">
        <w:r>
          <w:rPr>
            <w:rStyle w:val="Hyperlink"/>
          </w:rPr>
          <w:t xml:space="preserve"></w:t>
        </w:r>
      </w:hyperlink>
      <w:bookmarkEnd w:id="243"/>
    </w:p>
    <w:bookmarkStart w:id="246" w:name="gdal-environment-variables"/>
    <w:p>
      <w:pPr>
        <w:pStyle w:val="Heading6"/>
      </w:pPr>
      <w:bookmarkStart w:id="244" w:name="gdal-environment-variables"/>
      <w:r>
        <w:t xml:space="preserve">GDAL Environment Variables</w:t>
      </w:r>
      <w:hyperlink w:anchor="gdal-environment-variables">
        <w:r>
          <w:rPr>
            <w:rStyle w:val="Hyperlink"/>
          </w:rPr>
          <w:t xml:space="preserve"></w:t>
        </w:r>
      </w:hyperlink>
      <w:bookmarkEnd w:id="244"/>
    </w:p>
    <w:p>
      <w:pPr>
        <w:pStyle w:val="FirstParagraph"/>
      </w:pPr>
      <w:r>
        <w:t xml:space="preserve">This group of environment variables controls the intricacies of GDAL. They</w:t>
      </w:r>
      <w:r>
        <w:t xml:space="preserve"> </w:t>
      </w:r>
      <w:r>
        <w:t xml:space="preserve">control how GDAL interacts with its supported files. As GDAL supports a</w:t>
      </w:r>
      <w:r>
        <w:t xml:space="preserve"> </w:t>
      </w:r>
      <w:r>
        <w:t xml:space="preserve">variety of formats and backend access, most of the full</w:t>
      </w:r>
      <w:r>
        <w:t xml:space="preserve"> </w:t>
      </w:r>
      <w:hyperlink r:id="rId245">
        <w:r>
          <w:rPr>
            <w:rStyle w:val="Hyperlink"/>
          </w:rPr>
          <w:t xml:space="preserve">list of env</w:t>
        </w:r>
        <w:r>
          <w:rPr>
            <w:rStyle w:val="Hyperlink"/>
          </w:rPr>
          <w:t xml:space="preserve"> </w:t>
        </w:r>
        <w:r>
          <w:rPr>
            <w:rStyle w:val="Hyperlink"/>
          </w:rPr>
          <w:t xml:space="preserve">variables</w:t>
        </w:r>
      </w:hyperlink>
      <w:r>
        <w:t xml:space="preserve"> </w:t>
      </w:r>
      <w:r>
        <w:t xml:space="preserve">are not applicable and</w:t>
      </w:r>
      <w:r>
        <w:t xml:space="preserve"> </w:t>
      </w:r>
      <w:r>
        <w:t xml:space="preserve">only a handful are relevant for the VS.</w:t>
      </w:r>
    </w:p>
    <w:p>
      <w:pPr>
        <w:numPr>
          <w:ilvl w:val="0"/>
          <w:numId w:val="1009"/>
        </w:numPr>
      </w:pPr>
      <w:r>
        <w:rPr>
          <w:rStyle w:val="VerbatimChar"/>
        </w:rPr>
        <w:t xml:space="preserve">GDAL_DISABLE_READDIR_ON_OPEN</w:t>
      </w:r>
      <w:r>
        <w:t xml:space="preserve"> </w:t>
      </w:r>
      <w:r>
        <w:t xml:space="preserve">-</w:t>
      </w:r>
      <w:r>
        <w:t xml:space="preserve"> </w:t>
      </w:r>
      <w:r>
        <w:t xml:space="preserve">Especially when using an Object Storage backend with a very large number of</w:t>
      </w:r>
      <w:r>
        <w:t xml:space="preserve"> </w:t>
      </w:r>
      <w:r>
        <w:t xml:space="preserve">files, it is vital to activate this setting (</w:t>
      </w:r>
      <w:r>
        <w:rPr>
          <w:rStyle w:val="VerbatimChar"/>
        </w:rPr>
        <w:t xml:space="preserve">=TRUE</w:t>
      </w:r>
      <w:r>
        <w:t xml:space="preserve">) to</w:t>
      </w:r>
      <w:r>
        <w:t xml:space="preserve"> </w:t>
      </w:r>
      <w:r>
        <w:t xml:space="preserve">suppress to read the whole directory contents which is very slow for some</w:t>
      </w:r>
      <w:r>
        <w:t xml:space="preserve"> </w:t>
      </w:r>
      <w:r>
        <w:t xml:space="preserve">OBS backends.</w:t>
      </w:r>
    </w:p>
    <w:p>
      <w:pPr>
        <w:numPr>
          <w:ilvl w:val="0"/>
          <w:numId w:val="1009"/>
        </w:numPr>
      </w:pPr>
      <w:r>
        <w:rPr>
          <w:rStyle w:val="VerbatimChar"/>
        </w:rPr>
        <w:t xml:space="preserve">CPL_VSIL_CURL_ALLOWED_EXTENSIONS</w:t>
      </w:r>
      <w:r>
        <w:t xml:space="preserve"> </w:t>
      </w:r>
      <w:r>
        <w:t xml:space="preserve">-</w:t>
      </w:r>
      <w:r>
        <w:t xml:space="preserve"> </w:t>
      </w:r>
      <w:r>
        <w:t xml:space="preserve">This limits the file extensions to disable the lookup of so-called sidecar</w:t>
      </w:r>
      <w:r>
        <w:t xml:space="preserve"> </w:t>
      </w:r>
      <w:r>
        <w:t xml:space="preserve">files which are not used for VS. By default this is unset, as it may cause</w:t>
      </w:r>
      <w:r>
        <w:t xml:space="preserve"> </w:t>
      </w:r>
      <w:r>
        <w:t xml:space="preserve">unintended behavior with Zarr files. It is recommended to set this to a comma-separated string of file suffixes</w:t>
      </w:r>
      <w:r>
        <w:t xml:space="preserve"> </w:t>
      </w:r>
      <w:r>
        <w:t xml:space="preserve">of expected file formats to be included in the VS instance (</w:t>
      </w:r>
      <w:r>
        <w:rPr>
          <w:rStyle w:val="VerbatimChar"/>
        </w:rPr>
        <w:t xml:space="preserve">.TIF,.tif,.xml`</w:t>
      </w:r>
      <w:r>
        <w:t xml:space="preserve">)</w:t>
      </w:r>
    </w:p>
    <w:p>
      <w:pPr>
        <w:numPr>
          <w:ilvl w:val="0"/>
          <w:numId w:val="1009"/>
        </w:numPr>
      </w:pPr>
      <w:r>
        <w:rPr>
          <w:rStyle w:val="VerbatimChar"/>
        </w:rPr>
        <w:t xml:space="preserve">GDAL_PAM_ENABLED</w:t>
      </w:r>
      <w:r>
        <w:t xml:space="preserve"> </w:t>
      </w:r>
      <w:r>
        <w:t xml:space="preserve">-</w:t>
      </w:r>
      <w:r>
        <w:t xml:space="preserve"> </w:t>
      </w:r>
      <w:r>
        <w:t xml:space="preserve">Set to NO to prevent unintended writing to persistent auxiliary metadata.</w:t>
      </w:r>
    </w:p>
    <w:p>
      <w:pPr>
        <w:numPr>
          <w:ilvl w:val="0"/>
          <w:numId w:val="1009"/>
        </w:numPr>
      </w:pPr>
      <w:r>
        <w:rPr>
          <w:rStyle w:val="VerbatimChar"/>
        </w:rPr>
        <w:t xml:space="preserve">GDAL_HTTP_TIMEOUT</w:t>
      </w:r>
      <w:r>
        <w:t xml:space="preserve"> </w:t>
      </w:r>
      <w:r>
        <w:t xml:space="preserve">-</w:t>
      </w:r>
      <w:r>
        <w:t xml:space="preserve"> </w:t>
      </w:r>
      <w:r>
        <w:t xml:space="preserve">Set in preprocessor to 30</w:t>
      </w:r>
    </w:p>
    <w:p>
      <w:pPr>
        <w:numPr>
          <w:ilvl w:val="0"/>
          <w:numId w:val="1009"/>
        </w:numPr>
      </w:pPr>
      <w:r>
        <w:rPr>
          <w:rStyle w:val="VerbatimChar"/>
        </w:rPr>
        <w:t xml:space="preserve">GDAL_HTTP_MAX_RETRY</w:t>
      </w:r>
      <w:r>
        <w:t xml:space="preserve"> </w:t>
      </w:r>
      <w:r>
        <w:t xml:space="preserve">-</w:t>
      </w:r>
      <w:r>
        <w:t xml:space="preserve"> </w:t>
      </w:r>
      <w:r>
        <w:t xml:space="preserve">Set in preprocessor to 16</w:t>
      </w:r>
    </w:p>
    <w:p>
      <w:pPr>
        <w:numPr>
          <w:ilvl w:val="0"/>
          <w:numId w:val="1009"/>
        </w:numPr>
      </w:pPr>
      <w:r>
        <w:rPr>
          <w:rStyle w:val="VerbatimChar"/>
        </w:rPr>
        <w:t xml:space="preserve">GDAL_HTTP_RETRY_DELAY</w:t>
      </w:r>
      <w:r>
        <w:t xml:space="preserve"> </w:t>
      </w:r>
      <w:r>
        <w:t xml:space="preserve">-</w:t>
      </w:r>
      <w:r>
        <w:t xml:space="preserve"> </w:t>
      </w:r>
      <w:r>
        <w:t xml:space="preserve">Set in preprocessor to 5</w:t>
      </w:r>
    </w:p>
    <w:p>
      <w:pPr>
        <w:numPr>
          <w:ilvl w:val="0"/>
          <w:numId w:val="1009"/>
        </w:numPr>
      </w:pPr>
      <w:r>
        <w:rPr>
          <w:rStyle w:val="VerbatimChar"/>
        </w:rPr>
        <w:t xml:space="preserve">CPL_VSIL_GZIP_WRITE_PROPERTIES</w:t>
      </w:r>
      <w:r>
        <w:t xml:space="preserve"> </w:t>
      </w:r>
      <w:r>
        <w:t xml:space="preserve">-</w:t>
      </w:r>
      <w:r>
        <w:t xml:space="preserve"> </w:t>
      </w:r>
      <w:r>
        <w:t xml:space="preserve">Set in preprocessor to NO. This is done to ensure no writing happens to recursive</w:t>
      </w:r>
      <w:r>
        <w:t xml:space="preserve"> </w:t>
      </w:r>
      <w:r>
        <w:t xml:space="preserve">GZIP archives</w:t>
      </w:r>
    </w:p>
    <w:bookmarkEnd w:id="246"/>
    <w:bookmarkStart w:id="248" w:name="django-environment-variables"/>
    <w:p>
      <w:pPr>
        <w:pStyle w:val="Heading6"/>
      </w:pPr>
      <w:bookmarkStart w:id="247" w:name="django-environment-variables"/>
      <w:r>
        <w:t xml:space="preserve">Django Environment Variables</w:t>
      </w:r>
      <w:hyperlink w:anchor="django-environment-variables">
        <w:r>
          <w:rPr>
            <w:rStyle w:val="Hyperlink"/>
          </w:rPr>
          <w:t xml:space="preserve"></w:t>
        </w:r>
      </w:hyperlink>
      <w:bookmarkEnd w:id="247"/>
    </w:p>
    <w:p>
      <w:pPr>
        <w:pStyle w:val="FirstParagraph"/>
      </w:pPr>
      <w:r>
        <w:t xml:space="preserve">These environment variables are used by the VS itself to configure various</w:t>
      </w:r>
      <w:r>
        <w:t xml:space="preserve"> </w:t>
      </w:r>
      <w:r>
        <w:t xml:space="preserve">parts.</w:t>
      </w:r>
    </w:p>
    <w:p>
      <w:pPr>
        <w:pStyle w:val="BodyText"/>
      </w:pPr>
      <w:r>
        <w:t xml:space="preserve">Note</w:t>
      </w:r>
    </w:p>
    <w:p>
      <w:pPr>
        <w:pStyle w:val="BodyText"/>
      </w:pPr>
      <w:r>
        <w:t xml:space="preserve">These variables are used during the initial stack setup. When these</w:t>
      </w:r>
      <w:r>
        <w:t xml:space="preserve"> </w:t>
      </w:r>
      <w:r>
        <w:t xml:space="preserve">variables are changed, they will not be reflected unless the instance</w:t>
      </w:r>
      <w:r>
        <w:t xml:space="preserve"> </w:t>
      </w:r>
      <w:r>
        <w:t xml:space="preserve">volume is re-created.</w:t>
      </w:r>
    </w:p>
    <w:p>
      <w:pPr>
        <w:numPr>
          <w:ilvl w:val="0"/>
          <w:numId w:val="1010"/>
        </w:numPr>
      </w:pPr>
      <w:r>
        <w:rPr>
          <w:rStyle w:val="VerbatimChar"/>
        </w:rPr>
        <w:t xml:space="preserve">DJANGO_USER</w:t>
      </w:r>
      <w:r>
        <w:t xml:space="preserve">,</w:t>
      </w:r>
      <w:r>
        <w:t xml:space="preserve"> </w:t>
      </w:r>
      <w:r>
        <w:rPr>
          <w:rStyle w:val="VerbatimChar"/>
        </w:rPr>
        <w:t xml:space="preserve">DJANGO_MAIL</w:t>
      </w:r>
      <w:r>
        <w:t xml:space="preserve">,</w:t>
      </w:r>
      <w:r>
        <w:t xml:space="preserve"> </w:t>
      </w:r>
      <w:r>
        <w:rPr>
          <w:rStyle w:val="VerbatimChar"/>
        </w:rPr>
        <w:t xml:space="preserve">DJANGO_PASSWORD</w:t>
      </w:r>
      <w:r>
        <w:t xml:space="preserve"> </w:t>
      </w:r>
      <w:r>
        <w:t xml:space="preserve">secret -</w:t>
      </w:r>
      <w:r>
        <w:t xml:space="preserve"> </w:t>
      </w:r>
      <w:r>
        <w:t xml:space="preserve">The Django admin user account credentials to use the Admin GUI.</w:t>
      </w:r>
    </w:p>
    <w:bookmarkEnd w:id="248"/>
    <w:bookmarkStart w:id="250" w:name="other-environment-variables"/>
    <w:p>
      <w:pPr>
        <w:pStyle w:val="Heading6"/>
      </w:pPr>
      <w:bookmarkStart w:id="249" w:name="other-environment-variables"/>
      <w:r>
        <w:t xml:space="preserve">Other Environment Variables</w:t>
      </w:r>
      <w:hyperlink w:anchor="other-environment-variables">
        <w:r>
          <w:rPr>
            <w:rStyle w:val="Hyperlink"/>
          </w:rPr>
          <w:t xml:space="preserve"></w:t>
        </w:r>
      </w:hyperlink>
      <w:bookmarkEnd w:id="249"/>
    </w:p>
    <w:p>
      <w:pPr>
        <w:numPr>
          <w:ilvl w:val="0"/>
          <w:numId w:val="1011"/>
        </w:numPr>
      </w:pPr>
      <w:r>
        <w:rPr>
          <w:rStyle w:val="VerbatimChar"/>
        </w:rPr>
        <w:t xml:space="preserve">DEBUG</w:t>
      </w:r>
      <w:r>
        <w:t xml:space="preserve"> </w:t>
      </w:r>
      <w:r>
        <w:t xml:space="preserve">- when set to</w:t>
      </w:r>
      <w:r>
        <w:t xml:space="preserve"> </w:t>
      </w:r>
      <w:r>
        <w:rPr>
          <w:rStyle w:val="VerbatimChar"/>
        </w:rPr>
        <w:t xml:space="preserve">true</w:t>
      </w:r>
      <w:r>
        <w:t xml:space="preserve">, on most services turns on debug (verbose) logging</w:t>
      </w:r>
    </w:p>
    <w:bookmarkEnd w:id="250"/>
    <w:bookmarkStart w:id="252" w:name="renderer-environment-variables"/>
    <w:p>
      <w:pPr>
        <w:pStyle w:val="Heading6"/>
      </w:pPr>
      <w:bookmarkStart w:id="251" w:name="renderer-environment-variables"/>
      <w:r>
        <w:t xml:space="preserve">Renderer environment variables</w:t>
      </w:r>
      <w:hyperlink w:anchor="renderer-environment-variables">
        <w:r>
          <w:rPr>
            <w:rStyle w:val="Hyperlink"/>
          </w:rPr>
          <w:t xml:space="preserve"></w:t>
        </w:r>
      </w:hyperlink>
      <w:bookmarkEnd w:id="251"/>
    </w:p>
    <w:p>
      <w:pPr>
        <w:numPr>
          <w:ilvl w:val="0"/>
          <w:numId w:val="1012"/>
        </w:numPr>
      </w:pPr>
      <w:r>
        <w:rPr>
          <w:rStyle w:val="VerbatimChar"/>
        </w:rPr>
        <w:t xml:space="preserve">ENABLE_HTTP_ACCESS</w:t>
      </w:r>
      <w:r>
        <w:t xml:space="preserve"> </w:t>
      </w:r>
      <w:r>
        <w:t xml:space="preserve">- when set to</w:t>
      </w:r>
      <w:r>
        <w:t xml:space="preserve"> </w:t>
      </w:r>
      <w:r>
        <w:rPr>
          <w:rStyle w:val="VerbatimChar"/>
        </w:rPr>
        <w:t xml:space="preserve">true</w:t>
      </w:r>
      <w:r>
        <w:t xml:space="preserve"> </w:t>
      </w:r>
      <w:r>
        <w:t xml:space="preserve">enables HTTP proxy interface of the renderer for direct data HTTP access by requests with range headers</w:t>
      </w:r>
    </w:p>
    <w:bookmarkEnd w:id="252"/>
    <w:bookmarkEnd w:id="253"/>
    <w:bookmarkEnd w:id="254"/>
    <w:bookmarkStart w:id="258" w:name="configuration-files"/>
    <w:p>
      <w:pPr>
        <w:pStyle w:val="Heading4"/>
      </w:pPr>
      <w:bookmarkStart w:id="255" w:name="configuration-files"/>
      <w:r>
        <w:t xml:space="preserve">Configuration Files</w:t>
      </w:r>
      <w:hyperlink w:anchor="configuration-files">
        <w:r>
          <w:rPr>
            <w:rStyle w:val="Hyperlink"/>
          </w:rPr>
          <w:t xml:space="preserve"></w:t>
        </w:r>
      </w:hyperlink>
      <w:bookmarkEnd w:id="255"/>
    </w:p>
    <w:p>
      <w:pPr>
        <w:pStyle w:val="FirstParagraph"/>
      </w:pPr>
      <w:r>
        <w:t xml:space="preserve">Such files are passed to the containers in a similar way as the environment</w:t>
      </w:r>
      <w:r>
        <w:t xml:space="preserve"> </w:t>
      </w:r>
      <w:r>
        <w:t xml:space="preserve">variables, but usually contain more settings at once and are placed at a</w:t>
      </w:r>
      <w:r>
        <w:t xml:space="preserve"> </w:t>
      </w:r>
      <w:r>
        <w:t xml:space="preserve">specific path in the container at runtime.</w:t>
      </w:r>
    </w:p>
    <w:p>
      <w:pPr>
        <w:pStyle w:val="BodyText"/>
      </w:pPr>
      <w:r>
        <w:t xml:space="preserve">Configuration files are passed into the containers using the</w:t>
      </w:r>
      <w:r>
        <w:t xml:space="preserve"> </w:t>
      </w:r>
      <w:r>
        <w:rPr>
          <w:rStyle w:val="VerbatimChar"/>
        </w:rPr>
        <w:t xml:space="preserve">configs</w:t>
      </w:r>
      <w:r>
        <w:t xml:space="preserve"> </w:t>
      </w:r>
      <w:r>
        <w:t xml:space="preserve">section of the</w:t>
      </w:r>
      <w:r>
        <w:t xml:space="preserve"> </w:t>
      </w:r>
      <w:r>
        <w:rPr>
          <w:rStyle w:val="VerbatimChar"/>
        </w:rPr>
        <w:t xml:space="preserve">docker-compose.yaml</w:t>
      </w:r>
      <w:r>
        <w:t xml:space="preserve"> </w:t>
      </w:r>
      <w:r>
        <w:t xml:space="preserve">file. The following example shows how</w:t>
      </w:r>
      <w:r>
        <w:t xml:space="preserve"> </w:t>
      </w:r>
      <w:r>
        <w:t xml:space="preserve">such a configuration file is defined and used in service although direct editing of</w:t>
      </w:r>
      <w:r>
        <w:t xml:space="preserve"> </w:t>
      </w:r>
      <w:r>
        <w:t xml:space="preserve">generated files from vs-starter is not expected. Update the configurations always through the</w:t>
      </w:r>
      <w:r>
        <w:t xml:space="preserve"> </w:t>
      </w:r>
      <w:r>
        <w:t xml:space="preserve">values before the</w:t>
      </w:r>
      <w:r>
        <w:t xml:space="preserve"> </w:t>
      </w:r>
      <w:r>
        <w:rPr>
          <w:rStyle w:val="VerbatimChar"/>
        </w:rPr>
        <w:t xml:space="preserve">helm template</w:t>
      </w:r>
      <w:r>
        <w:t xml:space="preserve"> </w:t>
      </w:r>
      <w:r>
        <w:t xml:space="preserve">step if possible. The following contents are left as</w:t>
      </w:r>
      <w:r>
        <w:t xml:space="preserve"> </w:t>
      </w:r>
      <w:r>
        <w:t xml:space="preserve">a backward-compatible reference.</w:t>
      </w:r>
    </w:p>
    <w:p>
      <w:pPr>
        <w:pStyle w:val="SourceCode"/>
      </w:pPr>
      <w:r>
        <w:rPr>
          <w:rStyle w:val="VerbatimChar"/>
        </w:rPr>
        <w:t xml:space="preserve"># ...</w:t>
      </w:r>
      <w:r>
        <w:br/>
      </w:r>
      <w:r>
        <w:rPr>
          <w:rStyle w:val="VerbatimChar"/>
        </w:rPr>
        <w:t xml:space="preserve">configs:</w:t>
      </w:r>
      <w:r>
        <w:br/>
      </w:r>
      <w:r>
        <w:rPr>
          <w:rStyle w:val="VerbatimChar"/>
        </w:rPr>
        <w:t xml:space="preserve">  my-config:</w:t>
      </w:r>
      <w:r>
        <w:br/>
      </w:r>
      <w:r>
        <w:rPr>
          <w:rStyle w:val="VerbatimChar"/>
        </w:rPr>
        <w:t xml:space="preserve">    file: ./config/example.cfg</w:t>
      </w:r>
      <w:r>
        <w:br/>
      </w:r>
      <w:r>
        <w:rPr>
          <w:rStyle w:val="VerbatimChar"/>
        </w:rPr>
        <w:t xml:space="preserve"># ...</w:t>
      </w:r>
      <w:r>
        <w:br/>
      </w:r>
      <w:r>
        <w:rPr>
          <w:rStyle w:val="VerbatimChar"/>
        </w:rPr>
        <w:t xml:space="preserve">services:</w:t>
      </w:r>
      <w:r>
        <w:br/>
      </w:r>
      <w:r>
        <w:rPr>
          <w:rStyle w:val="VerbatimChar"/>
        </w:rPr>
        <w:t xml:space="preserve">  myservice:</w:t>
      </w:r>
      <w:r>
        <w:br/>
      </w:r>
      <w:r>
        <w:rPr>
          <w:rStyle w:val="VerbatimChar"/>
        </w:rPr>
        <w:t xml:space="preserve">    # ...</w:t>
      </w:r>
      <w:r>
        <w:br/>
      </w:r>
      <w:r>
        <w:rPr>
          <w:rStyle w:val="VerbatimChar"/>
        </w:rPr>
        <w:t xml:space="preserve">    configs:</w:t>
      </w:r>
      <w:r>
        <w:br/>
      </w:r>
      <w:r>
        <w:rPr>
          <w:rStyle w:val="VerbatimChar"/>
        </w:rPr>
        <w:t xml:space="preserve">    - source: my-config</w:t>
      </w:r>
      <w:r>
        <w:br/>
      </w:r>
      <w:r>
        <w:rPr>
          <w:rStyle w:val="VerbatimChar"/>
        </w:rPr>
        <w:t xml:space="preserve">      target: /example.cfg</w:t>
      </w:r>
    </w:p>
    <w:p>
      <w:pPr>
        <w:pStyle w:val="FirstParagraph"/>
      </w:pPr>
      <w:r>
        <w:t xml:space="preserve">The following configuration files are used throughout the VS:</w:t>
      </w:r>
    </w:p>
    <w:bookmarkStart w:id="257" w:name="init-db-sh"/>
    <w:p>
      <w:pPr>
        <w:pStyle w:val="Heading5"/>
      </w:pPr>
      <w:bookmarkStart w:id="256" w:name="init-db.sh"/>
      <w:r>
        <w:rPr>
          <w:rStyle w:val="VerbatimChar"/>
        </w:rPr>
        <w:t xml:space="preserve">init-db.sh</w:t>
      </w:r>
      <w:hyperlink w:anchor="init-db-sh">
        <w:r>
          <w:rPr>
            <w:rStyle w:val="Hyperlink"/>
          </w:rPr>
          <w:t xml:space="preserve"></w:t>
        </w:r>
      </w:hyperlink>
      <w:bookmarkEnd w:id="256"/>
    </w:p>
    <w:p>
      <w:pPr>
        <w:pStyle w:val="FirstParagraph"/>
      </w:pPr>
      <w:r>
        <w:t xml:space="preserve">This shell script file’s purpose is to set up the EOxServer instance used by</w:t>
      </w:r>
      <w:r>
        <w:t xml:space="preserve"> </w:t>
      </w:r>
      <w:r>
        <w:t xml:space="preserve">both the renderer and registrar.</w:t>
      </w:r>
    </w:p>
    <w:p>
      <w:pPr>
        <w:pStyle w:val="BodyText"/>
      </w:pPr>
      <w:r>
        <w:t xml:space="preserve">Some browsetype functions with pre-set variables that can be used for elevation rasters are:</w:t>
      </w:r>
    </w:p>
    <w:p>
      <w:pPr>
        <w:pStyle w:val="BodyText"/>
      </w:pPr>
      <w:r>
        <w:rPr>
          <w:rStyle w:val="VerbatimChar"/>
        </w:rPr>
        <w:t xml:space="preserve">hillshade(band, var('zfactor', 5), 111120, var('azimuth', 315), var('altitude', 45), var('alg', 'Horn'))</w:t>
      </w:r>
    </w:p>
    <w:p>
      <w:pPr>
        <w:numPr>
          <w:ilvl w:val="0"/>
          <w:numId w:val="1013"/>
        </w:numPr>
        <w:pStyle w:val="BlockText"/>
      </w:pPr>
      <w:r>
        <w:t xml:space="preserve">range 0 - 255</w:t>
      </w:r>
    </w:p>
    <w:p>
      <w:pPr>
        <w:numPr>
          <w:ilvl w:val="0"/>
          <w:numId w:val="1013"/>
        </w:numPr>
        <w:pStyle w:val="BlockText"/>
      </w:pPr>
      <w:r>
        <w:t xml:space="preserve">nodata 0</w:t>
      </w:r>
    </w:p>
    <w:p>
      <w:pPr>
        <w:pStyle w:val="FirstParagraph"/>
      </w:pPr>
      <w:r>
        <w:rPr>
          <w:rStyle w:val="VerbatimChar"/>
        </w:rPr>
        <w:t xml:space="preserve">aspect(band, False, False, var('alg', 'Horn'))</w:t>
      </w:r>
    </w:p>
    <w:p>
      <w:pPr>
        <w:numPr>
          <w:ilvl w:val="0"/>
          <w:numId w:val="1014"/>
        </w:numPr>
        <w:pStyle w:val="BlockText"/>
      </w:pPr>
      <w:r>
        <w:t xml:space="preserve">range 0 - 360</w:t>
      </w:r>
    </w:p>
    <w:p>
      <w:pPr>
        <w:numPr>
          <w:ilvl w:val="0"/>
          <w:numId w:val="1014"/>
        </w:numPr>
        <w:pStyle w:val="BlockText"/>
      </w:pPr>
      <w:r>
        <w:t xml:space="preserve">nodata -9999</w:t>
      </w:r>
    </w:p>
    <w:p>
      <w:pPr>
        <w:pStyle w:val="FirstParagraph"/>
      </w:pPr>
      <w:r>
        <w:rPr>
          <w:rStyle w:val="VerbatimChar"/>
        </w:rPr>
        <w:t xml:space="preserve">slopeshade(gray, 111120)</w:t>
      </w:r>
    </w:p>
    <w:p>
      <w:pPr>
        <w:numPr>
          <w:ilvl w:val="0"/>
          <w:numId w:val="1015"/>
        </w:numPr>
        <w:pStyle w:val="BlockText"/>
      </w:pPr>
      <w:r>
        <w:t xml:space="preserve">range 0 - 255</w:t>
      </w:r>
    </w:p>
    <w:p>
      <w:pPr>
        <w:numPr>
          <w:ilvl w:val="0"/>
          <w:numId w:val="1015"/>
        </w:numPr>
        <w:pStyle w:val="BlockText"/>
      </w:pPr>
      <w:r>
        <w:t xml:space="preserve">nodata -9999</w:t>
      </w:r>
    </w:p>
    <w:p>
      <w:pPr>
        <w:pStyle w:val="FirstParagraph"/>
      </w:pPr>
      <w:r>
        <w:rPr>
          <w:rStyle w:val="VerbatimChar"/>
        </w:rPr>
        <w:t xml:space="preserve">contours(gray, var('offset', 0), var('interval', 30))</w:t>
      </w:r>
    </w:p>
    <w:p>
      <w:pPr>
        <w:numPr>
          <w:ilvl w:val="0"/>
          <w:numId w:val="1016"/>
        </w:numPr>
        <w:pStyle w:val="BlockText"/>
      </w:pPr>
      <w:r>
        <w:t xml:space="preserve">range 0 - 360</w:t>
      </w:r>
    </w:p>
    <w:p>
      <w:pPr>
        <w:numPr>
          <w:ilvl w:val="0"/>
          <w:numId w:val="1016"/>
        </w:numPr>
        <w:pStyle w:val="BlockText"/>
      </w:pPr>
      <w:r>
        <w:t xml:space="preserve">nodata - 9999</w:t>
      </w:r>
    </w:p>
    <w:p>
      <w:pPr>
        <w:pStyle w:val="FirstParagraph"/>
      </w:pPr>
      <w:r>
        <w:rPr>
          <w:rStyle w:val="VerbatimChar"/>
        </w:rPr>
        <w:t xml:space="preserve">roughness(gray)</w:t>
      </w:r>
    </w:p>
    <w:p>
      <w:pPr>
        <w:numPr>
          <w:ilvl w:val="0"/>
          <w:numId w:val="1017"/>
        </w:numPr>
        <w:pStyle w:val="BlockText"/>
      </w:pPr>
      <w:r>
        <w:t xml:space="preserve">range 0 - 20</w:t>
      </w:r>
    </w:p>
    <w:p>
      <w:pPr>
        <w:numPr>
          <w:ilvl w:val="0"/>
          <w:numId w:val="1017"/>
        </w:numPr>
        <w:pStyle w:val="BlockText"/>
      </w:pPr>
      <w:r>
        <w:t xml:space="preserve">nodata - 9999</w:t>
      </w:r>
    </w:p>
    <w:p>
      <w:pPr>
        <w:pStyle w:val="FirstParagraph"/>
      </w:pPr>
      <w:r>
        <w:rPr>
          <w:rStyle w:val="VerbatimChar"/>
        </w:rPr>
        <w:t xml:space="preserve">tri(gray)</w:t>
      </w:r>
    </w:p>
    <w:p>
      <w:pPr>
        <w:numPr>
          <w:ilvl w:val="0"/>
          <w:numId w:val="1018"/>
        </w:numPr>
        <w:pStyle w:val="BlockText"/>
      </w:pPr>
      <w:r>
        <w:t xml:space="preserve">range 0 - 8</w:t>
      </w:r>
    </w:p>
    <w:p>
      <w:pPr>
        <w:numPr>
          <w:ilvl w:val="0"/>
          <w:numId w:val="1018"/>
        </w:numPr>
        <w:pStyle w:val="BlockText"/>
      </w:pPr>
      <w:r>
        <w:t xml:space="preserve">nodata - 9999</w:t>
      </w:r>
    </w:p>
    <w:p>
      <w:pPr>
        <w:pStyle w:val="FirstParagraph"/>
      </w:pPr>
      <w:r>
        <w:t xml:space="preserve">Example:</w:t>
      </w:r>
    </w:p>
    <w:p>
      <w:pPr>
        <w:pStyle w:val="SourceCode"/>
      </w:pPr>
      <w:r>
        <w:rPr>
          <w:rStyle w:val="VerbatimChar"/>
        </w:rPr>
        <w:t xml:space="preserve">python3 manage.py browsetype create "DEM_Product_COP-DEM_GLO-30-DTED"  "aspect" \</w:t>
      </w:r>
      <w:r>
        <w:br/>
      </w:r>
      <w:r>
        <w:rPr>
          <w:rStyle w:val="VerbatimChar"/>
        </w:rPr>
        <w:t xml:space="preserve">    --grey "aspect(gray, False, False, var('alg', 'Horn'))" \</w:t>
      </w:r>
      <w:r>
        <w:br/>
      </w:r>
      <w:r>
        <w:rPr>
          <w:rStyle w:val="VerbatimChar"/>
        </w:rPr>
        <w:t xml:space="preserve">    --grey-range 0 360 \</w:t>
      </w:r>
      <w:r>
        <w:br/>
      </w:r>
      <w:r>
        <w:rPr>
          <w:rStyle w:val="VerbatimChar"/>
        </w:rPr>
        <w:t xml:space="preserve">    --grey-nodata -9999</w:t>
      </w:r>
      <w:r>
        <w:br/>
      </w:r>
      <w:r>
        <w:br/>
      </w:r>
      <w:r>
        <w:rPr>
          <w:rStyle w:val="VerbatimChar"/>
        </w:rPr>
        <w:t xml:space="preserve">python3 manage.py browsetype create "DEM_Product_COP-DEM_GLO-30-DTED"  "contours" \</w:t>
      </w:r>
      <w:r>
        <w:br/>
      </w:r>
      <w:r>
        <w:rPr>
          <w:rStyle w:val="VerbatimChar"/>
        </w:rPr>
        <w:t xml:space="preserve">    --grey "contours(gray, var('offset', 0), var('interval', 30))" \</w:t>
      </w:r>
      <w:r>
        <w:br/>
      </w:r>
      <w:r>
        <w:rPr>
          <w:rStyle w:val="VerbatimChar"/>
        </w:rPr>
        <w:t xml:space="preserve">    --grey-range 0 360 \</w:t>
      </w:r>
      <w:r>
        <w:br/>
      </w:r>
      <w:r>
        <w:rPr>
          <w:rStyle w:val="VerbatimChar"/>
        </w:rPr>
        <w:t xml:space="preserve">    --grey-nodata -9999</w:t>
      </w:r>
      <w:r>
        <w:br/>
      </w:r>
      <w:r>
        <w:br/>
      </w:r>
      <w:r>
        <w:rPr>
          <w:rStyle w:val="VerbatimChar"/>
        </w:rPr>
        <w:t xml:space="preserve">python3 manage.py browsetype create "DEM_Product_COP-DEM_GLO-30-DTED"  "hillshade" \</w:t>
      </w:r>
      <w:r>
        <w:br/>
      </w:r>
      <w:r>
        <w:rPr>
          <w:rStyle w:val="VerbatimChar"/>
        </w:rPr>
        <w:t xml:space="preserve">    --grey "hillshade(gray, var('zfactor', 5), 111120, var('azimuth', 315), var('altitude', 45), var('alg', 'Horn'))" \</w:t>
      </w:r>
      <w:r>
        <w:br/>
      </w:r>
      <w:r>
        <w:rPr>
          <w:rStyle w:val="VerbatimChar"/>
        </w:rPr>
        <w:t xml:space="preserve">    --grey-range 0 255 \</w:t>
      </w:r>
      <w:r>
        <w:br/>
      </w:r>
      <w:r>
        <w:rPr>
          <w:rStyle w:val="VerbatimChar"/>
        </w:rPr>
        <w:t xml:space="preserve">    --grey-nodata 0</w:t>
      </w:r>
      <w:r>
        <w:br/>
      </w:r>
      <w:r>
        <w:br/>
      </w:r>
      <w:r>
        <w:rPr>
          <w:rStyle w:val="VerbatimChar"/>
        </w:rPr>
        <w:t xml:space="preserve">python3 manage.py browsetype create "DEM_Product_COP-DEM_GLO-30-DTED"  "roughness" \</w:t>
      </w:r>
      <w:r>
        <w:br/>
      </w:r>
      <w:r>
        <w:rPr>
          <w:rStyle w:val="VerbatimChar"/>
        </w:rPr>
        <w:t xml:space="preserve">    --grey "roughness(gray)" \</w:t>
      </w:r>
      <w:r>
        <w:br/>
      </w:r>
      <w:r>
        <w:rPr>
          <w:rStyle w:val="VerbatimChar"/>
        </w:rPr>
        <w:t xml:space="preserve">    --grey-range 0 20 \</w:t>
      </w:r>
      <w:r>
        <w:br/>
      </w:r>
      <w:r>
        <w:rPr>
          <w:rStyle w:val="VerbatimChar"/>
        </w:rPr>
        <w:t xml:space="preserve">    --grey-nodata -9999</w:t>
      </w:r>
      <w:r>
        <w:br/>
      </w:r>
      <w:r>
        <w:br/>
      </w:r>
      <w:r>
        <w:rPr>
          <w:rStyle w:val="VerbatimChar"/>
        </w:rPr>
        <w:t xml:space="preserve">python3 manage.py browsetype create "DEM_Product_COP-DEM_GLO-30-DTED"  "slope" \</w:t>
      </w:r>
      <w:r>
        <w:br/>
      </w:r>
      <w:r>
        <w:rPr>
          <w:rStyle w:val="VerbatimChar"/>
        </w:rPr>
        <w:t xml:space="preserve">    --grey "slopeshade(gray, 111120)" \</w:t>
      </w:r>
      <w:r>
        <w:br/>
      </w:r>
      <w:r>
        <w:rPr>
          <w:rStyle w:val="VerbatimChar"/>
        </w:rPr>
        <w:t xml:space="preserve">    --grey-range 0 50 \</w:t>
      </w:r>
      <w:r>
        <w:br/>
      </w:r>
      <w:r>
        <w:rPr>
          <w:rStyle w:val="VerbatimChar"/>
        </w:rPr>
        <w:t xml:space="preserve">    --grey-nodata -9999</w:t>
      </w:r>
      <w:r>
        <w:br/>
      </w:r>
      <w:r>
        <w:br/>
      </w:r>
      <w:r>
        <w:rPr>
          <w:rStyle w:val="VerbatimChar"/>
        </w:rPr>
        <w:t xml:space="preserve">python3 manage.py browsetype create "DEM_Product_COP-DEM_GLO-30-DTED"  "tri" \</w:t>
      </w:r>
      <w:r>
        <w:br/>
      </w:r>
      <w:r>
        <w:rPr>
          <w:rStyle w:val="VerbatimChar"/>
        </w:rPr>
        <w:t xml:space="preserve">    --grey "tri(gray)" \</w:t>
      </w:r>
      <w:r>
        <w:br/>
      </w:r>
      <w:r>
        <w:rPr>
          <w:rStyle w:val="VerbatimChar"/>
        </w:rPr>
        <w:t xml:space="preserve">    --grey-range 0 8 \</w:t>
      </w:r>
      <w:r>
        <w:br/>
      </w:r>
      <w:r>
        <w:rPr>
          <w:rStyle w:val="VerbatimChar"/>
        </w:rPr>
        <w:t xml:space="preserve">    --grey-nodata -9999</w:t>
      </w:r>
    </w:p>
    <w:p>
      <w:pPr>
        <w:pStyle w:val="FirstParagraph"/>
      </w:pPr>
      <w:r>
        <w:t xml:space="preserve">To use the pansharpening function the True Color browse type would look like this:</w:t>
      </w:r>
    </w:p>
    <w:p>
      <w:pPr>
        <w:pStyle w:val="BodyText"/>
      </w:pPr>
      <w:r>
        <w:rPr>
          <w:rStyle w:val="VerbatimChar"/>
        </w:rPr>
        <w:t xml:space="preserve">pansharpen(pan, red, green, blue, nir)[0]</w:t>
      </w:r>
    </w:p>
    <w:p>
      <w:pPr>
        <w:numPr>
          <w:ilvl w:val="0"/>
          <w:numId w:val="1019"/>
        </w:numPr>
        <w:pStyle w:val="BlockText"/>
      </w:pPr>
      <w:r>
        <w:t xml:space="preserve">range 0 - 2000</w:t>
      </w:r>
    </w:p>
    <w:p>
      <w:pPr>
        <w:numPr>
          <w:ilvl w:val="0"/>
          <w:numId w:val="1019"/>
        </w:numPr>
        <w:pStyle w:val="BlockText"/>
      </w:pPr>
      <w:r>
        <w:t xml:space="preserve">nodata 0</w:t>
      </w:r>
    </w:p>
    <w:p>
      <w:pPr>
        <w:pStyle w:val="FirstParagraph"/>
      </w:pPr>
      <w:r>
        <w:t xml:space="preserve">Example:</w:t>
      </w:r>
    </w:p>
    <w:p>
      <w:pPr>
        <w:pStyle w:val="SourceCode"/>
      </w:pPr>
      <w:r>
        <w:rPr>
          <w:rStyle w:val="VerbatimChar"/>
        </w:rPr>
        <w:t xml:space="preserve">python3 manage.py browsetype create "NAO_BUN_1A"  "TRUE_COLOR_PANSHARPENED" \</w:t>
      </w:r>
      <w:r>
        <w:br/>
      </w:r>
      <w:r>
        <w:rPr>
          <w:rStyle w:val="VerbatimChar"/>
        </w:rPr>
        <w:t xml:space="preserve">    --red "pansharpen(pan, red, green, blue, nir)[0]" \</w:t>
      </w:r>
      <w:r>
        <w:br/>
      </w:r>
      <w:r>
        <w:rPr>
          <w:rStyle w:val="VerbatimChar"/>
        </w:rPr>
        <w:t xml:space="preserve">    --green "pansharpen(pan, red, green, blue, nir)[1]" \</w:t>
      </w:r>
      <w:r>
        <w:br/>
      </w:r>
      <w:r>
        <w:rPr>
          <w:rStyle w:val="VerbatimChar"/>
        </w:rPr>
        <w:t xml:space="preserve">    --blue "pansharpen(pan, red, green, blue, nir)[2]" \</w:t>
      </w:r>
      <w:r>
        <w:br/>
      </w:r>
      <w:r>
        <w:rPr>
          <w:rStyle w:val="VerbatimChar"/>
        </w:rPr>
        <w:t xml:space="preserve">    --red-range 1 1000 \</w:t>
      </w:r>
      <w:r>
        <w:br/>
      </w:r>
      <w:r>
        <w:rPr>
          <w:rStyle w:val="VerbatimChar"/>
        </w:rPr>
        <w:t xml:space="preserve">    --green-range 1 1000 \</w:t>
      </w:r>
      <w:r>
        <w:br/>
      </w:r>
      <w:r>
        <w:rPr>
          <w:rStyle w:val="VerbatimChar"/>
        </w:rPr>
        <w:t xml:space="preserve">    --blue-range 1 1000 \</w:t>
      </w:r>
      <w:r>
        <w:br/>
      </w:r>
      <w:r>
        <w:rPr>
          <w:rStyle w:val="VerbatimChar"/>
        </w:rPr>
        <w:t xml:space="preserve">    --red-nodata 0 \</w:t>
      </w:r>
      <w:r>
        <w:br/>
      </w:r>
      <w:r>
        <w:rPr>
          <w:rStyle w:val="VerbatimChar"/>
        </w:rPr>
        <w:t xml:space="preserve">    --green-nodata 0 \</w:t>
      </w:r>
      <w:r>
        <w:br/>
      </w:r>
      <w:r>
        <w:rPr>
          <w:rStyle w:val="VerbatimChar"/>
        </w:rPr>
        <w:t xml:space="preserve">    --blue-nodata 0 \</w:t>
      </w:r>
      <w:r>
        <w:br/>
      </w:r>
      <w:r>
        <w:rPr>
          <w:rStyle w:val="VerbatimChar"/>
        </w:rPr>
        <w:t xml:space="preserve">    --traceback</w:t>
      </w:r>
    </w:p>
    <w:bookmarkEnd w:id="257"/>
    <w:bookmarkEnd w:id="258"/>
    <w:bookmarkStart w:id="261" w:name="sensitive-variables"/>
    <w:p>
      <w:pPr>
        <w:pStyle w:val="FirstParagraph"/>
      </w:pPr>
      <w:bookmarkStart w:id="259" w:name="swarm-sensitive-vars"/>
      <w:bookmarkEnd w:id="259"/>
    </w:p>
    <w:p>
      <w:pPr>
        <w:pStyle w:val="Heading4"/>
      </w:pPr>
      <w:bookmarkStart w:id="260" w:name="sensitive-variables"/>
      <w:r>
        <w:t xml:space="preserve">Sensitive variables</w:t>
      </w:r>
      <w:hyperlink w:anchor="sensitive-variables">
        <w:r>
          <w:rPr>
            <w:rStyle w:val="Hyperlink"/>
          </w:rPr>
          <w:t xml:space="preserve"></w:t>
        </w:r>
      </w:hyperlink>
      <w:bookmarkEnd w:id="260"/>
    </w:p>
    <w:p>
      <w:pPr>
        <w:pStyle w:val="FirstParagraph"/>
      </w:pPr>
      <w:r>
        <w:t xml:space="preserve">Since environment variables include credentials that are considered sensitive,</w:t>
      </w:r>
      <w:r>
        <w:t xml:space="preserve"> </w:t>
      </w:r>
      <w:r>
        <w:t xml:space="preserve">avoiding their exposure inside</w:t>
      </w:r>
      <w:r>
        <w:t xml:space="preserve"> </w:t>
      </w:r>
      <w:r>
        <w:rPr>
          <w:rStyle w:val="VerbatimChar"/>
        </w:rPr>
        <w:t xml:space="preserve">.env</w:t>
      </w:r>
      <w:r>
        <w:t xml:space="preserve"> </w:t>
      </w:r>
      <w:r>
        <w:t xml:space="preserve">files would be the right practice.</w:t>
      </w:r>
      <w:r>
        <w:t xml:space="preserve"> </w:t>
      </w:r>
      <w:r>
        <w:t xml:space="preserve">To manage to transmit sensitive data securely into the respective containers,</w:t>
      </w:r>
      <w:r>
        <w:t xml:space="preserve"> </w:t>
      </w:r>
      <w:r>
        <w:t xml:space="preserve">docker secrets with the values of these variables should be created.</w:t>
      </w:r>
    </w:p>
    <w:p>
      <w:pPr>
        <w:pStyle w:val="BodyText"/>
      </w:pPr>
      <w:r>
        <w:t xml:space="preserve">Currently, basic configuration templates reference two variables that have to be saved as</w:t>
      </w:r>
      <w:r>
        <w:t xml:space="preserve"> </w:t>
      </w:r>
      <w:r>
        <w:t xml:space="preserve">docker secrets before deploying the swarm:</w:t>
      </w:r>
      <w:r>
        <w:t xml:space="preserve"> </w:t>
      </w:r>
      <w:r>
        <w:rPr>
          <w:rStyle w:val="VerbatimChar"/>
        </w:rPr>
        <w:t xml:space="preserve">DJANGO_PASSWORD</w:t>
      </w:r>
      <w:r>
        <w:t xml:space="preserve"> </w:t>
      </w:r>
      <w:r>
        <w:t xml:space="preserve">and</w:t>
      </w:r>
      <w:r>
        <w:t xml:space="preserve"> </w:t>
      </w:r>
      <w:r>
        <w:rPr>
          <w:rStyle w:val="VerbatimChar"/>
        </w:rPr>
        <w:t xml:space="preserve">DJANGO_SECRET_KEY</w:t>
      </w:r>
      <w:r>
        <w:t xml:space="preserve">.</w:t>
      </w:r>
    </w:p>
    <w:p>
      <w:pPr>
        <w:pStyle w:val="BodyText"/>
      </w:pPr>
      <w:r>
        <w:t xml:space="preserve">An example of creating</w:t>
      </w:r>
      <w:r>
        <w:t xml:space="preserve"> </w:t>
      </w:r>
      <w:r>
        <w:rPr>
          <w:rStyle w:val="VerbatimChar"/>
        </w:rPr>
        <w:t xml:space="preserve">DJANGO_PASSWORD</w:t>
      </w:r>
      <w:r>
        <w:t xml:space="preserve"> </w:t>
      </w:r>
      <w:r>
        <w:t xml:space="preserve">as secret on the manager node using the following command :</w:t>
      </w:r>
    </w:p>
    <w:p>
      <w:pPr>
        <w:pStyle w:val="SourceCode"/>
      </w:pPr>
      <w:r>
        <w:rPr>
          <w:rStyle w:val="VerbatimChar"/>
        </w:rPr>
        <w:t xml:space="preserve">printf "&lt;password_value&gt;" | docker secret create DJANGO_PASSWORD -</w:t>
      </w:r>
    </w:p>
    <w:bookmarkEnd w:id="261"/>
    <w:bookmarkStart w:id="263" w:name="prism-specific-secrets"/>
    <w:p>
      <w:pPr>
        <w:pStyle w:val="Heading4"/>
      </w:pPr>
      <w:bookmarkStart w:id="262" w:name="prism-specific-secrets"/>
      <w:r>
        <w:t xml:space="preserve">PRISM specific secrets</w:t>
      </w:r>
      <w:hyperlink w:anchor="prism-specific-secrets">
        <w:r>
          <w:rPr>
            <w:rStyle w:val="Hyperlink"/>
          </w:rPr>
          <w:t xml:space="preserve"></w:t>
        </w:r>
      </w:hyperlink>
      <w:bookmarkEnd w:id="262"/>
    </w:p>
    <w:p>
      <w:pPr>
        <w:pStyle w:val="FirstParagraph"/>
      </w:pPr>
      <w:r>
        <w:t xml:space="preserve">The following docker secret for traefik basic authentication needs to be created:</w:t>
      </w:r>
      <w:r>
        <w:t xml:space="preserve"> </w:t>
      </w:r>
      <w:r>
        <w:rPr>
          <w:rStyle w:val="VerbatimChar"/>
        </w:rPr>
        <w:t xml:space="preserve">BASIC_AUTH_USERS_APIAUTH</w:t>
      </w:r>
      <w:r>
        <w:t xml:space="preserve"> </w:t>
      </w:r>
      <w:r>
        <w:t xml:space="preserve">- used for admin access to kibana and traefik.</w:t>
      </w:r>
      <w:r>
        <w:t xml:space="preserve"> </w:t>
      </w:r>
      <w:r>
        <w:t xml:space="preserve">Access to the services for alternative clients not supporting main Shibboleth authentication entry points is configured by creating a local file BASIC_AUTH_USERS inside the cloned repository folder.</w:t>
      </w:r>
    </w:p>
    <w:p>
      <w:pPr>
        <w:pStyle w:val="BodyText"/>
      </w:pPr>
      <w:r>
        <w:t xml:space="preserve">The secret and the pass file should both be text files containing a list of username:hashed-password (MD5, SHA1, BCrypt) pairs.</w:t>
      </w:r>
    </w:p>
    <w:p>
      <w:pPr>
        <w:pStyle w:val="BodyText"/>
      </w:pPr>
      <w:r>
        <w:t xml:space="preserve">Additionally, the configuration of the</w:t>
      </w:r>
      <w:r>
        <w:t xml:space="preserve"> </w:t>
      </w:r>
      <w:r>
        <w:rPr>
          <w:rStyle w:val="VerbatimChar"/>
        </w:rPr>
        <w:t xml:space="preserve">sftp</w:t>
      </w:r>
      <w:r>
        <w:t xml:space="preserve"> </w:t>
      </w:r>
      <w:r>
        <w:t xml:space="preserve">image contains sensitive information, and therefore, is created using docker configs.</w:t>
      </w:r>
    </w:p>
    <w:p>
      <w:pPr>
        <w:pStyle w:val="BodyText"/>
      </w:pPr>
      <w:r>
        <w:t xml:space="preserve">An example of creating configurations for an sftp image using the following command :</w:t>
      </w:r>
    </w:p>
    <w:p>
      <w:pPr>
        <w:pStyle w:val="SourceCode"/>
      </w:pPr>
      <w:r>
        <w:rPr>
          <w:rStyle w:val="VerbatimChar"/>
        </w:rPr>
        <w:t xml:space="preserve">printf "&lt;user&gt;:&lt;password&gt;:&lt;UID&gt;:&lt;GID&gt;" | docker config create sftp-users-&lt;name&gt; -</w:t>
      </w:r>
    </w:p>
    <w:p>
      <w:pPr>
        <w:pStyle w:val="FirstParagraph"/>
      </w:pPr>
      <w:r>
        <w:t xml:space="preserve">An example of creating</w:t>
      </w:r>
      <w:r>
        <w:t xml:space="preserve"> </w:t>
      </w:r>
      <w:r>
        <w:rPr>
          <w:rStyle w:val="VerbatimChar"/>
        </w:rPr>
        <w:t xml:space="preserve">BASIC_AUTH_USERS_APIAUTH</w:t>
      </w:r>
      <w:r>
        <w:t xml:space="preserve"> </w:t>
      </w:r>
      <w:r>
        <w:t xml:space="preserve">secret:</w:t>
      </w:r>
    </w:p>
    <w:p>
      <w:pPr>
        <w:pStyle w:val="SourceCode"/>
      </w:pPr>
      <w:r>
        <w:rPr>
          <w:rStyle w:val="VerbatimChar"/>
        </w:rPr>
        <w:t xml:space="preserve">htpasswd -nb user1 3vYxfRqUx4H2ar3fsEOR95M30eNJne &gt;&gt; auth_list.txt</w:t>
      </w:r>
      <w:r>
        <w:br/>
      </w:r>
      <w:r>
        <w:rPr>
          <w:rStyle w:val="VerbatimChar"/>
        </w:rPr>
        <w:t xml:space="preserve">htpasswd -nb user2 YyuN9bYRvBUUU6COx7itWw5qyyARus &gt;&gt; auth_list.txt</w:t>
      </w:r>
      <w:r>
        <w:br/>
      </w:r>
      <w:r>
        <w:rPr>
          <w:rStyle w:val="VerbatimChar"/>
        </w:rPr>
        <w:t xml:space="preserve">docker secret create BASIC_AUTH_USERS_APIAUTH auth_list.txt</w:t>
      </w:r>
    </w:p>
    <w:p>
      <w:pPr>
        <w:pStyle w:val="FirstParagraph"/>
      </w:pPr>
      <w:r>
        <w:t xml:space="preserve">For configuration of the</w:t>
      </w:r>
      <w:r>
        <w:t xml:space="preserve"> </w:t>
      </w:r>
      <w:r>
        <w:rPr>
          <w:rStyle w:val="VerbatimChar"/>
        </w:rPr>
        <w:t xml:space="preserve">shibauth</w:t>
      </w:r>
      <w:r>
        <w:t xml:space="preserve"> </w:t>
      </w:r>
      <w:r>
        <w:t xml:space="preserve">service, please consult a separate chapter</w:t>
      </w:r>
      <w:r>
        <w:t xml:space="preserve"> </w:t>
      </w:r>
      <w:hyperlink w:anchor="access">
        <w:r>
          <w:rPr>
            <w:rStyle w:val="Hyperlink"/>
          </w:rPr>
          <w:t xml:space="preserve">Access in Docker Swarm</w:t>
        </w:r>
      </w:hyperlink>
      <w:r>
        <w:t xml:space="preserve">.</w:t>
      </w:r>
    </w:p>
    <w:bookmarkEnd w:id="263"/>
    <w:bookmarkStart w:id="270" w:name="stack-deployment"/>
    <w:p>
      <w:pPr>
        <w:pStyle w:val="Heading4"/>
      </w:pPr>
      <w:bookmarkStart w:id="264" w:name="stack-deployment"/>
      <w:r>
        <w:t xml:space="preserve">Stack Deployment</w:t>
      </w:r>
      <w:hyperlink w:anchor="stack-deployment">
        <w:r>
          <w:rPr>
            <w:rStyle w:val="Hyperlink"/>
          </w:rPr>
          <w:t xml:space="preserve"></w:t>
        </w:r>
      </w:hyperlink>
      <w:bookmarkEnd w:id="264"/>
    </w:p>
    <w:p>
      <w:pPr>
        <w:pStyle w:val="FirstParagraph"/>
      </w:pPr>
      <w:r>
        <w:t xml:space="preserve">Before the stack deployment step, some environment variables and configurations which</w:t>
      </w:r>
      <w:r>
        <w:t xml:space="preserve"> </w:t>
      </w:r>
      <w:r>
        <w:t xml:space="preserve">are considered sensitive (</w:t>
      </w:r>
      <w:r>
        <w:rPr>
          <w:rStyle w:val="VerbatimChar"/>
        </w:rPr>
        <w:t xml:space="preserve">SECRETS</w:t>
      </w:r>
      <w:r>
        <w:t xml:space="preserve">) should be created beforehand, refer to</w:t>
      </w:r>
      <w:r>
        <w:t xml:space="preserve"> </w:t>
      </w:r>
      <w:hyperlink w:anchor="swarm-sensitive-vars">
        <w:r>
          <w:rPr>
            <w:rStyle w:val="Hyperlink"/>
          </w:rPr>
          <w:t xml:space="preserve">Sensitive variables</w:t>
        </w:r>
      </w:hyperlink>
      <w:r>
        <w:t xml:space="preserve"> </w:t>
      </w:r>
      <w:r>
        <w:t xml:space="preserve">section.</w:t>
      </w:r>
    </w:p>
    <w:p>
      <w:pPr>
        <w:pStyle w:val="BodyText"/>
      </w:pPr>
      <w:r>
        <w:t xml:space="preserve">Now that a Docker Swarm is established and docker secrets and configs are created,</w:t>
      </w:r>
      <w:r>
        <w:t xml:space="preserve"> </w:t>
      </w:r>
      <w:r>
        <w:t xml:space="preserve">it is time to deploy the VS as a stack. This is done using the created Docker Compose</w:t>
      </w:r>
      <w:r>
        <w:t xml:space="preserve"> </w:t>
      </w:r>
      <w:r>
        <w:t xml:space="preserve">configuration files.</w:t>
      </w:r>
    </w:p>
    <w:p>
      <w:pPr>
        <w:pStyle w:val="BodyText"/>
      </w:pPr>
      <w:r>
        <w:t xml:space="preserve">The deployment of created stack compose files should be performed in following order:</w:t>
      </w:r>
    </w:p>
    <w:p>
      <w:pPr>
        <w:numPr>
          <w:ilvl w:val="0"/>
          <w:numId w:val="1020"/>
        </w:numPr>
      </w:pPr>
      <w:r>
        <w:t xml:space="preserve">base stack - with updated extnet networks for each &lt;slug&gt; collection</w:t>
      </w:r>
    </w:p>
    <w:p>
      <w:pPr>
        <w:numPr>
          <w:ilvl w:val="0"/>
          <w:numId w:val="1020"/>
        </w:numPr>
      </w:pPr>
      <w:r>
        <w:t xml:space="preserve">logging stack (references logging-extnet network from base)</w:t>
      </w:r>
    </w:p>
    <w:p>
      <w:pPr>
        <w:numPr>
          <w:ilvl w:val="0"/>
          <w:numId w:val="1020"/>
        </w:numPr>
      </w:pPr>
      <w:r>
        <w:t xml:space="preserve">-x) individual {slug} collections (references extnet network managed by base stack)</w:t>
      </w:r>
    </w:p>
    <w:bookmarkStart w:id="266" w:name="logging-and-base-stacks"/>
    <w:p>
      <w:pPr>
        <w:pStyle w:val="Heading5"/>
      </w:pPr>
      <w:bookmarkStart w:id="265" w:name="logging-and-base-stacks"/>
      <w:r>
        <w:t xml:space="preserve">logging and base stacks</w:t>
      </w:r>
      <w:hyperlink w:anchor="logging-and-base-stacks">
        <w:r>
          <w:rPr>
            <w:rStyle w:val="Hyperlink"/>
          </w:rPr>
          <w:t xml:space="preserve"></w:t>
        </w:r>
      </w:hyperlink>
      <w:bookmarkEnd w:id="265"/>
    </w:p>
    <w:p>
      <w:pPr>
        <w:pStyle w:val="SourceCode"/>
      </w:pPr>
      <w:r>
        <w:rPr>
          <w:rStyle w:val="VerbatimChar"/>
        </w:rPr>
        <w:t xml:space="preserve">docker stack deploy -c docker-compose.base.yml base</w:t>
      </w:r>
      <w:r>
        <w:br/>
      </w:r>
      <w:r>
        <w:rPr>
          <w:rStyle w:val="VerbatimChar"/>
        </w:rPr>
        <w:t xml:space="preserve">docker stack deploy -c docker-compose.logging.yml logging</w:t>
      </w:r>
    </w:p>
    <w:bookmarkEnd w:id="266"/>
    <w:bookmarkStart w:id="269" w:name="stack-redeployment"/>
    <w:p>
      <w:pPr>
        <w:pStyle w:val="FirstParagraph"/>
      </w:pPr>
      <w:bookmarkStart w:id="267" w:name="redeploystack"/>
      <w:bookmarkEnd w:id="267"/>
    </w:p>
    <w:p>
      <w:pPr>
        <w:pStyle w:val="Heading5"/>
      </w:pPr>
      <w:bookmarkStart w:id="268" w:name="stack-redeployment"/>
      <w:r>
        <w:t xml:space="preserve">stack redeployment</w:t>
      </w:r>
      <w:hyperlink w:anchor="stack-redeployment">
        <w:r>
          <w:rPr>
            <w:rStyle w:val="Hyperlink"/>
          </w:rPr>
          <w:t xml:space="preserve"></w:t>
        </w:r>
      </w:hyperlink>
      <w:bookmarkEnd w:id="268"/>
    </w:p>
    <w:p>
      <w:pPr>
        <w:pStyle w:val="FirstParagraph"/>
      </w:pPr>
      <w:r>
        <w:t xml:space="preserve">For a redeployment of a single stack one would do following:</w:t>
      </w:r>
    </w:p>
    <w:p>
      <w:pPr>
        <w:pStyle w:val="SourceCode"/>
      </w:pPr>
      <w:r>
        <w:rPr>
          <w:rStyle w:val="VerbatimChar"/>
        </w:rPr>
        <w:t xml:space="preserve"># only if was previously running</w:t>
      </w:r>
      <w:r>
        <w:br/>
      </w:r>
      <w:r>
        <w:rPr>
          <w:rStyle w:val="VerbatimChar"/>
        </w:rPr>
        <w:t xml:space="preserve">docker stack rm &lt;stack-name&gt;</w:t>
      </w:r>
      <w:r>
        <w:br/>
      </w:r>
      <w:r>
        <w:rPr>
          <w:rStyle w:val="VerbatimChar"/>
        </w:rPr>
        <w:t xml:space="preserve">collection_env="test-staging" &amp;&amp; docker stack deploy -c "$collection_env"/docker-compose.yml -c "$collection_env"/docker-compose.shared.yml -c "$collection_env"/docker-compose.instance.yml &lt;stack-name&gt;</w:t>
      </w:r>
    </w:p>
    <w:p>
      <w:pPr>
        <w:pStyle w:val="FirstParagraph"/>
      </w:pPr>
      <w:r>
        <w:t xml:space="preserve">(replace</w:t>
      </w:r>
      <w:r>
        <w:t xml:space="preserve"> </w:t>
      </w:r>
      <w:r>
        <w:rPr>
          <w:rStyle w:val="VerbatimChar"/>
        </w:rPr>
        <w:t xml:space="preserve">test-staging</w:t>
      </w:r>
      <w:r>
        <w:t xml:space="preserve"> </w:t>
      </w:r>
      <w:r>
        <w:t xml:space="preserve">with the actual slug-env identifier and assuming that the vs-starter did output the templates to “$collection_env”)</w:t>
      </w:r>
    </w:p>
    <w:p>
      <w:pPr>
        <w:pStyle w:val="BodyText"/>
      </w:pPr>
      <w:r>
        <w:t xml:space="preserve">These commands performs a set of tasks. First off, it obtains all</w:t>
      </w:r>
      <w:r>
        <w:t xml:space="preserve"> </w:t>
      </w:r>
      <w:r>
        <w:t xml:space="preserve">necessary docker images.</w:t>
      </w:r>
    </w:p>
    <w:p>
      <w:pPr>
        <w:pStyle w:val="BodyText"/>
      </w:pPr>
      <w:r>
        <w:t xml:space="preserve">When all relevant images are pulled from their respective repository the</w:t>
      </w:r>
      <w:r>
        <w:t xml:space="preserve"> </w:t>
      </w:r>
      <w:r>
        <w:t xml:space="preserve">services of the stack are initialized. When starting</w:t>
      </w:r>
      <w:r>
        <w:t xml:space="preserve"> </w:t>
      </w:r>
      <w:r>
        <w:t xml:space="preserve">for the first time, the startup procedure takes some time, as everything needs</w:t>
      </w:r>
      <w:r>
        <w:t xml:space="preserve"> </w:t>
      </w:r>
      <w:r>
        <w:t xml:space="preserve">to be initialized. This includes the creation of the database, user,</w:t>
      </w:r>
      <w:r>
        <w:t xml:space="preserve"> </w:t>
      </w:r>
      <w:r>
        <w:t xml:space="preserve">required tables, and the Django instance.</w:t>
      </w:r>
    </w:p>
    <w:p>
      <w:pPr>
        <w:pStyle w:val="BodyText"/>
      </w:pPr>
      <w:r>
        <w:t xml:space="preserve">That process can be supervised using the</w:t>
      </w:r>
      <w:r>
        <w:t xml:space="preserve"> </w:t>
      </w:r>
      <w:r>
        <w:rPr>
          <w:rStyle w:val="VerbatimChar"/>
        </w:rPr>
        <w:t xml:space="preserve">docker service ls</w:t>
      </w:r>
      <w:r>
        <w:t xml:space="preserve"> </w:t>
      </w:r>
      <w:r>
        <w:t xml:space="preserve">command, which</w:t>
      </w:r>
      <w:r>
        <w:t xml:space="preserve"> </w:t>
      </w:r>
      <w:r>
        <w:t xml:space="preserve">lists all available services and their respective status.</w:t>
      </w:r>
    </w:p>
    <w:p>
      <w:pPr>
        <w:pStyle w:val="BodyText"/>
      </w:pPr>
      <w:r>
        <w:t xml:space="preserve">If a service is not starting or is stuck in</w:t>
      </w:r>
      <w:r>
        <w:t xml:space="preserve"> </w:t>
      </w:r>
      <w:r>
        <w:rPr>
          <w:rStyle w:val="VerbatimChar"/>
        </w:rPr>
        <w:t xml:space="preserve">0/x</w:t>
      </w:r>
      <w:r>
        <w:t xml:space="preserve"> </w:t>
      </w:r>
      <w:r>
        <w:t xml:space="preserve">state, inspect its logs or status via</w:t>
      </w:r>
    </w:p>
    <w:p>
      <w:pPr>
        <w:pStyle w:val="SourceCode"/>
      </w:pPr>
      <w:r>
        <w:rPr>
          <w:rStyle w:val="VerbatimChar"/>
        </w:rPr>
        <w:t xml:space="preserve">docker service ps --no-trunc &lt;service_name&gt;</w:t>
      </w:r>
      <w:r>
        <w:br/>
      </w:r>
      <w:r>
        <w:rPr>
          <w:rStyle w:val="VerbatimChar"/>
        </w:rPr>
        <w:t xml:space="preserve">docker service logs &lt;service_name&gt;</w:t>
      </w:r>
    </w:p>
    <w:p>
      <w:pPr>
        <w:pStyle w:val="FirstParagraph"/>
      </w:pPr>
      <w:r>
        <w:t xml:space="preserve">The above mentioned process necessarily involves a certain service downtime between possible shutting down of the stack and new deployment.</w:t>
      </w:r>
    </w:p>
    <w:bookmarkEnd w:id="269"/>
    <w:bookmarkEnd w:id="270"/>
    <w:bookmarkEnd w:id="271"/>
    <w:bookmarkStart w:id="299" w:name="service-management"/>
    <w:p>
      <w:pPr>
        <w:pStyle w:val="BodyText"/>
      </w:pPr>
      <w:bookmarkStart w:id="272" w:name="management-swarm"/>
      <w:bookmarkEnd w:id="272"/>
    </w:p>
    <w:p>
      <w:pPr>
        <w:pStyle w:val="Heading3"/>
      </w:pPr>
      <w:bookmarkStart w:id="273" w:name="service-management-1"/>
      <w:r>
        <w:t xml:space="preserve">Service Management</w:t>
      </w:r>
      <w:hyperlink w:anchor="service-management">
        <w:r>
          <w:rPr>
            <w:rStyle w:val="Hyperlink"/>
          </w:rPr>
          <w:t xml:space="preserve"></w:t>
        </w:r>
      </w:hyperlink>
      <w:bookmarkEnd w:id="273"/>
    </w:p>
    <w:p>
      <w:pPr>
        <w:pStyle w:val="FirstParagraph"/>
      </w:pPr>
      <w:r>
        <w:t xml:space="preserve">This section shows how a deployed VS stack can be interacted with.</w:t>
      </w:r>
    </w:p>
    <w:bookmarkStart w:id="275" w:name="scaling"/>
    <w:p>
      <w:pPr>
        <w:pStyle w:val="Heading4"/>
      </w:pPr>
      <w:bookmarkStart w:id="274" w:name="scaling-2"/>
      <w:r>
        <w:t xml:space="preserve">Scaling</w:t>
      </w:r>
      <w:hyperlink w:anchor="scaling">
        <w:r>
          <w:rPr>
            <w:rStyle w:val="Hyperlink"/>
          </w:rPr>
          <w:t xml:space="preserve"></w:t>
        </w:r>
      </w:hyperlink>
      <w:bookmarkEnd w:id="274"/>
    </w:p>
    <w:p>
      <w:pPr>
        <w:pStyle w:val="FirstParagraph"/>
      </w:pPr>
      <w:r>
        <w:t xml:space="preserve">Scaling is a handy tool to ensure stable performance, even when dealing with</w:t>
      </w:r>
      <w:r>
        <w:t xml:space="preserve"> </w:t>
      </w:r>
      <w:r>
        <w:t xml:space="preserve">higher usage on any service. For example, the preprocessor and registrar can</w:t>
      </w:r>
      <w:r>
        <w:t xml:space="preserve"> </w:t>
      </w:r>
      <w:r>
        <w:t xml:space="preserve">be scaled to a higher replica count to enable a better throughput when</w:t>
      </w:r>
      <w:r>
        <w:t xml:space="preserve"> </w:t>
      </w:r>
      <w:r>
        <w:t xml:space="preserve">ingesting data into the VS.</w:t>
      </w:r>
    </w:p>
    <w:p>
      <w:pPr>
        <w:pStyle w:val="BodyText"/>
      </w:pPr>
      <w:r>
        <w:t xml:space="preserve">The following manual command scales the</w:t>
      </w:r>
      <w:r>
        <w:t xml:space="preserve"> </w:t>
      </w:r>
      <w:r>
        <w:rPr>
          <w:rStyle w:val="VerbatimChar"/>
        </w:rPr>
        <w:t xml:space="preserve">renderer</w:t>
      </w:r>
      <w:r>
        <w:t xml:space="preserve"> </w:t>
      </w:r>
      <w:r>
        <w:t xml:space="preserve">service to 5 replicas:</w:t>
      </w:r>
    </w:p>
    <w:p>
      <w:pPr>
        <w:pStyle w:val="SourceCode"/>
      </w:pPr>
      <w:r>
        <w:rPr>
          <w:rStyle w:val="VerbatimChar"/>
        </w:rPr>
        <w:t xml:space="preserve">docker service scale &lt;stack-name&gt;_renderer=5</w:t>
      </w:r>
    </w:p>
    <w:p>
      <w:pPr>
        <w:pStyle w:val="FirstParagraph"/>
      </w:pPr>
      <w:r>
        <w:t xml:space="preserve">A service can also be scaled to zero replicas, effectively disabling the</w:t>
      </w:r>
      <w:r>
        <w:t xml:space="preserve"> </w:t>
      </w:r>
      <w:r>
        <w:t xml:space="preserve">service.</w:t>
      </w:r>
    </w:p>
    <w:p>
      <w:pPr>
        <w:pStyle w:val="BodyText"/>
      </w:pPr>
      <w:r>
        <w:t xml:space="preserve">Warning</w:t>
      </w:r>
    </w:p>
    <w:p>
      <w:pPr>
        <w:pStyle w:val="BodyText"/>
      </w:pPr>
      <w:r>
        <w:t xml:space="preserve">The</w:t>
      </w:r>
      <w:r>
        <w:t xml:space="preserve"> </w:t>
      </w:r>
      <w:r>
        <w:rPr>
          <w:rStyle w:val="VerbatimChar"/>
        </w:rPr>
        <w:t xml:space="preserve">redis</w:t>
      </w:r>
      <w:r>
        <w:t xml:space="preserve"> </w:t>
      </w:r>
      <w:r>
        <w:t xml:space="preserve">and</w:t>
      </w:r>
      <w:r>
        <w:t xml:space="preserve"> </w:t>
      </w:r>
      <w:r>
        <w:rPr>
          <w:rStyle w:val="VerbatimChar"/>
        </w:rPr>
        <w:t xml:space="preserve">database</w:t>
      </w:r>
      <w:r>
        <w:t xml:space="preserve"> </w:t>
      </w:r>
      <w:r>
        <w:t xml:space="preserve">should never be scaled (their replica count</w:t>
      </w:r>
      <w:r>
        <w:t xml:space="preserve"> </w:t>
      </w:r>
      <w:r>
        <w:t xml:space="preserve">should remain 1) as this can lead to service disruptions and corrupted data.</w:t>
      </w:r>
    </w:p>
    <w:p>
      <w:pPr>
        <w:pStyle w:val="BodyText"/>
      </w:pPr>
      <w:r>
        <w:t xml:space="preserve">Another way how to preset number of replicas is already on the level of</w:t>
      </w:r>
      <w:r>
        <w:t xml:space="preserve"> </w:t>
      </w:r>
      <w:r>
        <w:rPr>
          <w:rStyle w:val="VerbatimChar"/>
        </w:rPr>
        <w:t xml:space="preserve">values.yaml</w:t>
      </w:r>
      <w:r>
        <w:t xml:space="preserve"> </w:t>
      </w:r>
      <w:r>
        <w:t xml:space="preserve">via</w:t>
      </w:r>
      <w:r>
        <w:t xml:space="preserve"> </w:t>
      </w:r>
      <w:r>
        <w:t xml:space="preserve">values.service_name.replicaCount key.</w:t>
      </w:r>
    </w:p>
    <w:bookmarkEnd w:id="275"/>
    <w:bookmarkStart w:id="277" w:name="updating-services-or-configuration-files"/>
    <w:p>
      <w:pPr>
        <w:pStyle w:val="Heading4"/>
      </w:pPr>
      <w:bookmarkStart w:id="276" w:name="updating-services-or-configuration-files"/>
      <w:r>
        <w:t xml:space="preserve">Updating Services or configuration files</w:t>
      </w:r>
      <w:hyperlink w:anchor="updating-services-or-configuration-files">
        <w:r>
          <w:rPr>
            <w:rStyle w:val="Hyperlink"/>
          </w:rPr>
          <w:t xml:space="preserve"></w:t>
        </w:r>
      </w:hyperlink>
      <w:bookmarkEnd w:id="276"/>
    </w:p>
    <w:p>
      <w:pPr>
        <w:pStyle w:val="FirstParagraph"/>
      </w:pPr>
      <w:r>
        <w:t xml:space="preserve">Updating the VS software is done using previously established tools -</w:t>
      </w:r>
      <w:r>
        <w:t xml:space="preserve"> </w:t>
      </w:r>
      <w:r>
        <w:rPr>
          <w:rStyle w:val="VerbatimChar"/>
        </w:rPr>
        <w:t xml:space="preserve">helm template</w:t>
      </w:r>
      <w:r>
        <w:t xml:space="preserve"> </w:t>
      </w:r>
      <w:r>
        <w:t xml:space="preserve">and</w:t>
      </w:r>
      <w:r>
        <w:t xml:space="preserve"> </w:t>
      </w:r>
      <w:r>
        <w:rPr>
          <w:rStyle w:val="VerbatimChar"/>
        </w:rPr>
        <w:t xml:space="preserve">vs-starter</w:t>
      </w:r>
      <w:r>
        <w:t xml:space="preserve"> </w:t>
      </w:r>
      <w:r>
        <w:t xml:space="preserve">- see</w:t>
      </w:r>
      <w:r>
        <w:t xml:space="preserve"> </w:t>
      </w:r>
      <w:hyperlink w:anchor="initswarm">
        <w:r>
          <w:rPr>
            <w:rStyle w:val="Hyperlink"/>
          </w:rPr>
          <w:t xml:space="preserve">Initialization Swarm</w:t>
        </w:r>
      </w:hyperlink>
      <w:r>
        <w:t xml:space="preserve">.</w:t>
      </w:r>
      <w:r>
        <w:t xml:space="preserve"> </w:t>
      </w:r>
      <w:r>
        <w:t xml:space="preserve">Image version is located in docker-compose templates and is prefilled automatically during helm template configuration step. The version values will come from the latest version of the vs-deployment charts, so to get the latest version simply git pull the latest vs-deployment chart.</w:t>
      </w:r>
    </w:p>
    <w:p>
      <w:pPr>
        <w:pStyle w:val="BodyText"/>
      </w:pPr>
      <w:r>
        <w:t xml:space="preserve">If the operator wishes to keep a VS on a lower version than the current latest, it is possible to use a certain fixed version of the vs-deployment chart rather than the latest.</w:t>
      </w:r>
    </w:p>
    <w:p>
      <w:pPr>
        <w:pStyle w:val="BodyText"/>
      </w:pPr>
      <w:r>
        <w:t xml:space="preserve">Each stack that needs to be updated needs to be torn down and redeployed - see</w:t>
      </w:r>
      <w:r>
        <w:t xml:space="preserve"> </w:t>
      </w:r>
      <w:hyperlink w:anchor="redeploystack">
        <w:r>
          <w:rPr>
            <w:rStyle w:val="Hyperlink"/>
          </w:rPr>
          <w:t xml:space="preserve">stack redeployment</w:t>
        </w:r>
      </w:hyperlink>
      <w:r>
        <w:t xml:space="preserve">.</w:t>
      </w:r>
    </w:p>
    <w:bookmarkEnd w:id="277"/>
    <w:bookmarkStart w:id="280" w:name="running-commands-in-vs-services"/>
    <w:p>
      <w:pPr>
        <w:pStyle w:val="BodyText"/>
      </w:pPr>
      <w:bookmarkStart w:id="278" w:name="running-commands-swarm"/>
      <w:bookmarkEnd w:id="278"/>
    </w:p>
    <w:p>
      <w:pPr>
        <w:pStyle w:val="Heading4"/>
      </w:pPr>
      <w:bookmarkStart w:id="279" w:name="running-commands-in-vs-services-1"/>
      <w:r>
        <w:t xml:space="preserve">Running commands in VS services</w:t>
      </w:r>
      <w:hyperlink w:anchor="running-commands-in-vs-services">
        <w:r>
          <w:rPr>
            <w:rStyle w:val="Hyperlink"/>
          </w:rPr>
          <w:t xml:space="preserve"></w:t>
        </w:r>
      </w:hyperlink>
      <w:bookmarkEnd w:id="279"/>
    </w:p>
    <w:p>
      <w:pPr>
        <w:pStyle w:val="FirstParagraph"/>
      </w:pPr>
      <w:r>
        <w:t xml:space="preserve">For administration, it can be necessary to run commands directly in one of the services.</w:t>
      </w:r>
    </w:p>
    <w:p>
      <w:pPr>
        <w:pStyle w:val="BodyText"/>
      </w:pPr>
      <w:r>
        <w:t xml:space="preserve">This subchapter documents docker swarm-specific management steps.</w:t>
      </w:r>
    </w:p>
    <w:p>
      <w:pPr>
        <w:pStyle w:val="BodyText"/>
      </w:pPr>
      <w:r>
        <w:t xml:space="preserve">To exectute a command in a redis container with in a given stack, use:</w:t>
      </w:r>
    </w:p>
    <w:p>
      <w:pPr>
        <w:pStyle w:val="SourceCode"/>
      </w:pPr>
      <w:r>
        <w:rPr>
          <w:rStyle w:val="VerbatimChar"/>
        </w:rPr>
        <w:t xml:space="preserve">docker exec -it $(docker ps -qf "name=^&lt;stack-name&gt;_redis") &lt;command&gt;</w:t>
      </w:r>
    </w:p>
    <w:p>
      <w:pPr>
        <w:pStyle w:val="FirstParagraph"/>
      </w:pPr>
      <w:r>
        <w:t xml:space="preserve">For platform agnostic management and operations steps, visit chapter</w:t>
      </w:r>
      <w:r>
        <w:t xml:space="preserve"> </w:t>
      </w:r>
      <w:hyperlink r:id="rId65">
        <w:r>
          <w:rPr>
            <w:rStyle w:val="Hyperlink"/>
          </w:rPr>
          <w:t xml:space="preserve">Operations and management</w:t>
        </w:r>
      </w:hyperlink>
      <w:r>
        <w:t xml:space="preserve">.</w:t>
      </w:r>
    </w:p>
    <w:bookmarkEnd w:id="280"/>
    <w:bookmarkStart w:id="283" w:name="inspecting-logs-in-development"/>
    <w:p>
      <w:pPr>
        <w:pStyle w:val="BodyText"/>
      </w:pPr>
      <w:bookmarkStart w:id="281" w:name="logs-services"/>
      <w:bookmarkEnd w:id="281"/>
    </w:p>
    <w:p>
      <w:pPr>
        <w:pStyle w:val="Heading4"/>
      </w:pPr>
      <w:bookmarkStart w:id="282" w:name="inspecting-logs-in-development"/>
      <w:r>
        <w:t xml:space="preserve">Inspecting logs in development</w:t>
      </w:r>
      <w:hyperlink w:anchor="inspecting-logs-in-development">
        <w:r>
          <w:rPr>
            <w:rStyle w:val="Hyperlink"/>
          </w:rPr>
          <w:t xml:space="preserve"></w:t>
        </w:r>
      </w:hyperlink>
      <w:bookmarkEnd w:id="282"/>
    </w:p>
    <w:p>
      <w:pPr>
        <w:pStyle w:val="FirstParagraph"/>
      </w:pPr>
      <w:r>
        <w:t xml:space="preserve">All service components are running inside docker containers and it is, therefore, possible to inspect the logs for anomalies via standard docker logs calls redirected for example to fewer commands to allow paging through them.</w:t>
      </w:r>
    </w:p>
    <w:p>
      <w:pPr>
        <w:pStyle w:val="SourceCode"/>
      </w:pPr>
      <w:r>
        <w:rPr>
          <w:rStyle w:val="VerbatimChar"/>
        </w:rPr>
        <w:t xml:space="preserve">docker logs &lt;container-name&gt;  2&gt;&amp;1 | less</w:t>
      </w:r>
    </w:p>
    <w:p>
      <w:pPr>
        <w:pStyle w:val="FirstParagraph"/>
      </w:pPr>
      <w:r>
        <w:t xml:space="preserve">In case only one instance of a service is running on one node, the &lt;container-name&gt; can be returned by fetching the available containers of service on that node with a command</w:t>
      </w:r>
    </w:p>
    <w:p>
      <w:pPr>
        <w:pStyle w:val="SourceCode"/>
      </w:pPr>
      <w:r>
        <w:rPr>
          <w:rStyle w:val="VerbatimChar"/>
        </w:rPr>
        <w:t xml:space="preserve">docker logs $(docker ps -qf "name=&lt;stack-name&gt;_&lt;service-name&gt;")  2&gt;&amp;1 | less</w:t>
      </w:r>
    </w:p>
    <w:p>
      <w:pPr>
        <w:pStyle w:val="FirstParagraph"/>
      </w:pPr>
      <w:r>
        <w:t xml:space="preserve">It is possible to show logs of all containers belonging to a service from a master node, utilizing docker service logs command, but the resulting listing does not enforce sorting by time. Although logs of each task appear in the order they were inserted, logs of all tasks are outputted interleaved. To quickly check the latest time-sorted logs from the service, sorting the entries by timestamp column, do:</w:t>
      </w:r>
    </w:p>
    <w:p>
      <w:pPr>
        <w:pStyle w:val="SourceCode"/>
      </w:pPr>
      <w:r>
        <w:rPr>
          <w:rStyle w:val="VerbatimChar"/>
        </w:rPr>
        <w:t xml:space="preserve">docker service logs &lt;stack-name&gt;_&lt;service-name&gt; -t 2&gt;&amp;1 | sort -k 1 2&gt;&amp;1 | tail -n &lt;number-of-last-lines&gt; 2&gt;&amp;1 | less</w:t>
      </w:r>
    </w:p>
    <w:p>
      <w:pPr>
        <w:pStyle w:val="FirstParagraph"/>
      </w:pPr>
      <w:r>
        <w:t xml:space="preserve">The docker service logs are intended as a quick way to view the latest log entries of all tasks of service, but should not be used as a main way to collect these logs. For that, on production setup, an additional EFK (Elasticsearch, Fluentd, Kibana) stack is deployed.</w:t>
      </w:r>
    </w:p>
    <w:bookmarkEnd w:id="283"/>
    <w:bookmarkStart w:id="288" w:name="inspecting-logs-from-the-logging-stack"/>
    <w:p>
      <w:pPr>
        <w:pStyle w:val="Heading4"/>
      </w:pPr>
      <w:bookmarkStart w:id="284" w:name="inspecting-logs-from-the-logging-stack"/>
      <w:r>
        <w:t xml:space="preserve">Inspecting logs from the logging stack</w:t>
      </w:r>
      <w:hyperlink w:anchor="inspecting-logs-from-the-logging-stack">
        <w:r>
          <w:rPr>
            <w:rStyle w:val="Hyperlink"/>
          </w:rPr>
          <w:t xml:space="preserve"></w:t>
        </w:r>
      </w:hyperlink>
      <w:bookmarkEnd w:id="284"/>
    </w:p>
    <w:p>
      <w:pPr>
        <w:pStyle w:val="FirstParagraph"/>
      </w:pPr>
      <w:r>
        <w:t xml:space="preserve">Fluentd is configured as the main logging driver for production VS deployment. To access the logs, an interactive and multi-purpose Kibana interface is available and exposed externally by traefik.</w:t>
      </w:r>
    </w:p>
    <w:p>
      <w:pPr>
        <w:pStyle w:val="BodyText"/>
      </w:pPr>
      <w:r>
        <w:t xml:space="preserve">Kibana is usually available under a hostname defined by the operator in logging compose file - the default value is</w:t>
      </w:r>
      <w:r>
        <w:t xml:space="preserve"> </w:t>
      </w:r>
      <w:r>
        <w:rPr>
          <w:rStyle w:val="VerbatimChar"/>
        </w:rPr>
        <w:t xml:space="preserve">kibana.&lt;service-url&gt;</w:t>
      </w:r>
      <w:r>
        <w:t xml:space="preserve">.</w:t>
      </w:r>
    </w:p>
    <w:p>
      <w:pPr>
        <w:pStyle w:val="BodyText"/>
      </w:pPr>
      <w:r>
        <w:t xml:space="preserve">For a simple listing of the filtered time-sorted logs as an equivalent to the docker service logs command, a basic</w:t>
      </w:r>
      <w:r>
        <w:t xml:space="preserve"> </w:t>
      </w:r>
      <w:r>
        <w:rPr>
          <w:rStyle w:val="VerbatimChar"/>
        </w:rPr>
        <w:t xml:space="preserve">Discover</w:t>
      </w:r>
      <w:r>
        <w:t xml:space="preserve"> </w:t>
      </w:r>
      <w:r>
        <w:t xml:space="preserve">app can be used. The main panel to interact with the logs is the</w:t>
      </w:r>
      <w:r>
        <w:t xml:space="preserve"> </w:t>
      </w:r>
      <w:r>
        <w:rPr>
          <w:rStyle w:val="VerbatimChar"/>
        </w:rPr>
        <w:t xml:space="preserve">Search</w:t>
      </w:r>
      <w:r>
        <w:t xml:space="preserve"> </w:t>
      </w:r>
      <w:r>
        <w:t xml:space="preserve">bar, allowing filtered field data and free-text searches, modifying time ranges, etc. The individual log results will then appear in the</w:t>
      </w:r>
      <w:r>
        <w:t xml:space="preserve"> </w:t>
      </w:r>
      <w:r>
        <w:rPr>
          <w:rStyle w:val="VerbatimChar"/>
        </w:rPr>
        <w:t xml:space="preserve">Document table</w:t>
      </w:r>
      <w:r>
        <w:t xml:space="preserve"> </w:t>
      </w:r>
      <w:r>
        <w:t xml:space="preserve">panel at the bottom of the page.</w:t>
      </w:r>
    </w:p>
    <w:p>
      <w:pPr>
        <w:pStyle w:val="CaptionedFigure"/>
      </w:pPr>
      <w:r>
        <w:drawing>
          <wp:inline>
            <wp:extent cx="5943600" cy="3883151"/>
            <wp:effectExtent b="0" l="0" r="0" t="0"/>
            <wp:docPr descr="Figure 2 Kibana discover panel" title="" id="1" name="Picture"/>
            <a:graphic>
              <a:graphicData uri="http://schemas.openxmlformats.org/drawingml/2006/picture">
                <pic:pic>
                  <pic:nvPicPr>
                    <pic:cNvPr descr="_images/kibana_2.png" id="0" name="Picture"/>
                    <pic:cNvPicPr>
                      <a:picLocks noChangeArrowheads="1" noChangeAspect="1"/>
                    </pic:cNvPicPr>
                  </pic:nvPicPr>
                  <pic:blipFill>
                    <a:blip r:embed="rId285"/>
                    <a:stretch>
                      <a:fillRect/>
                    </a:stretch>
                  </pic:blipFill>
                  <pic:spPr bwMode="auto">
                    <a:xfrm>
                      <a:off x="0" y="0"/>
                      <a:ext cx="5943600" cy="3883151"/>
                    </a:xfrm>
                    <a:prstGeom prst="rect">
                      <a:avLst/>
                    </a:prstGeom>
                    <a:noFill/>
                    <a:ln w="9525">
                      <a:noFill/>
                      <a:headEnd/>
                      <a:tailEnd/>
                    </a:ln>
                  </pic:spPr>
                </pic:pic>
              </a:graphicData>
            </a:graphic>
          </wp:inline>
        </w:drawing>
      </w:r>
    </w:p>
    <w:p>
      <w:pPr>
        <w:pStyle w:val="ImageCaption"/>
      </w:pPr>
      <w:r>
        <w:t xml:space="preserve">Figure 2</w:t>
      </w:r>
      <w:r>
        <w:t xml:space="preserve"> </w:t>
      </w:r>
      <w:r>
        <w:rPr>
          <w:i/>
        </w:rPr>
        <w:t xml:space="preserve">Kibana discover panel</w:t>
      </w:r>
      <w:hyperlink w:anchor="id3">
        <w:r>
          <w:rPr>
            <w:rStyle w:val="Hyperlink"/>
          </w:rPr>
          <w:t xml:space="preserve"></w:t>
        </w:r>
      </w:hyperlink>
    </w:p>
    <w:p>
      <w:pPr>
        <w:pStyle w:val="BodyText"/>
      </w:pPr>
      <w:r>
        <w:t xml:space="preserve">For specific help with</w:t>
      </w:r>
      <w:r>
        <w:t xml:space="preserve"> </w:t>
      </w:r>
      <w:r>
        <w:rPr>
          <w:rStyle w:val="VerbatimChar"/>
        </w:rPr>
        <w:t xml:space="preserve">Discover</w:t>
      </w:r>
      <w:r>
        <w:t xml:space="preserve"> </w:t>
      </w:r>
      <w:r>
        <w:t xml:space="preserve">panel, please consult</w:t>
      </w:r>
      <w:r>
        <w:t xml:space="preserve"> </w:t>
      </w:r>
      <w:hyperlink r:id="rId286">
        <w:r>
          <w:rPr>
            <w:rStyle w:val="Hyperlink"/>
          </w:rPr>
          <w:t xml:space="preserve">Kibana official documentation</w:t>
        </w:r>
      </w:hyperlink>
    </w:p>
    <w:p>
      <w:pPr>
        <w:pStyle w:val="BodyText"/>
      </w:pPr>
      <w:r>
        <w:t xml:space="preserve">To select any other option from the Kibana toolkit, click the horizontal lines selection on the top left and pick a tool.</w:t>
      </w:r>
    </w:p>
    <w:p>
      <w:pPr>
        <w:pStyle w:val="CaptionedFigure"/>
      </w:pPr>
      <w:r>
        <w:drawing>
          <wp:inline>
            <wp:extent cx="4572000" cy="5795492"/>
            <wp:effectExtent b="0" l="0" r="0" t="0"/>
            <wp:docPr descr="Figure 3 Kibana menu" title="" id="1" name="Picture"/>
            <a:graphic>
              <a:graphicData uri="http://schemas.openxmlformats.org/drawingml/2006/picture">
                <pic:pic>
                  <pic:nvPicPr>
                    <pic:cNvPr descr="_images/kibana_1.png" id="0" name="Picture"/>
                    <pic:cNvPicPr>
                      <a:picLocks noChangeArrowheads="1" noChangeAspect="1"/>
                    </pic:cNvPicPr>
                  </pic:nvPicPr>
                  <pic:blipFill>
                    <a:blip r:embed="rId287"/>
                    <a:stretch>
                      <a:fillRect/>
                    </a:stretch>
                  </pic:blipFill>
                  <pic:spPr bwMode="auto">
                    <a:xfrm>
                      <a:off x="0" y="0"/>
                      <a:ext cx="4572000" cy="5795492"/>
                    </a:xfrm>
                    <a:prstGeom prst="rect">
                      <a:avLst/>
                    </a:prstGeom>
                    <a:noFill/>
                    <a:ln w="9525">
                      <a:noFill/>
                      <a:headEnd/>
                      <a:tailEnd/>
                    </a:ln>
                  </pic:spPr>
                </pic:pic>
              </a:graphicData>
            </a:graphic>
          </wp:inline>
        </w:drawing>
      </w:r>
    </w:p>
    <w:p>
      <w:pPr>
        <w:pStyle w:val="ImageCaption"/>
      </w:pPr>
      <w:r>
        <w:t xml:space="preserve">Figure 3</w:t>
      </w:r>
      <w:r>
        <w:t xml:space="preserve"> </w:t>
      </w:r>
      <w:r>
        <w:rPr>
          <w:i/>
        </w:rPr>
        <w:t xml:space="preserve">Kibana menu</w:t>
      </w:r>
      <w:hyperlink w:anchor="id4">
        <w:r>
          <w:rPr>
            <w:rStyle w:val="Hyperlink"/>
          </w:rPr>
          <w:t xml:space="preserve"></w:t>
        </w:r>
      </w:hyperlink>
    </w:p>
    <w:p>
      <w:pPr>
        <w:pStyle w:val="BodyText"/>
      </w:pPr>
      <w:r>
        <w:t xml:space="preserve">Kibana also allows aggregating log data based on a search query in two modes of operation:</w:t>
      </w:r>
      <w:r>
        <w:t xml:space="preserve"> </w:t>
      </w:r>
      <w:r>
        <w:rPr>
          <w:rStyle w:val="VerbatimChar"/>
        </w:rPr>
        <w:t xml:space="preserve">Bucketing</w:t>
      </w:r>
      <w:r>
        <w:t xml:space="preserve"> </w:t>
      </w:r>
      <w:r>
        <w:t xml:space="preserve">and</w:t>
      </w:r>
      <w:r>
        <w:t xml:space="preserve"> </w:t>
      </w:r>
      <w:r>
        <w:rPr>
          <w:rStyle w:val="VerbatimChar"/>
        </w:rPr>
        <w:t xml:space="preserve">Metrics</w:t>
      </w:r>
      <w:r>
        <w:t xml:space="preserve"> </w:t>
      </w:r>
      <w:r>
        <w:t xml:space="preserve">being applied on all buckets.</w:t>
      </w:r>
    </w:p>
    <w:p>
      <w:pPr>
        <w:pStyle w:val="BodyText"/>
      </w:pPr>
      <w:r>
        <w:t xml:space="preserve">These aggregations are used in</w:t>
      </w:r>
      <w:r>
        <w:t xml:space="preserve"> </w:t>
      </w:r>
      <w:r>
        <w:rPr>
          <w:rStyle w:val="VerbatimChar"/>
        </w:rPr>
        <w:t xml:space="preserve">Visualisations</w:t>
      </w:r>
      <w:r>
        <w:t xml:space="preserve"> </w:t>
      </w:r>
      <w:r>
        <w:t xml:space="preserve">with various chart modes like a vertical bar chart, and a horizontal line chart. Using saved searches improves the performance of the charts due to limiting the results list.</w:t>
      </w:r>
    </w:p>
    <w:bookmarkEnd w:id="288"/>
    <w:bookmarkStart w:id="290" w:name="kibana-useful-queries"/>
    <w:p>
      <w:pPr>
        <w:pStyle w:val="Heading4"/>
      </w:pPr>
      <w:bookmarkStart w:id="289" w:name="kibana-useful-queries"/>
      <w:r>
        <w:t xml:space="preserve">Kibana useful queries</w:t>
      </w:r>
      <w:hyperlink w:anchor="kibana-useful-queries">
        <w:r>
          <w:rPr>
            <w:rStyle w:val="Hyperlink"/>
          </w:rPr>
          <w:t xml:space="preserve"></w:t>
        </w:r>
      </w:hyperlink>
      <w:bookmarkEnd w:id="289"/>
    </w:p>
    <w:p>
      <w:pPr>
        <w:pStyle w:val="FirstParagraph"/>
      </w:pPr>
      <w:r>
        <w:t xml:space="preserve">Successfully registered or replaced products during registration</w:t>
      </w:r>
    </w:p>
    <w:p>
      <w:pPr>
        <w:pStyle w:val="SourceCode"/>
      </w:pPr>
      <w:r>
        <w:rPr>
          <w:rStyle w:val="VerbatimChar"/>
        </w:rPr>
        <w:t xml:space="preserve">fulltext search: "stack_registrar" and ("Successfully registered Product" or "Successfully replaced Product")</w:t>
      </w:r>
    </w:p>
    <w:p>
      <w:pPr>
        <w:pStyle w:val="FirstParagraph"/>
      </w:pPr>
      <w:r>
        <w:t xml:space="preserve">Failed registrations</w:t>
      </w:r>
    </w:p>
    <w:p>
      <w:pPr>
        <w:pStyle w:val="SourceCode"/>
      </w:pPr>
      <w:r>
        <w:rPr>
          <w:rStyle w:val="VerbatimChar"/>
        </w:rPr>
        <w:t xml:space="preserve">add custom filter exception: exists and use fulltext search for: "stack_registrar" and not "fluent"</w:t>
      </w:r>
    </w:p>
    <w:p>
      <w:pPr>
        <w:pStyle w:val="FirstParagraph"/>
      </w:pPr>
      <w:r>
        <w:t xml:space="preserve">WMTS + WMS requests for a stack</w:t>
      </w:r>
    </w:p>
    <w:p>
      <w:pPr>
        <w:pStyle w:val="SourceCode"/>
      </w:pPr>
      <w:r>
        <w:rPr>
          <w:rStyle w:val="VerbatimChar"/>
        </w:rPr>
        <w:t xml:space="preserve">fulltext search: "stack" and ("renderer" or "cache") and "ows"</w:t>
      </w:r>
    </w:p>
    <w:bookmarkEnd w:id="290"/>
    <w:bookmarkStart w:id="292" w:name="increasing-logging-level"/>
    <w:p>
      <w:pPr>
        <w:pStyle w:val="Heading4"/>
      </w:pPr>
      <w:bookmarkStart w:id="291" w:name="increasing-logging-level"/>
      <w:r>
        <w:t xml:space="preserve">Increasing logging level</w:t>
      </w:r>
      <w:hyperlink w:anchor="increasing-logging-level">
        <w:r>
          <w:rPr>
            <w:rStyle w:val="Hyperlink"/>
          </w:rPr>
          <w:t xml:space="preserve"></w:t>
        </w:r>
      </w:hyperlink>
      <w:bookmarkEnd w:id="291"/>
    </w:p>
    <w:p>
      <w:pPr>
        <w:pStyle w:val="FirstParagraph"/>
      </w:pPr>
      <w:r>
        <w:t xml:space="preserve">In the default state, all components are configured to behave in a production logging setup, where the amount of information contained in the logs is reduced.</w:t>
      </w:r>
    </w:p>
    <w:p>
      <w:pPr>
        <w:pStyle w:val="BodyText"/>
      </w:pPr>
      <w:r>
        <w:t xml:space="preserve">All View Server services (except Redis and database) support setting a DEBUG=True environment variable increasing servicev verbosity by a rolling update of containers environment in the following way:</w:t>
      </w:r>
    </w:p>
    <w:p>
      <w:pPr>
        <w:pStyle w:val="SourceCode"/>
      </w:pPr>
      <w:r>
        <w:rPr>
          <w:rStyle w:val="VerbatimChar"/>
        </w:rPr>
        <w:t xml:space="preserve">docker service update --env-add DEBUG=true &lt;stack-name&gt;_&lt;service-name&gt;</w:t>
      </w:r>
    </w:p>
    <w:p>
      <w:pPr>
        <w:pStyle w:val="FirstParagraph"/>
      </w:pPr>
      <w:r>
        <w:t xml:space="preserve">To put the services back to default production logging state, run:</w:t>
      </w:r>
    </w:p>
    <w:p>
      <w:pPr>
        <w:pStyle w:val="SourceCode"/>
      </w:pPr>
      <w:r>
        <w:rPr>
          <w:rStyle w:val="VerbatimChar"/>
        </w:rPr>
        <w:t xml:space="preserve">docker service update --env-add DEBUG=false &lt;stack-name&gt;_&lt;service-name&gt;</w:t>
      </w:r>
    </w:p>
    <w:p>
      <w:pPr>
        <w:pStyle w:val="FirstParagraph"/>
      </w:pPr>
      <w:r>
        <w:t xml:space="preserve">If Operator is inspecting a concrete issue or failure status codes, then setting DEBUG mode of renderer or cache might be necessary.</w:t>
      </w:r>
    </w:p>
    <w:p>
      <w:pPr>
        <w:pStyle w:val="BodyText"/>
      </w:pPr>
      <w:r>
        <w:t xml:space="preserve">If map tiles are not visible, consult network tab and get the failing requests.</w:t>
      </w:r>
    </w:p>
    <w:p>
      <w:pPr>
        <w:pStyle w:val="BodyText"/>
      </w:pPr>
      <w:r>
        <w:t xml:space="preserve">Errors of cache service are usually reported for 4xx/5xx status code requests in the X-Mapcache-Error response header as a value. Increasing DEBUG logging is usually not needed.</w:t>
      </w:r>
    </w:p>
    <w:p>
      <w:pPr>
        <w:pStyle w:val="BodyText"/>
      </w:pPr>
      <w:r>
        <w:t xml:space="preserve">Renderer service does usually not give any indication of the reason of failures unless DEBUG logging is enabled. On DEBUG ows:ExceptionReport XML with last error from the application is returned to the user as a response to the problematic operation or malformed request.</w:t>
      </w:r>
    </w:p>
    <w:p>
      <w:pPr>
        <w:pStyle w:val="BodyText"/>
      </w:pPr>
      <w:r>
        <w:t xml:space="preserve">Preprocessor, registrar and harvester can give our more information on setting DEBUG logging.</w:t>
      </w:r>
    </w:p>
    <w:bookmarkEnd w:id="292"/>
    <w:bookmarkStart w:id="294" w:name="database-backup"/>
    <w:p>
      <w:pPr>
        <w:pStyle w:val="Heading4"/>
      </w:pPr>
      <w:bookmarkStart w:id="293" w:name="database-backup"/>
      <w:r>
        <w:t xml:space="preserve">Database backup</w:t>
      </w:r>
      <w:hyperlink w:anchor="database-backup">
        <w:r>
          <w:rPr>
            <w:rStyle w:val="Hyperlink"/>
          </w:rPr>
          <w:t xml:space="preserve"></w:t>
        </w:r>
      </w:hyperlink>
      <w:bookmarkEnd w:id="293"/>
    </w:p>
    <w:p>
      <w:pPr>
        <w:pStyle w:val="FirstParagraph"/>
      </w:pPr>
      <w:r>
        <w:t xml:space="preserve">The database can be backed up with the script below. The STACK and BACKUP_PATH variables can be changed depending on the stack and desired path of backup files</w:t>
      </w:r>
    </w:p>
    <w:p>
      <w:pPr>
        <w:pStyle w:val="SourceCode"/>
      </w:pPr>
      <w:r>
        <w:rPr>
          <w:rStyle w:val="VerbatimChar"/>
        </w:rPr>
        <w:t xml:space="preserve">#!/bin/bash</w:t>
      </w:r>
      <w:r>
        <w:br/>
      </w:r>
      <w:r>
        <w:br/>
      </w:r>
      <w:r>
        <w:rPr>
          <w:rStyle w:val="VerbatimChar"/>
        </w:rPr>
        <w:t xml:space="preserve"># Variables to be changed</w:t>
      </w:r>
      <w:r>
        <w:br/>
      </w:r>
      <w:r>
        <w:rPr>
          <w:rStyle w:val="VerbatimChar"/>
        </w:rPr>
        <w:t xml:space="preserve">STACK="dem"</w:t>
      </w:r>
      <w:r>
        <w:br/>
      </w:r>
      <w:r>
        <w:rPr>
          <w:rStyle w:val="VerbatimChar"/>
        </w:rPr>
        <w:t xml:space="preserve">BACKUP_PATH="/path/to/backup/storage"</w:t>
      </w:r>
      <w:r>
        <w:br/>
      </w:r>
      <w:r>
        <w:br/>
      </w:r>
      <w:r>
        <w:rPr>
          <w:rStyle w:val="VerbatimChar"/>
        </w:rPr>
        <w:t xml:space="preserve"># Script variables</w:t>
      </w:r>
      <w:r>
        <w:br/>
      </w:r>
      <w:r>
        <w:rPr>
          <w:rStyle w:val="VerbatimChar"/>
        </w:rPr>
        <w:t xml:space="preserve">FILE_NAME="$(date +'%Y%m%d').txt"</w:t>
      </w:r>
      <w:r>
        <w:br/>
      </w:r>
      <w:r>
        <w:rPr>
          <w:rStyle w:val="VerbatimChar"/>
        </w:rPr>
        <w:t xml:space="preserve">DB_SERVICE=""$STACK"_database"</w:t>
      </w:r>
      <w:r>
        <w:br/>
      </w:r>
      <w:r>
        <w:rPr>
          <w:rStyle w:val="VerbatimChar"/>
        </w:rPr>
        <w:t xml:space="preserve">DB_CONTAINER="$(docker ps -l -q -f name=^/$DB_SERVICE)"</w:t>
      </w:r>
      <w:r>
        <w:br/>
      </w:r>
      <w:r>
        <w:br/>
      </w:r>
      <w:r>
        <w:rPr>
          <w:rStyle w:val="VerbatimChar"/>
        </w:rPr>
        <w:t xml:space="preserve">echo "Backing up $STACK stack"</w:t>
      </w:r>
      <w:r>
        <w:br/>
      </w:r>
      <w:r>
        <w:rPr>
          <w:rStyle w:val="VerbatimChar"/>
        </w:rPr>
        <w:t xml:space="preserve">echo "Backup path: $BACKUP_PATH"</w:t>
      </w:r>
      <w:r>
        <w:br/>
      </w:r>
      <w:r>
        <w:rPr>
          <w:rStyle w:val="VerbatimChar"/>
        </w:rPr>
        <w:t xml:space="preserve">echo "Backup file: $FILE_NAME"</w:t>
      </w:r>
      <w:r>
        <w:br/>
      </w:r>
      <w:r>
        <w:rPr>
          <w:rStyle w:val="VerbatimChar"/>
        </w:rPr>
        <w:t xml:space="preserve">echo "Backup service: $DB_SERVICE"</w:t>
      </w:r>
      <w:r>
        <w:br/>
      </w:r>
      <w:r>
        <w:rPr>
          <w:rStyle w:val="VerbatimChar"/>
        </w:rPr>
        <w:t xml:space="preserve">echo "DB container id: $DB_CONTAINER"</w:t>
      </w:r>
      <w:r>
        <w:br/>
      </w:r>
      <w:r>
        <w:br/>
      </w:r>
      <w:r>
        <w:rPr>
          <w:rStyle w:val="VerbatimChar"/>
        </w:rPr>
        <w:t xml:space="preserve">echo "Backing up to /$FILE_NAME"</w:t>
      </w:r>
      <w:r>
        <w:br/>
      </w:r>
      <w:r>
        <w:rPr>
          <w:rStyle w:val="VerbatimChar"/>
        </w:rPr>
        <w:t xml:space="preserve">docker exec $DB_CONTAINER sh -c "pg_dump -U "$STACK"_user -d "$STACK"_db -f /$FILE_NAME"</w:t>
      </w:r>
      <w:r>
        <w:br/>
      </w:r>
      <w:r>
        <w:rPr>
          <w:rStyle w:val="VerbatimChar"/>
        </w:rPr>
        <w:t xml:space="preserve">echo "Copying to $BACKUP_PATH"</w:t>
      </w:r>
      <w:r>
        <w:br/>
      </w:r>
      <w:r>
        <w:rPr>
          <w:rStyle w:val="VerbatimChar"/>
        </w:rPr>
        <w:t xml:space="preserve">docker cp $DB_CONTAINER:/$FILE_NAME $BACKUP_PATH</w:t>
      </w:r>
      <w:r>
        <w:br/>
      </w:r>
      <w:r>
        <w:rPr>
          <w:rStyle w:val="VerbatimChar"/>
        </w:rPr>
        <w:t xml:space="preserve">echo "Cleaning up"</w:t>
      </w:r>
      <w:r>
        <w:br/>
      </w:r>
      <w:r>
        <w:rPr>
          <w:rStyle w:val="VerbatimChar"/>
        </w:rPr>
        <w:t xml:space="preserve">docker exec $DB_CONTAINER sh -c "rm /$FILE_NAME"</w:t>
      </w:r>
    </w:p>
    <w:p>
      <w:pPr>
        <w:pStyle w:val="FirstParagraph"/>
      </w:pPr>
      <w:r>
        <w:t xml:space="preserve">To restore from a backed-up file run the below script. Here the STACK, DATE, and BACKUP_PATH can be changed. Note: The date for the last backup must be in YYYYMMDD format</w:t>
      </w:r>
    </w:p>
    <w:p>
      <w:pPr>
        <w:pStyle w:val="SourceCode"/>
      </w:pPr>
      <w:r>
        <w:rPr>
          <w:rStyle w:val="VerbatimChar"/>
        </w:rPr>
        <w:t xml:space="preserve">#!/bin/bash</w:t>
      </w:r>
      <w:r>
        <w:br/>
      </w:r>
      <w:r>
        <w:br/>
      </w:r>
      <w:r>
        <w:rPr>
          <w:rStyle w:val="VerbatimChar"/>
        </w:rPr>
        <w:t xml:space="preserve"># Variables to be changed</w:t>
      </w:r>
      <w:r>
        <w:br/>
      </w:r>
      <w:r>
        <w:rPr>
          <w:rStyle w:val="VerbatimChar"/>
        </w:rPr>
        <w:t xml:space="preserve">STACK="dem"</w:t>
      </w:r>
      <w:r>
        <w:br/>
      </w:r>
      <w:r>
        <w:rPr>
          <w:rStyle w:val="VerbatimChar"/>
        </w:rPr>
        <w:t xml:space="preserve">DATE="20210722"</w:t>
      </w:r>
      <w:r>
        <w:br/>
      </w:r>
      <w:r>
        <w:rPr>
          <w:rStyle w:val="VerbatimChar"/>
        </w:rPr>
        <w:t xml:space="preserve">BACKUP_PATH="/path/to/backups"</w:t>
      </w:r>
      <w:r>
        <w:br/>
      </w:r>
      <w:r>
        <w:br/>
      </w:r>
      <w:r>
        <w:rPr>
          <w:rStyle w:val="VerbatimChar"/>
        </w:rPr>
        <w:t xml:space="preserve"># Script variables</w:t>
      </w:r>
      <w:r>
        <w:br/>
      </w:r>
      <w:r>
        <w:rPr>
          <w:rStyle w:val="VerbatimChar"/>
        </w:rPr>
        <w:t xml:space="preserve">BACKUP_FILE="$BACKUP_PATH/$DATE.sql.gz"</w:t>
      </w:r>
      <w:r>
        <w:br/>
      </w:r>
      <w:r>
        <w:rPr>
          <w:rStyle w:val="VerbatimChar"/>
        </w:rPr>
        <w:t xml:space="preserve">UNCOMPRESSED_FILE="$BACKUP_PATH/$DATE.sql"</w:t>
      </w:r>
      <w:r>
        <w:br/>
      </w:r>
      <w:r>
        <w:rPr>
          <w:rStyle w:val="VerbatimChar"/>
        </w:rPr>
        <w:t xml:space="preserve">DB_SERVICE=""$STACK"_database"</w:t>
      </w:r>
      <w:r>
        <w:br/>
      </w:r>
      <w:r>
        <w:rPr>
          <w:rStyle w:val="VerbatimChar"/>
        </w:rPr>
        <w:t xml:space="preserve">DB_CONTAINER="$(docker ps -q -f name=$DB_SERVICE)"</w:t>
      </w:r>
      <w:r>
        <w:br/>
      </w:r>
      <w:r>
        <w:br/>
      </w:r>
      <w:r>
        <w:rPr>
          <w:rStyle w:val="VerbatimChar"/>
        </w:rPr>
        <w:t xml:space="preserve">echo "Restoring $STACK stack"</w:t>
      </w:r>
      <w:r>
        <w:br/>
      </w:r>
      <w:r>
        <w:rPr>
          <w:rStyle w:val="VerbatimChar"/>
        </w:rPr>
        <w:t xml:space="preserve">echo "Backup file: $BACKUP_FILE"</w:t>
      </w:r>
      <w:r>
        <w:br/>
      </w:r>
      <w:r>
        <w:rPr>
          <w:rStyle w:val="VerbatimChar"/>
        </w:rPr>
        <w:t xml:space="preserve">echo "Backup service: $DB_SERVICE"</w:t>
      </w:r>
      <w:r>
        <w:br/>
      </w:r>
      <w:r>
        <w:rPr>
          <w:rStyle w:val="VerbatimChar"/>
        </w:rPr>
        <w:t xml:space="preserve">echo "DB container id: $DB_CONTAINER"</w:t>
      </w:r>
      <w:r>
        <w:br/>
      </w:r>
      <w:r>
        <w:br/>
      </w:r>
      <w:r>
        <w:rPr>
          <w:rStyle w:val="VerbatimChar"/>
        </w:rPr>
        <w:t xml:space="preserve">echo "Unpacking $BACKUP_FILE"</w:t>
      </w:r>
      <w:r>
        <w:br/>
      </w:r>
      <w:r>
        <w:rPr>
          <w:rStyle w:val="VerbatimChar"/>
        </w:rPr>
        <w:t xml:space="preserve">gunzip $BACKUP_FILE</w:t>
      </w:r>
      <w:r>
        <w:br/>
      </w:r>
      <w:r>
        <w:rPr>
          <w:rStyle w:val="VerbatimChar"/>
        </w:rPr>
        <w:t xml:space="preserve">echo "Copying unpacked file"</w:t>
      </w:r>
      <w:r>
        <w:br/>
      </w:r>
      <w:r>
        <w:rPr>
          <w:rStyle w:val="VerbatimChar"/>
        </w:rPr>
        <w:t xml:space="preserve">docker cp $UNCOMPRESSED_FILE $DB_CONTAINER:/</w:t>
      </w:r>
      <w:r>
        <w:br/>
      </w:r>
      <w:r>
        <w:rPr>
          <w:rStyle w:val="VerbatimChar"/>
        </w:rPr>
        <w:t xml:space="preserve">echo "Restoring database"</w:t>
      </w:r>
      <w:r>
        <w:br/>
      </w:r>
      <w:r>
        <w:rPr>
          <w:rStyle w:val="VerbatimChar"/>
        </w:rPr>
        <w:t xml:space="preserve">docker exec $DB_CONTAINER sh -c "psql -U "$STACK"_user -d "$STACK"_db &lt; /$DATE.sql"</w:t>
      </w:r>
      <w:r>
        <w:br/>
      </w:r>
      <w:r>
        <w:rPr>
          <w:rStyle w:val="VerbatimChar"/>
        </w:rPr>
        <w:t xml:space="preserve">echo "Cleaning up"</w:t>
      </w:r>
      <w:r>
        <w:br/>
      </w:r>
      <w:r>
        <w:rPr>
          <w:rStyle w:val="VerbatimChar"/>
        </w:rPr>
        <w:t xml:space="preserve">docker exec $DB_CONTAINER sh -c "rm /$DATE.sql"</w:t>
      </w:r>
      <w:r>
        <w:br/>
      </w:r>
      <w:r>
        <w:rPr>
          <w:rStyle w:val="VerbatimChar"/>
        </w:rPr>
        <w:t xml:space="preserve">rm $UNCOMPRESSED_FILE</w:t>
      </w:r>
    </w:p>
    <w:p>
      <w:pPr>
        <w:pStyle w:val="FirstParagraph"/>
      </w:pPr>
      <w:r>
        <w:t xml:space="preserve">The final section</w:t>
      </w:r>
      <w:r>
        <w:t xml:space="preserve"> </w:t>
      </w:r>
      <w:hyperlink r:id="rId191">
        <w:r>
          <w:rPr>
            <w:rStyle w:val="Hyperlink"/>
          </w:rPr>
          <w:t xml:space="preserve">Data Ingestion</w:t>
        </w:r>
      </w:hyperlink>
      <w:r>
        <w:t xml:space="preserve"> </w:t>
      </w:r>
      <w:r>
        <w:t xml:space="preserve">explains how to get data into the VS.</w:t>
      </w:r>
    </w:p>
    <w:bookmarkEnd w:id="294"/>
    <w:bookmarkStart w:id="296" w:name="purging-vs-from-machine"/>
    <w:p>
      <w:pPr>
        <w:pStyle w:val="Heading4"/>
      </w:pPr>
      <w:bookmarkStart w:id="295" w:name="purging-vs-from-machine"/>
      <w:r>
        <w:t xml:space="preserve">Purging VS from machine</w:t>
      </w:r>
      <w:hyperlink w:anchor="purging-vs-from-machine">
        <w:r>
          <w:rPr>
            <w:rStyle w:val="Hyperlink"/>
          </w:rPr>
          <w:t xml:space="preserve"></w:t>
        </w:r>
      </w:hyperlink>
      <w:bookmarkEnd w:id="295"/>
    </w:p>
    <w:p>
      <w:pPr>
        <w:pStyle w:val="FirstParagraph"/>
      </w:pPr>
      <w:r>
        <w:t xml:space="preserve">To completely remove VS and all its data from a node, where it was running before, you should do the following steps:</w:t>
      </w:r>
    </w:p>
    <w:p>
      <w:pPr>
        <w:numPr>
          <w:ilvl w:val="0"/>
          <w:numId w:val="1021"/>
        </w:numPr>
      </w:pPr>
      <w:r>
        <w:t xml:space="preserve">manually tear down all running VS stacks - logging, base and all individual collections via</w:t>
      </w:r>
      <w:r>
        <w:t xml:space="preserve"> </w:t>
      </w:r>
      <w:r>
        <w:rPr>
          <w:rStyle w:val="VerbatimChar"/>
        </w:rPr>
        <w:t xml:space="preserve">docker stack rm &lt;stack-name&gt;</w:t>
      </w:r>
    </w:p>
    <w:p>
      <w:pPr>
        <w:numPr>
          <w:ilvl w:val="0"/>
          <w:numId w:val="1021"/>
        </w:numPr>
      </w:pPr>
      <w:r>
        <w:t xml:space="preserve">manually remove all persistent docker volumes via</w:t>
      </w:r>
      <w:r>
        <w:t xml:space="preserve"> </w:t>
      </w:r>
      <w:r>
        <w:rPr>
          <w:rStyle w:val="VerbatimChar"/>
        </w:rPr>
        <w:t xml:space="preserve">docker volume rm &lt;volume-name&gt;</w:t>
      </w:r>
      <w:r>
        <w:t xml:space="preserve">. If you are not sure which ones were created by VS, check all the individual docker-compose files used for deploying the stacks and find the key</w:t>
      </w:r>
      <w:r>
        <w:t xml:space="preserve"> </w:t>
      </w:r>
      <w:r>
        <w:rPr>
          <w:rStyle w:val="VerbatimChar"/>
        </w:rPr>
        <w:t xml:space="preserve">volumes</w:t>
      </w:r>
      <w:r>
        <w:t xml:space="preserve">.</w:t>
      </w:r>
    </w:p>
    <w:p>
      <w:pPr>
        <w:numPr>
          <w:ilvl w:val="0"/>
          <w:numId w:val="1021"/>
        </w:numPr>
      </w:pPr>
      <w:r>
        <w:t xml:space="preserve">manually remove all docker images which contribute to VS by</w:t>
      </w:r>
      <w:r>
        <w:t xml:space="preserve"> </w:t>
      </w:r>
      <w:r>
        <w:rPr>
          <w:rStyle w:val="VerbatimChar"/>
        </w:rPr>
        <w:t xml:space="preserve">docker image rm &lt;image-name&gt;</w:t>
      </w:r>
      <w:r>
        <w:t xml:space="preserve">.</w:t>
      </w:r>
    </w:p>
    <w:p>
      <w:pPr>
        <w:pStyle w:val="FirstParagraph"/>
      </w:pPr>
      <w:r>
        <w:t xml:space="preserve">If you are not sure which images or volumes contributed to VS, check all the individual</w:t>
      </w:r>
      <w:r>
        <w:t xml:space="preserve"> </w:t>
      </w:r>
      <w:r>
        <w:rPr>
          <w:rStyle w:val="VerbatimChar"/>
        </w:rPr>
        <w:t xml:space="preserve">docker-compose</w:t>
      </w:r>
      <w:r>
        <w:t xml:space="preserve"> </w:t>
      </w:r>
      <w:r>
        <w:t xml:space="preserve">files used for deploying the stacks and find the key</w:t>
      </w:r>
      <w:r>
        <w:t xml:space="preserve"> </w:t>
      </w:r>
      <w:r>
        <w:rPr>
          <w:rStyle w:val="VerbatimChar"/>
        </w:rPr>
        <w:t xml:space="preserve">volumes</w:t>
      </w:r>
      <w:r>
        <w:t xml:space="preserve"> </w:t>
      </w:r>
      <w:r>
        <w:t xml:space="preserve">or</w:t>
      </w:r>
      <w:r>
        <w:t xml:space="preserve"> </w:t>
      </w:r>
      <w:r>
        <w:rPr>
          <w:rStyle w:val="VerbatimChar"/>
        </w:rPr>
        <w:t xml:space="preserve">service.image</w:t>
      </w:r>
      <w:r>
        <w:t xml:space="preserve">.</w:t>
      </w:r>
    </w:p>
    <w:bookmarkEnd w:id="296"/>
    <w:bookmarkStart w:id="298" w:name="inspecting-reports-prism-specific"/>
    <w:p>
      <w:pPr>
        <w:pStyle w:val="Heading4"/>
      </w:pPr>
      <w:bookmarkStart w:id="297" w:name="inspecting-reports---prism-specific"/>
      <w:r>
        <w:t xml:space="preserve">Inspecting reports - PRISM specific</w:t>
      </w:r>
      <w:hyperlink w:anchor="inspecting-reports-prism-specific">
        <w:r>
          <w:rPr>
            <w:rStyle w:val="Hyperlink"/>
          </w:rPr>
          <w:t xml:space="preserve"></w:t>
        </w:r>
      </w:hyperlink>
      <w:bookmarkEnd w:id="297"/>
    </w:p>
    <w:p>
      <w:pPr>
        <w:pStyle w:val="FirstParagraph"/>
      </w:pPr>
      <w:r>
        <w:t xml:space="preserve">Once a product is registered, an XML report containing WCS and WMS GetCapabilities of the registered product is generated and can be accessed by connecting to the SFTP service via the sftp protocol.</w:t>
      </w:r>
      <w:r>
        <w:t xml:space="preserve"> </w:t>
      </w:r>
      <w:r>
        <w:t xml:space="preserve">To log into the folders through port 2222 for</w:t>
      </w:r>
      <w:r>
        <w:t xml:space="preserve"> </w:t>
      </w:r>
      <w:r>
        <w:rPr>
          <w:rStyle w:val="VerbatimChar"/>
        </w:rPr>
        <w:t xml:space="preserve">vhr18</w:t>
      </w:r>
      <w:r>
        <w:t xml:space="preserve"> </w:t>
      </w:r>
      <w:r>
        <w:t xml:space="preserve">or other respective ports on the hosting IP (e.g. localhost if you are running the dev stack) The following command can be used:</w:t>
      </w:r>
    </w:p>
    <w:p>
      <w:pPr>
        <w:pStyle w:val="SourceCode"/>
      </w:pPr>
      <w:r>
        <w:rPr>
          <w:rStyle w:val="VerbatimChar"/>
        </w:rPr>
        <w:t xml:space="preserve">sftp -P 2222 &lt;username&gt;@&lt;host&gt;</w:t>
      </w:r>
    </w:p>
    <w:p>
      <w:pPr>
        <w:pStyle w:val="FirstParagraph"/>
      </w:pPr>
      <w:r>
        <w:t xml:space="preserve">this will direct the user into /home/&lt;username&gt;/data sftp mounted directory which contains the 2 logging directories : to/panda and from/fepd</w:t>
      </w:r>
    </w:p>
    <w:p>
      <w:pPr>
        <w:pStyle w:val="BodyText"/>
      </w:pPr>
      <w:r>
        <w:t xml:space="preserve">Note</w:t>
      </w:r>
    </w:p>
    <w:p>
      <w:pPr>
        <w:pStyle w:val="BodyText"/>
      </w:pPr>
      <w:r>
        <w:t xml:space="preserve">The mounted directory that the user is directed into is</w:t>
      </w:r>
      <w:r>
        <w:t xml:space="preserve"> </w:t>
      </w:r>
      <w:r>
        <w:rPr>
          <w:i/>
        </w:rPr>
        <w:t xml:space="preserve">`/home/user`</w:t>
      </w:r>
      <w:r>
        <w:t xml:space="preserve">, where user is the username, hence when changing the username in the .conf file, the sftp mounted volumes path in docker-compose.&lt;collection&gt;.yml must be changed respectively.</w:t>
      </w:r>
    </w:p>
    <w:bookmarkEnd w:id="298"/>
    <w:bookmarkEnd w:id="299"/>
    <w:bookmarkStart w:id="313" w:name="access-in-docker-swarm"/>
    <w:p>
      <w:pPr>
        <w:pStyle w:val="BodyText"/>
      </w:pPr>
      <w:bookmarkStart w:id="300" w:name="access"/>
      <w:bookmarkEnd w:id="300"/>
    </w:p>
    <w:p>
      <w:pPr>
        <w:pStyle w:val="Heading3"/>
      </w:pPr>
      <w:bookmarkStart w:id="301" w:name="access-in-docker-swarm"/>
      <w:r>
        <w:t xml:space="preserve">Access in Docker Swarm</w:t>
      </w:r>
      <w:hyperlink w:anchor="access-in-docker-swarm">
        <w:r>
          <w:rPr>
            <w:rStyle w:val="Hyperlink"/>
          </w:rPr>
          <w:t xml:space="preserve"></w:t>
        </w:r>
      </w:hyperlink>
      <w:bookmarkEnd w:id="301"/>
    </w:p>
    <w:p>
      <w:pPr>
        <w:pStyle w:val="FirstParagraph"/>
      </w:pPr>
      <w:r>
        <w:t xml:space="preserve">This chapter describes general concepts of how external access to each component is provided and how the authentication and authorization layer based on</w:t>
      </w:r>
      <w:r>
        <w:t xml:space="preserve"> </w:t>
      </w:r>
      <w:hyperlink r:id="rId302">
        <w:r>
          <w:rPr>
            <w:rStyle w:val="Hyperlink"/>
          </w:rPr>
          <w:t xml:space="preserve">Shibboleth SP3</w:t>
        </w:r>
      </w:hyperlink>
      <w:r>
        <w:t xml:space="preserve"> </w:t>
      </w:r>
      <w:r>
        <w:t xml:space="preserve">is configured in PRISM.</w:t>
      </w:r>
    </w:p>
    <w:bookmarkStart w:id="304" w:name="general-overview"/>
    <w:p>
      <w:pPr>
        <w:pStyle w:val="Heading4"/>
      </w:pPr>
      <w:bookmarkStart w:id="303" w:name="general-overview"/>
      <w:r>
        <w:t xml:space="preserve">General overview</w:t>
      </w:r>
      <w:hyperlink w:anchor="general-overview">
        <w:r>
          <w:rPr>
            <w:rStyle w:val="Hyperlink"/>
          </w:rPr>
          <w:t xml:space="preserve"></w:t>
        </w:r>
      </w:hyperlink>
      <w:bookmarkEnd w:id="303"/>
    </w:p>
    <w:p>
      <w:pPr>
        <w:pStyle w:val="FirstParagraph"/>
      </w:pPr>
      <w:r>
        <w:t xml:space="preserve">Each docker</w:t>
      </w:r>
      <w:r>
        <w:t xml:space="preserve"> </w:t>
      </w:r>
      <w:r>
        <w:rPr>
          <w:b/>
        </w:rPr>
        <w:t xml:space="preserve">stack</w:t>
      </w:r>
      <w:r>
        <w:t xml:space="preserve"> </w:t>
      </w:r>
      <w:r>
        <w:t xml:space="preserve">has its own internal network</w:t>
      </w:r>
      <w:r>
        <w:t xml:space="preserve"> </w:t>
      </w:r>
      <w:r>
        <w:rPr>
          <w:rStyle w:val="VerbatimChar"/>
        </w:rPr>
        <w:t xml:space="preserve">intnet</w:t>
      </w:r>
      <w:r>
        <w:t xml:space="preserve"> </w:t>
      </w:r>
      <w:r>
        <w:t xml:space="preserve">where services can communicate with each other. This network is not exposed to the public and provides most of the necessary communication. Additionally, external user access to some services (client, renderer, cache, DEM: terrain-server, dem-app) is provided via external network</w:t>
      </w:r>
      <w:r>
        <w:t xml:space="preserve"> </w:t>
      </w:r>
      <w:r>
        <w:rPr>
          <w:rStyle w:val="VerbatimChar"/>
        </w:rPr>
        <w:t xml:space="preserve">extnet</w:t>
      </w:r>
      <w:r>
        <w:t xml:space="preserve"> </w:t>
      </w:r>
      <w:r>
        <w:t xml:space="preserve">and reverse-proxy (traefik) with a load balancer.</w:t>
      </w:r>
    </w:p>
    <w:p>
      <w:pPr>
        <w:pStyle w:val="BodyText"/>
      </w:pPr>
      <w:r>
        <w:t xml:space="preserve">These services can have a set of authentication and authorization rules applied both on the traefik level and Shibboleth SP level.</w:t>
      </w:r>
    </w:p>
    <w:bookmarkEnd w:id="304"/>
    <w:bookmarkStart w:id="307" w:name="routing-with-traefik"/>
    <w:p>
      <w:pPr>
        <w:pStyle w:val="Heading4"/>
      </w:pPr>
      <w:bookmarkStart w:id="305" w:name="routing-with-traefik"/>
      <w:r>
        <w:t xml:space="preserve">Routing with traefik</w:t>
      </w:r>
      <w:hyperlink w:anchor="routing-with-traefik">
        <w:r>
          <w:rPr>
            <w:rStyle w:val="Hyperlink"/>
          </w:rPr>
          <w:t xml:space="preserve"></w:t>
        </w:r>
      </w:hyperlink>
      <w:bookmarkEnd w:id="305"/>
    </w:p>
    <w:p>
      <w:pPr>
        <w:pStyle w:val="FirstParagraph"/>
      </w:pPr>
      <w:r>
        <w:rPr>
          <w:rStyle w:val="VerbatimChar"/>
        </w:rPr>
        <w:t xml:space="preserve">Reverse-proxy</w:t>
      </w:r>
      <w:r>
        <w:t xml:space="preserve"> </w:t>
      </w:r>
      <w:r>
        <w:t xml:space="preserve">service in the base stack provides a central access endpoint to the VS. It exposes ports 80 and 443 for HTTP and HTTPS access in the host mode. Configuration of the reverse-proxy is done in three places.</w:t>
      </w:r>
    </w:p>
    <w:p>
      <w:pPr>
        <w:pStyle w:val="BodyText"/>
      </w:pPr>
      <w:r>
        <w:t xml:space="preserve">The first two are static and dynamic configuration files</w:t>
      </w:r>
      <w:r>
        <w:t xml:space="preserve"> </w:t>
      </w:r>
      <w:r>
        <w:rPr>
          <w:rStyle w:val="VerbatimChar"/>
        </w:rPr>
        <w:t xml:space="preserve">traefik.yml</w:t>
      </w:r>
      <w:r>
        <w:t xml:space="preserve"> </w:t>
      </w:r>
      <w:r>
        <w:t xml:space="preserve">and</w:t>
      </w:r>
      <w:r>
        <w:t xml:space="preserve"> </w:t>
      </w:r>
      <w:r>
        <w:rPr>
          <w:rStyle w:val="VerbatimChar"/>
        </w:rPr>
        <w:t xml:space="preserve">traefik-dynamic.yml</w:t>
      </w:r>
      <w:r>
        <w:t xml:space="preserve">. Static configuration sets up connections to providers and defines the entrypoints that Traefik will listen to. The dynamic configuration defines how the requests are handled. This configuration can change and is seamlessly hot-reloaded, without any request interruption or connection loss. The third part is a set of docker</w:t>
      </w:r>
      <w:r>
        <w:t xml:space="preserve"> </w:t>
      </w:r>
      <w:r>
        <w:rPr>
          <w:rStyle w:val="VerbatimChar"/>
        </w:rPr>
        <w:t xml:space="preserve">labels</w:t>
      </w:r>
      <w:r>
        <w:t xml:space="preserve"> </w:t>
      </w:r>
      <w:r>
        <w:t xml:space="preserve">on individual services that Traefik provides access to, for which an update requires removing and re-creating the stack.</w:t>
      </w:r>
    </w:p>
    <w:p>
      <w:pPr>
        <w:pStyle w:val="BodyText"/>
      </w:pPr>
      <w:r>
        <w:t xml:space="preserve">For example, the following configuration snippet enables access to certain paths of the</w:t>
      </w:r>
      <w:r>
        <w:t xml:space="preserve"> </w:t>
      </w:r>
      <w:r>
        <w:rPr>
          <w:rStyle w:val="VerbatimChar"/>
        </w:rPr>
        <w:t xml:space="preserve">renderer</w:t>
      </w:r>
      <w:r>
        <w:t xml:space="preserve"> </w:t>
      </w:r>
      <w:r>
        <w:t xml:space="preserve">service under a given hostname. It also sets externally set basic authentication and other rules via</w:t>
      </w:r>
      <w:r>
        <w:t xml:space="preserve"> </w:t>
      </w:r>
      <w:r>
        <w:rPr>
          <w:rStyle w:val="VerbatimChar"/>
        </w:rPr>
        <w:t xml:space="preserve">@file</w:t>
      </w:r>
      <w:r>
        <w:t xml:space="preserve"> </w:t>
      </w:r>
      <w:r>
        <w:t xml:space="preserve">identifier, which references global configurations from</w:t>
      </w:r>
      <w:r>
        <w:t xml:space="preserve"> </w:t>
      </w:r>
      <w:r>
        <w:rPr>
          <w:rStyle w:val="VerbatimChar"/>
        </w:rPr>
        <w:t xml:space="preserve">traefik-dynamic.yml</w:t>
      </w:r>
      <w:r>
        <w:t xml:space="preserve">.</w:t>
      </w:r>
    </w:p>
    <w:p>
      <w:pPr>
        <w:pStyle w:val="SourceCode"/>
      </w:pPr>
      <w:r>
        <w:rPr>
          <w:rStyle w:val="VerbatimChar"/>
        </w:rPr>
        <w:t xml:space="preserve">renderer:</w:t>
      </w:r>
      <w:r>
        <w:br/>
      </w:r>
      <w:r>
        <w:rPr>
          <w:rStyle w:val="VerbatimChar"/>
        </w:rPr>
        <w:t xml:space="preserve">  deploy:</w:t>
      </w:r>
      <w:r>
        <w:br/>
      </w:r>
      <w:r>
        <w:rPr>
          <w:rStyle w:val="VerbatimChar"/>
        </w:rPr>
        <w:t xml:space="preserve">    labels:</w:t>
      </w:r>
      <w:r>
        <w:br/>
      </w:r>
      <w:r>
        <w:rPr>
          <w:rStyle w:val="VerbatimChar"/>
        </w:rPr>
        <w:t xml:space="preserve">      # router for basic auth-based access (https)</w:t>
      </w:r>
      <w:r>
        <w:br/>
      </w:r>
      <w:r>
        <w:rPr>
          <w:rStyle w:val="VerbatimChar"/>
        </w:rPr>
        <w:t xml:space="preserve">      - "traefik.http.routers.vhr18-renderer.rule=Host(`vhr18.pdas.prism.eox.at`) &amp;&amp; PathPrefix(`/ows`, `/opensearch`, `/admin`)"</w:t>
      </w:r>
      <w:r>
        <w:br/>
      </w:r>
      <w:r>
        <w:rPr>
          <w:rStyle w:val="VerbatimChar"/>
        </w:rPr>
        <w:t xml:space="preserve">      - "traefik.http.routers.vhr18-renderer.middlewares=auth@file,compress@file,cors@file"</w:t>
      </w:r>
      <w:r>
        <w:br/>
      </w:r>
      <w:r>
        <w:rPr>
          <w:rStyle w:val="VerbatimChar"/>
        </w:rPr>
        <w:t xml:space="preserve">      - "traefik.http.routers.vhr18-renderer.tls=true"</w:t>
      </w:r>
      <w:r>
        <w:br/>
      </w:r>
      <w:r>
        <w:rPr>
          <w:rStyle w:val="VerbatimChar"/>
        </w:rPr>
        <w:t xml:space="preserve">      - "traefik.http.routers.vhr18-renderer.tls.certresolver=default"</w:t>
      </w:r>
      <w:r>
        <w:br/>
      </w:r>
      <w:r>
        <w:rPr>
          <w:rStyle w:val="VerbatimChar"/>
        </w:rPr>
        <w:t xml:space="preserve">      - "traefik.http.routers.vhr18-renderer.entrypoints=https"</w:t>
      </w:r>
      <w:r>
        <w:br/>
      </w:r>
      <w:r>
        <w:rPr>
          <w:rStyle w:val="VerbatimChar"/>
        </w:rPr>
        <w:t xml:space="preserve">      # general rules</w:t>
      </w:r>
      <w:r>
        <w:br/>
      </w:r>
      <w:r>
        <w:rPr>
          <w:rStyle w:val="VerbatimChar"/>
        </w:rPr>
        <w:t xml:space="preserve">      - "traefik.http.services.vhr18-renderer.loadbalancer.sticky=false"</w:t>
      </w:r>
      <w:r>
        <w:br/>
      </w:r>
      <w:r>
        <w:rPr>
          <w:rStyle w:val="VerbatimChar"/>
        </w:rPr>
        <w:t xml:space="preserve">      - "traefik.http.services.vhr18-renderer.loadbalancer.server.port=80"</w:t>
      </w:r>
      <w:r>
        <w:br/>
      </w:r>
      <w:r>
        <w:rPr>
          <w:rStyle w:val="VerbatimChar"/>
        </w:rPr>
        <w:t xml:space="preserve">      - "traefik.docker.network=vhr18-extnet"</w:t>
      </w:r>
      <w:r>
        <w:br/>
      </w:r>
      <w:r>
        <w:rPr>
          <w:rStyle w:val="VerbatimChar"/>
        </w:rPr>
        <w:t xml:space="preserve">      - "traefik.docker.lbswarm=true"</w:t>
      </w:r>
      <w:r>
        <w:br/>
      </w:r>
      <w:r>
        <w:rPr>
          <w:rStyle w:val="VerbatimChar"/>
        </w:rPr>
        <w:t xml:space="preserve">      - "traefik.enable=true"</w:t>
      </w:r>
    </w:p>
    <w:p>
      <w:pPr>
        <w:pStyle w:val="FirstParagraph"/>
      </w:pPr>
      <w:r>
        <w:t xml:space="preserve">An example of such</w:t>
      </w:r>
      <w:r>
        <w:t xml:space="preserve"> </w:t>
      </w:r>
      <w:hyperlink r:id="rId306">
        <w:r>
          <w:rPr>
            <w:rStyle w:val="Hyperlink"/>
          </w:rPr>
          <w:t xml:space="preserve">auth</w:t>
        </w:r>
        <w:r>
          <w:rPr>
            <w:rStyle w:val="Hyperlink"/>
          </w:rPr>
          <w:t xml:space="preserve">@</w:t>
        </w:r>
        <w:r>
          <w:rPr>
            <w:rStyle w:val="Hyperlink"/>
          </w:rPr>
          <w:t xml:space="preserve">file</w:t>
        </w:r>
      </w:hyperlink>
      <w:r>
        <w:t xml:space="preserve"> </w:t>
      </w:r>
      <w:r>
        <w:t xml:space="preserve">configuration from</w:t>
      </w:r>
      <w:r>
        <w:t xml:space="preserve"> </w:t>
      </w:r>
      <w:r>
        <w:rPr>
          <w:rStyle w:val="VerbatimChar"/>
        </w:rPr>
        <w:t xml:space="preserve">traefik-dynamic.yml</w:t>
      </w:r>
      <w:r>
        <w:t xml:space="preserve"> </w:t>
      </w:r>
      <w:r>
        <w:t xml:space="preserve">would be following snippet, where</w:t>
      </w:r>
      <w:r>
        <w:t xml:space="preserve"> </w:t>
      </w:r>
      <w:r>
        <w:rPr>
          <w:rStyle w:val="VerbatimChar"/>
        </w:rPr>
        <w:t xml:space="preserve">BASIC_AUTH_USERS_AUTH</w:t>
      </w:r>
      <w:r>
        <w:t xml:space="preserve"> </w:t>
      </w:r>
      <w:r>
        <w:t xml:space="preserve">is referencing a docker secret configured earlier:</w:t>
      </w:r>
    </w:p>
    <w:p>
      <w:pPr>
        <w:pStyle w:val="SourceCode"/>
      </w:pPr>
      <w:r>
        <w:rPr>
          <w:rStyle w:val="VerbatimChar"/>
        </w:rPr>
        <w:t xml:space="preserve">http:</w:t>
      </w:r>
      <w:r>
        <w:br/>
      </w:r>
      <w:r>
        <w:rPr>
          <w:rStyle w:val="VerbatimChar"/>
        </w:rPr>
        <w:t xml:space="preserve">  middlewares:</w:t>
      </w:r>
      <w:r>
        <w:br/>
      </w:r>
      <w:r>
        <w:rPr>
          <w:rStyle w:val="VerbatimChar"/>
        </w:rPr>
        <w:t xml:space="preserve">    auth:</w:t>
      </w:r>
      <w:r>
        <w:br/>
      </w:r>
      <w:r>
        <w:rPr>
          <w:rStyle w:val="VerbatimChar"/>
        </w:rPr>
        <w:t xml:space="preserve">      basicAuth:</w:t>
      </w:r>
      <w:r>
        <w:br/>
      </w:r>
      <w:r>
        <w:rPr>
          <w:rStyle w:val="VerbatimChar"/>
        </w:rPr>
        <w:t xml:space="preserve">        realm: "PRISM View Server (PVS)"</w:t>
      </w:r>
      <w:r>
        <w:br/>
      </w:r>
      <w:r>
        <w:rPr>
          <w:rStyle w:val="VerbatimChar"/>
        </w:rPr>
        <w:t xml:space="preserve">        usersFile: "/run/secrets/BASIC_AUTH_USERS_AUTH"</w:t>
      </w:r>
    </w:p>
    <w:p>
      <w:pPr>
        <w:pStyle w:val="FirstParagraph"/>
      </w:pPr>
      <w:r>
        <w:t xml:space="preserve">Updating of usersFile content needs a restart of reverse-proxy service afterward.</w:t>
      </w:r>
      <w:r>
        <w:t xml:space="preserve"> </w:t>
      </w:r>
      <w:r>
        <w:t xml:space="preserve">Unsecured HTTP access is configured to be redirected to the HTTPS endpoint. Inside the swarm among the services, only HTTP is used internally.</w:t>
      </w:r>
    </w:p>
    <w:bookmarkEnd w:id="307"/>
    <w:bookmarkStart w:id="310" w:name="authentication-and-authorization"/>
    <w:p>
      <w:pPr>
        <w:pStyle w:val="Heading4"/>
      </w:pPr>
      <w:bookmarkStart w:id="308" w:name="authentication-and-authorization"/>
      <w:r>
        <w:t xml:space="preserve">Authentication and Authorization</w:t>
      </w:r>
      <w:hyperlink w:anchor="authentication-and-authorization">
        <w:r>
          <w:rPr>
            <w:rStyle w:val="Hyperlink"/>
          </w:rPr>
          <w:t xml:space="preserve"></w:t>
        </w:r>
      </w:hyperlink>
      <w:bookmarkEnd w:id="308"/>
    </w:p>
    <w:p>
      <w:pPr>
        <w:pStyle w:val="FirstParagraph"/>
      </w:pPr>
      <w:r>
        <w:t xml:space="preserve">Authentication of access to external parts of VS is made up of two options:</w:t>
      </w:r>
    </w:p>
    <w:p>
      <w:pPr>
        <w:numPr>
          <w:ilvl w:val="0"/>
          <w:numId w:val="1022"/>
        </w:numPr>
      </w:pPr>
      <w:r>
        <w:t xml:space="preserve">Traefik provided basic authentication - configured as</w:t>
      </w:r>
      <w:r>
        <w:t xml:space="preserve"> </w:t>
      </w:r>
      <w:r>
        <w:rPr>
          <w:rStyle w:val="VerbatimChar"/>
        </w:rPr>
        <w:t xml:space="preserve">file@auth</w:t>
      </w:r>
      <w:r>
        <w:t xml:space="preserve"> </w:t>
      </w:r>
      <w:r>
        <w:t xml:space="preserve">and</w:t>
      </w:r>
      <w:r>
        <w:t xml:space="preserve"> </w:t>
      </w:r>
      <w:r>
        <w:rPr>
          <w:rStyle w:val="VerbatimChar"/>
        </w:rPr>
        <w:t xml:space="preserve">file@apiAuth</w:t>
      </w:r>
    </w:p>
    <w:p>
      <w:pPr>
        <w:pStyle w:val="FirstParagraph"/>
      </w:pPr>
      <w:r>
        <w:t xml:space="preserve">Here, access on such endpoint requires basic authentication credentials (username, password) to be inserted, while web browsers are usually prompted for input. After inserting valid credentials, access is granted.</w:t>
      </w:r>
    </w:p>
    <w:p>
      <w:pPr>
        <w:numPr>
          <w:ilvl w:val="0"/>
          <w:numId w:val="1023"/>
        </w:numPr>
      </w:pPr>
      <w:r>
        <w:t xml:space="preserve">Shibboleth Service Provider 3 + Apache 2 instance, to which requests are forwarded by</w:t>
      </w:r>
      <w:r>
        <w:t xml:space="preserve"> </w:t>
      </w:r>
      <w:hyperlink r:id="rId309">
        <w:r>
          <w:rPr>
            <w:rStyle w:val="Hyperlink"/>
          </w:rPr>
          <w:t xml:space="preserve">Traefik ForwardAuth middleware</w:t>
        </w:r>
      </w:hyperlink>
      <w:r>
        <w:t xml:space="preserve">.</w:t>
      </w:r>
    </w:p>
    <w:p>
      <w:pPr>
        <w:pStyle w:val="FirstParagraph"/>
      </w:pPr>
      <w:r>
        <w:t xml:space="preserve">Middleware delegates the authentication to Shibboleth. If Shibboleth’s response code is 2XX, access is granted and the original request is performed. Otherwise, the error response from Shibboleth is returned.</w:t>
      </w:r>
    </w:p>
    <w:p>
      <w:pPr>
        <w:pStyle w:val="BodyText"/>
      </w:pPr>
      <w:r>
        <w:t xml:space="preserve">To authenticate with Shibboleth, a user must log in with valid credentials on the side of the Identity Provider (IdP), if doing so, the IdP informs the SP about successful login, accompanied by relevant user attributes, and a session is created for the user. SP then saves the information about a created session into a cookie and based on user attributes can authorize access to the services. If the user was already logged in, he is automatically offered the requested resource.</w:t>
      </w:r>
    </w:p>
    <w:p>
      <w:pPr>
        <w:pStyle w:val="BodyText"/>
      </w:pPr>
      <w:r>
        <w:t xml:space="preserve">Currently setting individual authorization rules on a</w:t>
      </w:r>
      <w:r>
        <w:t xml:space="preserve"> </w:t>
      </w:r>
      <w:r>
        <w:rPr>
          <w:rStyle w:val="VerbatimChar"/>
        </w:rPr>
        <w:t xml:space="preserve">Collection</w:t>
      </w:r>
      <w:r>
        <w:t xml:space="preserve"> </w:t>
      </w:r>
      <w:r>
        <w:t xml:space="preserve">(docker stack) and</w:t>
      </w:r>
      <w:r>
        <w:t xml:space="preserve"> </w:t>
      </w:r>
      <w:r>
        <w:rPr>
          <w:rStyle w:val="VerbatimChar"/>
        </w:rPr>
        <w:t xml:space="preserve">Service</w:t>
      </w:r>
      <w:r>
        <w:t xml:space="preserve"> </w:t>
      </w:r>
      <w:r>
        <w:t xml:space="preserve">(docker service) level is possible. It is yet not possible to separate viewing and download functionality, as both of these parts are handled by the</w:t>
      </w:r>
      <w:r>
        <w:t xml:space="preserve"> </w:t>
      </w:r>
      <w:r>
        <w:rPr>
          <w:rStyle w:val="VerbatimChar"/>
        </w:rPr>
        <w:t xml:space="preserve">renderer</w:t>
      </w:r>
      <w:r>
        <w:t xml:space="preserve"> </w:t>
      </w:r>
      <w:r>
        <w:t xml:space="preserve">service.</w:t>
      </w:r>
    </w:p>
    <w:bookmarkEnd w:id="310"/>
    <w:bookmarkStart w:id="312" w:name="id2"/>
    <w:p>
      <w:pPr>
        <w:pStyle w:val="Heading4"/>
      </w:pPr>
      <w:bookmarkStart w:id="311" w:name="configuration-1"/>
      <w:r>
        <w:t xml:space="preserve">Configuration</w:t>
      </w:r>
      <w:hyperlink w:anchor="id2">
        <w:r>
          <w:rPr>
            <w:rStyle w:val="Hyperlink"/>
          </w:rPr>
          <w:t xml:space="preserve"></w:t>
        </w:r>
      </w:hyperlink>
      <w:bookmarkEnd w:id="311"/>
    </w:p>
    <w:p>
      <w:pPr>
        <w:pStyle w:val="FirstParagraph"/>
      </w:pPr>
      <w:r>
        <w:t xml:space="preserve">For the correct configuration of Shibboleth SP3 on a new stack, several steps need to be done. Most of these configurations are usually done in the</w:t>
      </w:r>
      <w:r>
        <w:t xml:space="preserve"> </w:t>
      </w:r>
      <w:hyperlink w:anchor="initswarm">
        <w:r>
          <w:rPr>
            <w:rStyle w:val="Hyperlink"/>
          </w:rPr>
          <w:t xml:space="preserve">Initialization Swarm</w:t>
        </w:r>
      </w:hyperlink>
      <w:r>
        <w:t xml:space="preserve"> </w:t>
      </w:r>
      <w:r>
        <w:t xml:space="preserve">step using</w:t>
      </w:r>
      <w:r>
        <w:t xml:space="preserve"> </w:t>
      </w:r>
      <w:r>
        <w:rPr>
          <w:rStyle w:val="VerbatimChar"/>
        </w:rPr>
        <w:t xml:space="preserve">vs_starter</w:t>
      </w:r>
      <w:r>
        <w:t xml:space="preserve"> </w:t>
      </w:r>
      <w:r>
        <w:t xml:space="preserve">tool. Still, it is advised to check the following steps, understand them and change them if necessary.</w:t>
      </w:r>
      <w:r>
        <w:t xml:space="preserve"> </w:t>
      </w:r>
      <w:r>
        <w:t xml:space="preserve">Briefly summarized, SP and IdP need to exchange metadata and certificates to trust each other, SP needs to know which attributes the IdP will be sending about the logged-in user, and respective access-control rules are configured based on those attributes. Most of the configurations are done via docker configs defined in the docker-compose files.</w:t>
      </w:r>
    </w:p>
    <w:p>
      <w:pPr>
        <w:numPr>
          <w:ilvl w:val="0"/>
          <w:numId w:val="1024"/>
        </w:numPr>
      </w:pPr>
      <w:r>
        <w:t xml:space="preserve">Create a pair of key, certificates using the attached Shibboleth utility</w:t>
      </w:r>
      <w:r>
        <w:t xml:space="preserve"> </w:t>
      </w:r>
      <w:r>
        <w:rPr>
          <w:rStyle w:val="VerbatimChar"/>
        </w:rPr>
        <w:t xml:space="preserve">config/shibboleth/keygen.sh</w:t>
      </w:r>
      <w:r>
        <w:t xml:space="preserve"> </w:t>
      </w:r>
      <w:r>
        <w:t xml:space="preserve">in the cloned</w:t>
      </w:r>
      <w:r>
        <w:t xml:space="preserve"> </w:t>
      </w:r>
      <w:r>
        <w:rPr>
          <w:rStyle w:val="VerbatimChar"/>
        </w:rPr>
        <w:t xml:space="preserve">vs</w:t>
      </w:r>
      <w:r>
        <w:t xml:space="preserve"> </w:t>
      </w:r>
      <w:r>
        <w:t xml:space="preserve">repository and save them as respective docker secrets.</w:t>
      </w:r>
    </w:p>
    <w:p>
      <w:pPr>
        <w:pStyle w:val="SourceCode"/>
      </w:pPr>
      <w:r>
        <w:rPr>
          <w:rStyle w:val="VerbatimChar"/>
        </w:rPr>
        <w:t xml:space="preserve">SP_URL="https://emg.pass.copernicus.eu" # service initial access point made accessible by traefik</w:t>
      </w:r>
      <w:r>
        <w:br/>
      </w:r>
      <w:r>
        <w:rPr>
          <w:rStyle w:val="VerbatimChar"/>
        </w:rPr>
        <w:t xml:space="preserve">./config/shibboleth/keygen.sh -h $SPURL -y 20 -e https://$SP_URL/shibboleth -n sp-signing -f</w:t>
      </w:r>
      <w:r>
        <w:br/>
      </w:r>
      <w:r>
        <w:rPr>
          <w:rStyle w:val="VerbatimChar"/>
        </w:rPr>
        <w:t xml:space="preserve">docker secret create &lt;stack-name&gt;_SHIB_CERT sp-signing-cert.pem</w:t>
      </w:r>
      <w:r>
        <w:br/>
      </w:r>
      <w:r>
        <w:rPr>
          <w:rStyle w:val="VerbatimChar"/>
        </w:rPr>
        <w:t xml:space="preserve">docker secret create &lt;stack-name&gt;_SHIB_KEY sp-signing-key.pem</w:t>
      </w:r>
    </w:p>
    <w:p>
      <w:pPr>
        <w:numPr>
          <w:ilvl w:val="0"/>
          <w:numId w:val="1025"/>
        </w:numPr>
      </w:pPr>
      <w:r>
        <w:t xml:space="preserve">Get IDP metadata and save it as a docker config. Also, save the entityID of the IdP for further use in filling the</w:t>
      </w:r>
      <w:r>
        <w:t xml:space="preserve"> </w:t>
      </w:r>
      <w:r>
        <w:rPr>
          <w:rStyle w:val="VerbatimChar"/>
        </w:rPr>
        <w:t xml:space="preserve">shibboleth2.xml</w:t>
      </w:r>
      <w:r>
        <w:t xml:space="preserve"> </w:t>
      </w:r>
      <w:r>
        <w:t xml:space="preserve">template.</w:t>
      </w:r>
    </w:p>
    <w:p>
      <w:pPr>
        <w:pStyle w:val="SourceCode"/>
      </w:pPr>
      <w:r>
        <w:rPr>
          <w:rStyle w:val="VerbatimChar"/>
        </w:rPr>
        <w:t xml:space="preserve">docker config create idp-metadata idp-metadata-received.xml</w:t>
      </w:r>
    </w:p>
    <w:p>
      <w:pPr>
        <w:numPr>
          <w:ilvl w:val="0"/>
          <w:numId w:val="1026"/>
        </w:numPr>
      </w:pPr>
      <w:r>
        <w:t xml:space="preserve">Configure Apache ServerName used inside the</w:t>
      </w:r>
      <w:r>
        <w:t xml:space="preserve"> </w:t>
      </w:r>
      <w:r>
        <w:rPr>
          <w:rStyle w:val="VerbatimChar"/>
        </w:rPr>
        <w:t xml:space="preserve">shibauth</w:t>
      </w:r>
      <w:r>
        <w:t xml:space="preserve"> </w:t>
      </w:r>
      <w:r>
        <w:t xml:space="preserve">service by modifying</w:t>
      </w:r>
      <w:r>
        <w:t xml:space="preserve"> </w:t>
      </w:r>
      <w:r>
        <w:rPr>
          <w:rStyle w:val="VerbatimChar"/>
        </w:rPr>
        <w:t xml:space="preserve">APACHE_SERVERNAME</w:t>
      </w:r>
      <w:r>
        <w:t xml:space="preserve"> </w:t>
      </w:r>
      <w:r>
        <w:t xml:space="preserve">environment variable of corresponding</w:t>
      </w:r>
      <w:r>
        <w:t xml:space="preserve"> </w:t>
      </w:r>
      <w:r>
        <w:rPr>
          <w:rStyle w:val="VerbatimChar"/>
        </w:rPr>
        <w:t xml:space="preserve">shibauth</w:t>
      </w:r>
      <w:r>
        <w:t xml:space="preserve"> </w:t>
      </w:r>
      <w:r>
        <w:t xml:space="preserve">service in</w:t>
      </w:r>
      <w:r>
        <w:t xml:space="preserve"> </w:t>
      </w:r>
      <w:r>
        <w:rPr>
          <w:rStyle w:val="VerbatimChar"/>
        </w:rPr>
        <w:t xml:space="preserve">docker-compose.&lt;stack&gt;.ops.yml</w:t>
      </w:r>
      <w:r>
        <w:t xml:space="preserve">. This URL should resolve to the actual service URL.</w:t>
      </w:r>
    </w:p>
    <w:p>
      <w:pPr>
        <w:numPr>
          <w:ilvl w:val="0"/>
          <w:numId w:val="1026"/>
        </w:numPr>
      </w:pPr>
      <w:r>
        <w:t xml:space="preserve">Configure SP and IdP EntityIDs used inside the</w:t>
      </w:r>
      <w:r>
        <w:t xml:space="preserve"> </w:t>
      </w:r>
      <w:r>
        <w:rPr>
          <w:rStyle w:val="VerbatimChar"/>
        </w:rPr>
        <w:t xml:space="preserve">shibauth</w:t>
      </w:r>
      <w:r>
        <w:t xml:space="preserve"> </w:t>
      </w:r>
      <w:r>
        <w:t xml:space="preserve">service by modifying</w:t>
      </w:r>
      <w:r>
        <w:t xml:space="preserve"> </w:t>
      </w:r>
      <w:r>
        <w:rPr>
          <w:rStyle w:val="VerbatimChar"/>
        </w:rPr>
        <w:t xml:space="preserve">SPEntityID</w:t>
      </w:r>
      <w:r>
        <w:t xml:space="preserve"> </w:t>
      </w:r>
      <w:r>
        <w:t xml:space="preserve">and</w:t>
      </w:r>
      <w:r>
        <w:t xml:space="preserve"> </w:t>
      </w:r>
      <w:r>
        <w:rPr>
          <w:rStyle w:val="VerbatimChar"/>
        </w:rPr>
        <w:t xml:space="preserve">IDPEntityID</w:t>
      </w:r>
      <w:r>
        <w:t xml:space="preserve"> </w:t>
      </w:r>
      <w:r>
        <w:t xml:space="preserve">environment variables of corresponding</w:t>
      </w:r>
      <w:r>
        <w:t xml:space="preserve"> </w:t>
      </w:r>
      <w:r>
        <w:rPr>
          <w:rStyle w:val="VerbatimChar"/>
        </w:rPr>
        <w:t xml:space="preserve">shibauth</w:t>
      </w:r>
      <w:r>
        <w:t xml:space="preserve"> </w:t>
      </w:r>
      <w:r>
        <w:t xml:space="preserve">service in</w:t>
      </w:r>
      <w:r>
        <w:t xml:space="preserve"> </w:t>
      </w:r>
      <w:r>
        <w:rPr>
          <w:rStyle w:val="VerbatimChar"/>
        </w:rPr>
        <w:t xml:space="preserve">docker-compose.&lt;stack&gt;.ops.yml</w:t>
      </w:r>
      <w:r>
        <w:t xml:space="preserve">.</w:t>
      </w:r>
      <w:r>
        <w:t xml:space="preserve"> </w:t>
      </w:r>
      <w:r>
        <w:rPr>
          <w:rStyle w:val="VerbatimChar"/>
        </w:rPr>
        <w:t xml:space="preserve">SPEntityID</w:t>
      </w:r>
      <w:r>
        <w:t xml:space="preserve"> </w:t>
      </w:r>
      <w:r>
        <w:t xml:space="preserve">can be chosen in any way, IDPEntityID should be extracted from received IDP metadata.</w:t>
      </w:r>
    </w:p>
    <w:p>
      <w:pPr>
        <w:numPr>
          <w:ilvl w:val="0"/>
          <w:numId w:val="1026"/>
        </w:numPr>
      </w:pPr>
      <w:r>
        <w:t xml:space="preserve">Deploy your</w:t>
      </w:r>
      <w:r>
        <w:t xml:space="preserve"> </w:t>
      </w:r>
      <w:r>
        <w:rPr>
          <w:rStyle w:val="VerbatimChar"/>
        </w:rPr>
        <w:t xml:space="preserve">shibauth</w:t>
      </w:r>
      <w:r>
        <w:t xml:space="preserve"> </w:t>
      </w:r>
      <w:r>
        <w:t xml:space="preserve">service and exchange your SP metadata with the IdP provider and have them register your SP. Necessary metadata can be downloaded from URL</w:t>
      </w:r>
      <w:r>
        <w:t xml:space="preserve"> </w:t>
      </w:r>
      <w:r>
        <w:rPr>
          <w:rStyle w:val="VerbatimChar"/>
        </w:rPr>
        <w:t xml:space="preserve">&lt;service-url&gt;/Shibboleth.sso/Metadata</w:t>
      </w:r>
      <w:r>
        <w:t xml:space="preserve">.</w:t>
      </w:r>
    </w:p>
    <w:p>
      <w:pPr>
        <w:numPr>
          <w:ilvl w:val="0"/>
          <w:numId w:val="1026"/>
        </w:numPr>
      </w:pPr>
      <w:r>
        <w:t xml:space="preserve">Get information about attributes provided by IdP and update</w:t>
      </w:r>
      <w:r>
        <w:t xml:space="preserve"> </w:t>
      </w:r>
      <w:r>
        <w:rPr>
          <w:rStyle w:val="VerbatimChar"/>
        </w:rPr>
        <w:t xml:space="preserve">config/shibboleth/attribute-map.xml</w:t>
      </w:r>
      <w:r>
        <w:t xml:space="preserve"> </w:t>
      </w:r>
      <w:r>
        <w:t xml:space="preserve">by adding individual entries mapping</w:t>
      </w:r>
      <w:r>
        <w:t xml:space="preserve"> </w:t>
      </w:r>
      <w:r>
        <w:rPr>
          <w:rStyle w:val="VerbatimChar"/>
        </w:rPr>
        <w:t xml:space="preserve">name</w:t>
      </w:r>
      <w:r>
        <w:t xml:space="preserve"> </w:t>
      </w:r>
      <w:r>
        <w:t xml:space="preserve">provided by IdP to</w:t>
      </w:r>
      <w:r>
        <w:t xml:space="preserve"> </w:t>
      </w:r>
      <w:r>
        <w:rPr>
          <w:rStyle w:val="VerbatimChar"/>
        </w:rPr>
        <w:t xml:space="preserve">id</w:t>
      </w:r>
      <w:r>
        <w:t xml:space="preserve"> </w:t>
      </w:r>
      <w:r>
        <w:t xml:space="preserve">used by SP internally. Example configuration:</w:t>
      </w:r>
    </w:p>
    <w:p>
      <w:pPr>
        <w:pStyle w:val="SourceCode"/>
      </w:pPr>
      <w:r>
        <w:rPr>
          <w:rStyle w:val="VerbatimChar"/>
        </w:rPr>
        <w:t xml:space="preserve">&lt;Attributes xmlns="urn:mace:shibboleth:2.0:attribute-map" xmlns:xsi="http://www.w3.org/2001/XMLSchema-instance"&gt;</w:t>
      </w:r>
      <w:r>
        <w:br/>
      </w:r>
      <w:r>
        <w:rPr>
          <w:rStyle w:val="VerbatimChar"/>
        </w:rPr>
        <w:t xml:space="preserve">  &lt;Attribute name="urn:mace:dir:attribute-def:signed-terms" id="signed_terms_and_conditions"/&gt;</w:t>
      </w:r>
      <w:r>
        <w:br/>
      </w:r>
      <w:r>
        <w:rPr>
          <w:rStyle w:val="VerbatimChar"/>
        </w:rPr>
        <w:t xml:space="preserve">  &lt;Attribute name="urn:mace:dir:attribute-def:primary-group" id="user_group_primary"/&gt;</w:t>
      </w:r>
      <w:r>
        <w:br/>
      </w:r>
      <w:r>
        <w:rPr>
          <w:rStyle w:val="VerbatimChar"/>
        </w:rPr>
        <w:t xml:space="preserve">&lt;/Attributes&gt;</w:t>
      </w:r>
    </w:p>
    <w:p>
      <w:pPr>
        <w:numPr>
          <w:ilvl w:val="0"/>
          <w:numId w:val="1027"/>
        </w:numPr>
      </w:pPr>
      <w:r>
        <w:t xml:space="preserve">Create custom access rules based on these attributes and map these access controls to different internal Apache routes to which Traefik ForwardAuth middleware will point. Access rules are created in</w:t>
      </w:r>
      <w:r>
        <w:t xml:space="preserve"> </w:t>
      </w:r>
      <w:r>
        <w:rPr>
          <w:rStyle w:val="VerbatimChar"/>
        </w:rPr>
        <w:t xml:space="preserve">config/shibboleth/&lt;stack-name&gt;-ac.xml</w:t>
      </w:r>
      <w:r>
        <w:t xml:space="preserve"> </w:t>
      </w:r>
      <w:r>
        <w:t xml:space="preserve">and</w:t>
      </w:r>
      <w:r>
        <w:t xml:space="preserve"> </w:t>
      </w:r>
      <w:r>
        <w:rPr>
          <w:rStyle w:val="VerbatimChar"/>
        </w:rPr>
        <w:t xml:space="preserve">config/shibboleth/&lt;stack-name&gt;-ac-cache.xml</w:t>
      </w:r>
      <w:r>
        <w:t xml:space="preserve">.</w:t>
      </w:r>
    </w:p>
    <w:p>
      <w:pPr>
        <w:pStyle w:val="FirstParagraph"/>
      </w:pPr>
      <w:r>
        <w:t xml:space="preserve">Example of external Access control rules configuration:</w:t>
      </w:r>
    </w:p>
    <w:p>
      <w:pPr>
        <w:pStyle w:val="SourceCode"/>
      </w:pPr>
      <w:r>
        <w:rPr>
          <w:rStyle w:val="VerbatimChar"/>
        </w:rPr>
        <w:t xml:space="preserve">&lt;AccessControl type="edu.internet2.middleware.shibboleth.sp.provider.XMLAccessControl"&gt;</w:t>
      </w:r>
      <w:r>
        <w:br/>
      </w:r>
      <w:r>
        <w:rPr>
          <w:rStyle w:val="VerbatimChar"/>
        </w:rPr>
        <w:t xml:space="preserve">  &lt;AND&gt;</w:t>
      </w:r>
      <w:r>
        <w:br/>
      </w:r>
      <w:r>
        <w:rPr>
          <w:rStyle w:val="VerbatimChar"/>
        </w:rPr>
        <w:t xml:space="preserve">    &lt;RuleRegex require="signed_terms_and_conditions"&gt;.+&lt;/RuleRegex&gt;</w:t>
      </w:r>
      <w:r>
        <w:br/>
      </w:r>
      <w:r>
        <w:rPr>
          <w:rStyle w:val="VerbatimChar"/>
        </w:rPr>
        <w:t xml:space="preserve">    &lt;Rule require="user_group_primary"&gt;</w:t>
      </w:r>
      <w:r>
        <w:br/>
      </w:r>
      <w:r>
        <w:rPr>
          <w:rStyle w:val="VerbatimChar"/>
        </w:rPr>
        <w:t xml:space="preserve">     Privileged_Access Public_Access</w:t>
      </w:r>
      <w:r>
        <w:br/>
      </w:r>
      <w:r>
        <w:rPr>
          <w:rStyle w:val="VerbatimChar"/>
        </w:rPr>
        <w:t xml:space="preserve">    &lt;/Rule&gt;</w:t>
      </w:r>
      <w:r>
        <w:br/>
      </w:r>
      <w:r>
        <w:rPr>
          <w:rStyle w:val="VerbatimChar"/>
        </w:rPr>
        <w:t xml:space="preserve">  &lt;/AND&gt;</w:t>
      </w:r>
      <w:r>
        <w:br/>
      </w:r>
      <w:r>
        <w:rPr>
          <w:rStyle w:val="VerbatimChar"/>
        </w:rPr>
        <w:t xml:space="preserve">&lt;/AccessControl&gt;</w:t>
      </w:r>
    </w:p>
    <w:p>
      <w:pPr>
        <w:numPr>
          <w:ilvl w:val="0"/>
          <w:numId w:val="1028"/>
        </w:numPr>
      </w:pPr>
      <w:r>
        <w:t xml:space="preserve">Check configured link between Apache configuration for the</w:t>
      </w:r>
      <w:r>
        <w:t xml:space="preserve"> </w:t>
      </w:r>
      <w:r>
        <w:rPr>
          <w:rStyle w:val="VerbatimChar"/>
        </w:rPr>
        <w:t xml:space="preserve">shibauth</w:t>
      </w:r>
      <w:r>
        <w:t xml:space="preserve"> </w:t>
      </w:r>
      <w:r>
        <w:t xml:space="preserve">service, access rules, Traefik ForwardAuth middleware, and per-service Traefik labels. The following simplified examples show the links in more detail:</w:t>
      </w:r>
    </w:p>
    <w:p>
      <w:pPr>
        <w:pStyle w:val="FirstParagraph"/>
      </w:pPr>
      <w:r>
        <w:rPr>
          <w:rStyle w:val="VerbatimChar"/>
        </w:rPr>
        <w:t xml:space="preserve">APACHE_SERVERNAME</w:t>
      </w:r>
      <w:r>
        <w:t xml:space="preserve"> </w:t>
      </w:r>
      <w:r>
        <w:t xml:space="preserve">environment variable needs to be set and the same as the hostname, that Traefik will be serving as a main entry point. Part of docker-compose of shibauth service in</w:t>
      </w:r>
      <w:r>
        <w:t xml:space="preserve"> </w:t>
      </w:r>
      <w:r>
        <w:rPr>
          <w:rStyle w:val="VerbatimChar"/>
        </w:rPr>
        <w:t xml:space="preserve">docker-compose.emg.ops.yml</w:t>
      </w:r>
      <w:r>
        <w:t xml:space="preserve">:</w:t>
      </w:r>
    </w:p>
    <w:p>
      <w:pPr>
        <w:pStyle w:val="SourceCode"/>
      </w:pPr>
      <w:r>
        <w:rPr>
          <w:rStyle w:val="VerbatimChar"/>
        </w:rPr>
        <w:t xml:space="preserve">services:</w:t>
      </w:r>
      <w:r>
        <w:br/>
      </w:r>
      <w:r>
        <w:rPr>
          <w:rStyle w:val="VerbatimChar"/>
        </w:rPr>
        <w:t xml:space="preserve">  shibauth:</w:t>
      </w:r>
      <w:r>
        <w:br/>
      </w:r>
      <w:r>
        <w:rPr>
          <w:rStyle w:val="VerbatimChar"/>
        </w:rPr>
        <w:t xml:space="preserve">    environment:</w:t>
      </w:r>
      <w:r>
        <w:br/>
      </w:r>
      <w:r>
        <w:rPr>
          <w:rStyle w:val="VerbatimChar"/>
        </w:rPr>
        <w:t xml:space="preserve">      APACHE_SERVERNAME: "https://emg.pass.copernicus.eu:443"</w:t>
      </w:r>
      <w:r>
        <w:br/>
      </w:r>
      <w:r>
        <w:rPr>
          <w:rStyle w:val="VerbatimChar"/>
        </w:rPr>
        <w:t xml:space="preserve">    deploy:</w:t>
      </w:r>
      <w:r>
        <w:br/>
      </w:r>
      <w:r>
        <w:rPr>
          <w:rStyle w:val="VerbatimChar"/>
        </w:rPr>
        <w:t xml:space="preserve">      labels:</w:t>
      </w:r>
      <w:r>
        <w:br/>
      </w:r>
      <w:r>
        <w:rPr>
          <w:rStyle w:val="VerbatimChar"/>
        </w:rPr>
        <w:t xml:space="preserve">        - "traefik.http.routers.shibauth.rule=Host(`emg.pass.copernicus.eu`) &amp;&amp; PathPrefix(`/Shibboleth.sso`)"</w:t>
      </w:r>
      <w:r>
        <w:br/>
      </w:r>
      <w:r>
        <w:rPr>
          <w:rStyle w:val="VerbatimChar"/>
        </w:rPr>
        <w:t xml:space="preserve">        ...</w:t>
      </w:r>
    </w:p>
    <w:p>
      <w:pPr>
        <w:pStyle w:val="FirstParagraph"/>
      </w:pPr>
      <w:r>
        <w:t xml:space="preserve">Relevant Apache configuration in</w:t>
      </w:r>
      <w:r>
        <w:t xml:space="preserve"> </w:t>
      </w:r>
      <w:r>
        <w:rPr>
          <w:rStyle w:val="VerbatimChar"/>
        </w:rPr>
        <w:t xml:space="preserve">config/shibboleth/shib-apache.conf</w:t>
      </w:r>
      <w:r>
        <w:t xml:space="preserve">, enabling Shibboleth authentication and authorization of the renderer service on the</w:t>
      </w:r>
      <w:r>
        <w:t xml:space="preserve"> </w:t>
      </w:r>
      <w:r>
        <w:rPr>
          <w:rStyle w:val="VerbatimChar"/>
        </w:rPr>
        <w:t xml:space="preserve">/secure</w:t>
      </w:r>
      <w:r>
        <w:t xml:space="preserve"> </w:t>
      </w:r>
      <w:r>
        <w:t xml:space="preserve">endpoint.</w:t>
      </w:r>
    </w:p>
    <w:p>
      <w:pPr>
        <w:pStyle w:val="SourceCode"/>
      </w:pPr>
      <w:r>
        <w:rPr>
          <w:rStyle w:val="VerbatimChar"/>
        </w:rPr>
        <w:t xml:space="preserve"># Internally redirected to here. Rewrite for proper relaystate in shib</w:t>
      </w:r>
      <w:r>
        <w:br/>
      </w:r>
      <w:r>
        <w:rPr>
          <w:rStyle w:val="VerbatimChar"/>
        </w:rPr>
        <w:t xml:space="preserve">&lt;Location /secure&gt;</w:t>
      </w:r>
      <w:r>
        <w:br/>
      </w:r>
      <w:r>
        <w:rPr>
          <w:rStyle w:val="VerbatimChar"/>
        </w:rPr>
        <w:t xml:space="preserve">  RewriteEngine On</w:t>
      </w:r>
      <w:r>
        <w:br/>
      </w:r>
      <w:r>
        <w:rPr>
          <w:rStyle w:val="VerbatimChar"/>
        </w:rPr>
        <w:t xml:space="preserve">  RewriteCond %{HTTP:X-Forwarded-Uri} ^(.*)$ [NC]</w:t>
      </w:r>
      <w:r>
        <w:br/>
      </w:r>
      <w:r>
        <w:rPr>
          <w:rStyle w:val="VerbatimChar"/>
        </w:rPr>
        <w:t xml:space="preserve">  RewriteRule ^.*$ %1 [PT]</w:t>
      </w:r>
      <w:r>
        <w:br/>
      </w:r>
      <w:r>
        <w:rPr>
          <w:rStyle w:val="VerbatimChar"/>
        </w:rPr>
        <w:t xml:space="preserve">&lt;/Location&gt;</w:t>
      </w:r>
      <w:r>
        <w:br/>
      </w:r>
      <w:r>
        <w:rPr>
          <w:rStyle w:val="VerbatimChar"/>
        </w:rPr>
        <w:t xml:space="preserve">&lt;LocationMatch "^/(admin|ows|opensearch)"&gt;</w:t>
      </w:r>
      <w:r>
        <w:br/>
      </w:r>
      <w:r>
        <w:rPr>
          <w:rStyle w:val="VerbatimChar"/>
        </w:rPr>
        <w:t xml:space="preserve">  RewriteEngine On</w:t>
      </w:r>
      <w:r>
        <w:br/>
      </w:r>
      <w:r>
        <w:rPr>
          <w:rStyle w:val="VerbatimChar"/>
        </w:rPr>
        <w:t xml:space="preserve">  AuthType shibboleth</w:t>
      </w:r>
      <w:r>
        <w:br/>
      </w:r>
      <w:r>
        <w:rPr>
          <w:rStyle w:val="VerbatimChar"/>
        </w:rPr>
        <w:t xml:space="preserve">  ShibRequestSetting requireSession 1</w:t>
      </w:r>
      <w:r>
        <w:br/>
      </w:r>
      <w:r>
        <w:rPr>
          <w:rStyle w:val="VerbatimChar"/>
        </w:rPr>
        <w:t xml:space="preserve">  Require shib-plugin /etc/shibboleth/pass-ac.xml</w:t>
      </w:r>
      <w:r>
        <w:br/>
      </w:r>
      <w:r>
        <w:rPr>
          <w:rStyle w:val="VerbatimChar"/>
        </w:rPr>
        <w:t xml:space="preserve">  RewriteRule ^.*$ - [R=200]</w:t>
      </w:r>
      <w:r>
        <w:br/>
      </w:r>
      <w:r>
        <w:rPr>
          <w:rStyle w:val="VerbatimChar"/>
        </w:rPr>
        <w:t xml:space="preserve">&lt;/LocationMatch&gt;</w:t>
      </w:r>
    </w:p>
    <w:p>
      <w:pPr>
        <w:pStyle w:val="FirstParagraph"/>
      </w:pPr>
      <w:r>
        <w:t xml:space="preserve">Part of Traefik ForwardAuth middleware configuration from</w:t>
      </w:r>
      <w:r>
        <w:t xml:space="preserve"> </w:t>
      </w:r>
      <w:r>
        <w:rPr>
          <w:rStyle w:val="VerbatimChar"/>
        </w:rPr>
        <w:t xml:space="preserve">docker-compose.emg.ops.yml</w:t>
      </w:r>
      <w:r>
        <w:t xml:space="preserve">, defining the internal address pointing to the</w:t>
      </w:r>
      <w:r>
        <w:t xml:space="preserve"> </w:t>
      </w:r>
      <w:r>
        <w:rPr>
          <w:rStyle w:val="VerbatimChar"/>
        </w:rPr>
        <w:t xml:space="preserve">shibauth-emg</w:t>
      </w:r>
      <w:r>
        <w:t xml:space="preserve"> </w:t>
      </w:r>
      <w:r>
        <w:t xml:space="preserve">service and</w:t>
      </w:r>
      <w:r>
        <w:t xml:space="preserve"> </w:t>
      </w:r>
      <w:r>
        <w:rPr>
          <w:rStyle w:val="VerbatimChar"/>
        </w:rPr>
        <w:t xml:space="preserve">/secure</w:t>
      </w:r>
      <w:r>
        <w:t xml:space="preserve"> </w:t>
      </w:r>
      <w:r>
        <w:t xml:space="preserve">endpoint in it:</w:t>
      </w:r>
    </w:p>
    <w:p>
      <w:pPr>
        <w:pStyle w:val="SourceCode"/>
      </w:pPr>
      <w:r>
        <w:rPr>
          <w:rStyle w:val="VerbatimChar"/>
        </w:rPr>
        <w:t xml:space="preserve">renderer:</w:t>
      </w:r>
      <w:r>
        <w:br/>
      </w:r>
      <w:r>
        <w:rPr>
          <w:rStyle w:val="VerbatimChar"/>
        </w:rPr>
        <w:t xml:space="preserve">  deploy:</w:t>
      </w:r>
      <w:r>
        <w:br/>
      </w:r>
      <w:r>
        <w:rPr>
          <w:rStyle w:val="VerbatimChar"/>
        </w:rPr>
        <w:t xml:space="preserve">    labels:</w:t>
      </w:r>
      <w:r>
        <w:br/>
      </w:r>
      <w:r>
        <w:rPr>
          <w:rStyle w:val="VerbatimChar"/>
        </w:rPr>
        <w:t xml:space="preserve">      - "traefik.http.middlewares.emg-renderer-shib-fa.forwardauth.address=http://shibauth-emg/secure"</w:t>
      </w:r>
      <w:r>
        <w:br/>
      </w:r>
      <w:r>
        <w:rPr>
          <w:rStyle w:val="VerbatimChar"/>
        </w:rPr>
        <w:t xml:space="preserve">      - "traefik.http.routers.emg-renderer-shib.middlewares=emg-renderer-shib-fa,compress@file,cors@file"</w:t>
      </w:r>
    </w:p>
    <w:bookmarkEnd w:id="312"/>
    <w:bookmarkEnd w:id="313"/>
    <w:bookmarkEnd w:id="314"/>
    <w:p>
      <w:pPr>
        <w:pStyle w:val="FirstParagraph"/>
      </w:pPr>
      <w:bookmarkStart w:id="315" w:name="document-creating_new_collections"/>
      <w:bookmarkEnd w:id="315"/>
    </w:p>
    <w:bookmarkStart w:id="392" w:name="create-a-new-collection-step-by-step"/>
    <w:p>
      <w:pPr>
        <w:pStyle w:val="BodyText"/>
      </w:pPr>
      <w:bookmarkStart w:id="316" w:name="creating-new-collections"/>
      <w:bookmarkEnd w:id="316"/>
    </w:p>
    <w:p>
      <w:pPr>
        <w:pStyle w:val="Heading2"/>
      </w:pPr>
      <w:bookmarkStart w:id="317" w:name="create-a-new-collection-step-by-step"/>
      <w:r>
        <w:t xml:space="preserve">Create a new collection step by step</w:t>
      </w:r>
      <w:hyperlink w:anchor="create-a-new-collection-step-by-step">
        <w:r>
          <w:rPr>
            <w:rStyle w:val="Hyperlink"/>
          </w:rPr>
          <w:t xml:space="preserve"></w:t>
        </w:r>
      </w:hyperlink>
      <w:bookmarkEnd w:id="317"/>
    </w:p>
    <w:p>
      <w:pPr>
        <w:pStyle w:val="FirstParagraph"/>
      </w:pPr>
      <w:r>
        <w:t xml:space="preserve">The following tutorial will guide you through the process of creating and updating a set of</w:t>
      </w:r>
      <w:r>
        <w:t xml:space="preserve"> </w:t>
      </w:r>
      <w:r>
        <w:t xml:space="preserve">configurations (and database) for an imaginary new dataset - layer.</w:t>
      </w:r>
      <w:r>
        <w:t xml:space="preserve"> </w:t>
      </w:r>
      <w:r>
        <w:t xml:space="preserve">Wherever possible it links to other parts of the documentation for further reference.</w:t>
      </w:r>
    </w:p>
    <w:p>
      <w:pPr>
        <w:pStyle w:val="BodyText"/>
      </w:pPr>
      <w:r>
        <w:t xml:space="preserve">During the tutorial, elements of the</w:t>
      </w:r>
      <w:r>
        <w:t xml:space="preserve"> </w:t>
      </w:r>
      <w:hyperlink r:id="rId318">
        <w:r>
          <w:rPr>
            <w:rStyle w:val="Hyperlink"/>
          </w:rPr>
          <w:t xml:space="preserve">EOxServer Data Model</w:t>
        </w:r>
      </w:hyperlink>
      <w:r>
        <w:t xml:space="preserve"> </w:t>
      </w:r>
      <w:r>
        <w:t xml:space="preserve">are used and should be understood although by defining the values, direct interaction with the</w:t>
      </w:r>
      <w:r>
        <w:t xml:space="preserve"> </w:t>
      </w:r>
      <w:r>
        <w:t xml:space="preserve">EOxServer database models are usually not required:</w:t>
      </w:r>
    </w:p>
    <w:p>
      <w:pPr>
        <w:numPr>
          <w:ilvl w:val="0"/>
          <w:numId w:val="1029"/>
        </w:numPr>
      </w:pPr>
      <w:hyperlink r:id="rId319">
        <w:r>
          <w:rPr>
            <w:rStyle w:val="Hyperlink"/>
          </w:rPr>
          <w:t xml:space="preserve">Collection</w:t>
        </w:r>
      </w:hyperlink>
      <w:r>
        <w:t xml:space="preserve"> </w:t>
      </w:r>
      <w:r>
        <w:t xml:space="preserve">+</w:t>
      </w:r>
      <w:r>
        <w:t xml:space="preserve"> </w:t>
      </w:r>
      <w:hyperlink r:id="rId320">
        <w:r>
          <w:rPr>
            <w:rStyle w:val="Hyperlink"/>
          </w:rPr>
          <w:t xml:space="preserve">CollectionType</w:t>
        </w:r>
      </w:hyperlink>
    </w:p>
    <w:p>
      <w:pPr>
        <w:numPr>
          <w:ilvl w:val="0"/>
          <w:numId w:val="1029"/>
        </w:numPr>
      </w:pPr>
      <w:hyperlink r:id="rId321">
        <w:r>
          <w:rPr>
            <w:rStyle w:val="Hyperlink"/>
          </w:rPr>
          <w:t xml:space="preserve">Product</w:t>
        </w:r>
      </w:hyperlink>
      <w:r>
        <w:t xml:space="preserve"> </w:t>
      </w:r>
      <w:r>
        <w:t xml:space="preserve">+</w:t>
      </w:r>
      <w:r>
        <w:t xml:space="preserve"> </w:t>
      </w:r>
      <w:hyperlink r:id="rId322">
        <w:r>
          <w:rPr>
            <w:rStyle w:val="Hyperlink"/>
          </w:rPr>
          <w:t xml:space="preserve">ProductType</w:t>
        </w:r>
      </w:hyperlink>
    </w:p>
    <w:p>
      <w:pPr>
        <w:numPr>
          <w:ilvl w:val="0"/>
          <w:numId w:val="1029"/>
        </w:numPr>
      </w:pPr>
      <w:hyperlink r:id="rId323">
        <w:r>
          <w:rPr>
            <w:rStyle w:val="Hyperlink"/>
          </w:rPr>
          <w:t xml:space="preserve">Coverage</w:t>
        </w:r>
      </w:hyperlink>
      <w:r>
        <w:t xml:space="preserve"> </w:t>
      </w:r>
      <w:r>
        <w:t xml:space="preserve">+</w:t>
      </w:r>
      <w:r>
        <w:t xml:space="preserve"> </w:t>
      </w:r>
      <w:hyperlink r:id="rId324">
        <w:r>
          <w:rPr>
            <w:rStyle w:val="Hyperlink"/>
          </w:rPr>
          <w:t xml:space="preserve">CoverageType</w:t>
        </w:r>
      </w:hyperlink>
    </w:p>
    <w:p>
      <w:pPr>
        <w:numPr>
          <w:ilvl w:val="0"/>
          <w:numId w:val="1029"/>
        </w:numPr>
      </w:pPr>
      <w:hyperlink r:id="rId325">
        <w:r>
          <w:rPr>
            <w:rStyle w:val="Hyperlink"/>
          </w:rPr>
          <w:t xml:space="preserve">Browse</w:t>
        </w:r>
      </w:hyperlink>
      <w:r>
        <w:t xml:space="preserve"> </w:t>
      </w:r>
      <w:r>
        <w:t xml:space="preserve">+</w:t>
      </w:r>
      <w:r>
        <w:t xml:space="preserve"> </w:t>
      </w:r>
      <w:hyperlink r:id="rId326">
        <w:r>
          <w:rPr>
            <w:rStyle w:val="Hyperlink"/>
          </w:rPr>
          <w:t xml:space="preserve">BrowseType</w:t>
        </w:r>
      </w:hyperlink>
    </w:p>
    <w:p>
      <w:pPr>
        <w:numPr>
          <w:ilvl w:val="0"/>
          <w:numId w:val="1029"/>
        </w:numPr>
      </w:pPr>
      <w:hyperlink r:id="rId327">
        <w:r>
          <w:rPr>
            <w:rStyle w:val="Hyperlink"/>
          </w:rPr>
          <w:t xml:space="preserve">Storage</w:t>
        </w:r>
      </w:hyperlink>
      <w:r>
        <w:t xml:space="preserve"> </w:t>
      </w:r>
      <w:r>
        <w:t xml:space="preserve">+</w:t>
      </w:r>
      <w:r>
        <w:t xml:space="preserve"> </w:t>
      </w:r>
      <w:hyperlink r:id="rId328">
        <w:r>
          <w:rPr>
            <w:rStyle w:val="Hyperlink"/>
          </w:rPr>
          <w:t xml:space="preserve">StorageAuth</w:t>
        </w:r>
      </w:hyperlink>
    </w:p>
    <w:bookmarkStart w:id="332" w:name="examples-of-public-configurations"/>
    <w:p>
      <w:pPr>
        <w:pStyle w:val="Heading3"/>
      </w:pPr>
      <w:bookmarkStart w:id="329" w:name="examples-of-public-configurations"/>
      <w:r>
        <w:t xml:space="preserve">Examples of public configurations</w:t>
      </w:r>
      <w:hyperlink w:anchor="examples-of-public-configurations">
        <w:r>
          <w:rPr>
            <w:rStyle w:val="Hyperlink"/>
          </w:rPr>
          <w:t xml:space="preserve"></w:t>
        </w:r>
      </w:hyperlink>
      <w:bookmarkEnd w:id="329"/>
    </w:p>
    <w:p>
      <w:pPr>
        <w:pStyle w:val="FirstParagraph"/>
      </w:pPr>
      <w:r>
        <w:t xml:space="preserve">The following public View Server configuration values examples can be used as a further reference:</w:t>
      </w:r>
    </w:p>
    <w:p>
      <w:pPr>
        <w:numPr>
          <w:ilvl w:val="0"/>
          <w:numId w:val="1030"/>
        </w:numPr>
      </w:pPr>
      <w:hyperlink r:id="rId330">
        <w:r>
          <w:rPr>
            <w:rStyle w:val="Hyperlink"/>
          </w:rPr>
          <w:t xml:space="preserve">EOEPCA Demo Helm Chart</w:t>
        </w:r>
      </w:hyperlink>
    </w:p>
    <w:p>
      <w:pPr>
        <w:numPr>
          <w:ilvl w:val="0"/>
          <w:numId w:val="1030"/>
        </w:numPr>
      </w:pPr>
      <w:hyperlink r:id="rId331">
        <w:r>
          <w:rPr>
            <w:rStyle w:val="Hyperlink"/>
          </w:rPr>
          <w:t xml:space="preserve">VS testing values</w:t>
        </w:r>
      </w:hyperlink>
    </w:p>
    <w:bookmarkEnd w:id="332"/>
    <w:bookmarkStart w:id="348" w:name="analyze-the-data"/>
    <w:p>
      <w:pPr>
        <w:pStyle w:val="Heading3"/>
      </w:pPr>
      <w:bookmarkStart w:id="333" w:name="analyze-the-data"/>
      <w:r>
        <w:t xml:space="preserve">Analyze the data</w:t>
      </w:r>
      <w:hyperlink w:anchor="analyze-the-data">
        <w:r>
          <w:rPr>
            <w:rStyle w:val="Hyperlink"/>
          </w:rPr>
          <w:t xml:space="preserve"></w:t>
        </w:r>
      </w:hyperlink>
      <w:bookmarkEnd w:id="333"/>
    </w:p>
    <w:p>
      <w:pPr>
        <w:pStyle w:val="FirstParagraph"/>
      </w:pPr>
      <w:r>
        <w:t xml:space="preserve">First, analyze the earth observation data that you will provide by View Server. Below you will find the different types of information necessary to create the configurations:</w:t>
      </w:r>
    </w:p>
    <w:bookmarkStart w:id="338" w:name="data-format"/>
    <w:p>
      <w:pPr>
        <w:pStyle w:val="Heading4"/>
      </w:pPr>
      <w:bookmarkStart w:id="334" w:name="data-format"/>
      <w:r>
        <w:t xml:space="preserve">Data format</w:t>
      </w:r>
      <w:hyperlink w:anchor="data-format">
        <w:r>
          <w:rPr>
            <w:rStyle w:val="Hyperlink"/>
          </w:rPr>
          <w:t xml:space="preserve"></w:t>
        </w:r>
      </w:hyperlink>
      <w:bookmarkEnd w:id="334"/>
    </w:p>
    <w:p>
      <w:pPr>
        <w:pStyle w:val="FirstParagraph"/>
      </w:pPr>
      <w:r>
        <w:t xml:space="preserve">For ideal viewing performance of the data, images should be formatted as</w:t>
      </w:r>
      <w:r>
        <w:t xml:space="preserve"> </w:t>
      </w:r>
      <w:hyperlink r:id="rId335">
        <w:r>
          <w:rPr>
            <w:rStyle w:val="Hyperlink"/>
          </w:rPr>
          <w:t xml:space="preserve">Cloud Optimized GeoTIFF (COG)</w:t>
        </w:r>
      </w:hyperlink>
      <w:r>
        <w:t xml:space="preserve"> </w:t>
      </w:r>
      <w:r>
        <w:t xml:space="preserve">or should at least have</w:t>
      </w:r>
      <w:r>
        <w:t xml:space="preserve"> </w:t>
      </w:r>
      <w:r>
        <w:rPr>
          <w:b/>
        </w:rPr>
        <w:t xml:space="preserve">internal overviews</w:t>
      </w:r>
      <w:r>
        <w:t xml:space="preserve"> </w:t>
      </w:r>
      <w:r>
        <w:t xml:space="preserve">and</w:t>
      </w:r>
      <w:r>
        <w:t xml:space="preserve"> </w:t>
      </w:r>
      <w:r>
        <w:rPr>
          <w:b/>
        </w:rPr>
        <w:t xml:space="preserve">internal tiling</w:t>
      </w:r>
      <w:r>
        <w:t xml:space="preserve">.</w:t>
      </w:r>
      <w:r>
        <w:t xml:space="preserve"> </w:t>
      </w:r>
      <w:r>
        <w:t xml:space="preserve">If the data fulfill any of those two points, proceed to the next point.</w:t>
      </w:r>
    </w:p>
    <w:p>
      <w:pPr>
        <w:pStyle w:val="BodyText"/>
      </w:pPr>
      <w:r>
        <w:t xml:space="preserve">If internal overviews are not present even in the case of large EO Data files,</w:t>
      </w:r>
      <w:r>
        <w:t xml:space="preserve"> </w:t>
      </w:r>
      <w:r>
        <w:t xml:space="preserve">rendering a 1x1 pixel image will cause the whole image file to be read, which</w:t>
      </w:r>
      <w:r>
        <w:t xml:space="preserve"> </w:t>
      </w:r>
      <w:r>
        <w:t xml:space="preserve">will negatively impact the rendering performance.</w:t>
      </w:r>
    </w:p>
    <w:p>
      <w:pPr>
        <w:pStyle w:val="BodyText"/>
      </w:pPr>
      <w:r>
        <w:t xml:space="preserve">An important attribute of the raster data is their</w:t>
      </w:r>
      <w:r>
        <w:t xml:space="preserve"> </w:t>
      </w:r>
      <w:r>
        <w:rPr>
          <w:b/>
        </w:rPr>
        <w:t xml:space="preserve">data type</w:t>
      </w:r>
      <w:r>
        <w:t xml:space="preserve"> </w:t>
      </w:r>
      <w:r>
        <w:t xml:space="preserve">(UInt16, Int32, and others).</w:t>
      </w:r>
      <w:r>
        <w:t xml:space="preserve"> </w:t>
      </w:r>
      <w:r>
        <w:t xml:space="preserve">Although View Server will generally be able to read any data type that GDAL can read, having this information is necessary for further steps.</w:t>
      </w:r>
    </w:p>
    <w:p>
      <w:pPr>
        <w:pStyle w:val="BodyText"/>
      </w:pPr>
      <w:r>
        <w:t xml:space="preserve">To convert the data to COG it is suggested to:</w:t>
      </w:r>
    </w:p>
    <w:p>
      <w:pPr>
        <w:numPr>
          <w:ilvl w:val="0"/>
          <w:numId w:val="1031"/>
        </w:numPr>
      </w:pPr>
      <w:r>
        <w:t xml:space="preserve">either manually</w:t>
      </w:r>
      <w:r>
        <w:t xml:space="preserve"> </w:t>
      </w:r>
      <w:hyperlink r:id="rId336">
        <w:r>
          <w:rPr>
            <w:rStyle w:val="Hyperlink"/>
          </w:rPr>
          <w:t xml:space="preserve">use GDAL tools</w:t>
        </w:r>
      </w:hyperlink>
      <w:r>
        <w:t xml:space="preserve"> </w:t>
      </w:r>
      <w:r>
        <w:t xml:space="preserve">before ingesting the data to View Server (In this case the component preprocessor is not necessary)</w:t>
      </w:r>
    </w:p>
    <w:p>
      <w:pPr>
        <w:numPr>
          <w:ilvl w:val="0"/>
          <w:numId w:val="1031"/>
        </w:numPr>
      </w:pPr>
      <w:r>
        <w:t xml:space="preserve">or configure and use the</w:t>
      </w:r>
      <w:r>
        <w:t xml:space="preserve"> </w:t>
      </w:r>
      <w:hyperlink r:id="rId337">
        <w:r>
          <w:rPr>
            <w:rStyle w:val="Hyperlink"/>
          </w:rPr>
          <w:t xml:space="preserve">Preprocessor configuration - preprocessor</w:t>
        </w:r>
      </w:hyperlink>
      <w:r>
        <w:t xml:space="preserve"> </w:t>
      </w:r>
      <w:r>
        <w:t xml:space="preserve">and reference the preprocessed data instead.</w:t>
      </w:r>
    </w:p>
    <w:bookmarkEnd w:id="338"/>
    <w:bookmarkStart w:id="341" w:name="metadata-format"/>
    <w:p>
      <w:pPr>
        <w:pStyle w:val="Heading4"/>
      </w:pPr>
      <w:bookmarkStart w:id="339" w:name="metadata-format"/>
      <w:r>
        <w:t xml:space="preserve">Metadata format</w:t>
      </w:r>
      <w:hyperlink w:anchor="metadata-format">
        <w:r>
          <w:rPr>
            <w:rStyle w:val="Hyperlink"/>
          </w:rPr>
          <w:t xml:space="preserve"></w:t>
        </w:r>
      </w:hyperlink>
      <w:bookmarkEnd w:id="339"/>
    </w:p>
    <w:p>
      <w:pPr>
        <w:pStyle w:val="FirstParagraph"/>
      </w:pPr>
      <w:r>
        <w:t xml:space="preserve">It is also important to check the format of metadata files (sidecar files) next to the raster data.</w:t>
      </w:r>
      <w:r>
        <w:t xml:space="preserve"> </w:t>
      </w:r>
      <w:r>
        <w:t xml:space="preserve">View Server uses</w:t>
      </w:r>
      <w:r>
        <w:t xml:space="preserve"> </w:t>
      </w:r>
      <w:hyperlink r:id="rId340">
        <w:r>
          <w:rPr>
            <w:rStyle w:val="Hyperlink"/>
          </w:rPr>
          <w:t xml:space="preserve">SpatioTemporal Asset Catalog</w:t>
        </w:r>
      </w:hyperlink>
      <w:r>
        <w:t xml:space="preserve"> </w:t>
      </w:r>
      <w:r>
        <w:t xml:space="preserve">(STAC) items internally as a metadata format, both for storage and for messaging between components.</w:t>
      </w:r>
    </w:p>
    <w:p>
      <w:pPr>
        <w:pStyle w:val="BodyText"/>
      </w:pPr>
      <w:r>
        <w:t xml:space="preserve">In an ideal case, the STAC items describing the data and metadata are already generated and should be used.</w:t>
      </w:r>
    </w:p>
    <w:p>
      <w:pPr>
        <w:pStyle w:val="BodyText"/>
      </w:pPr>
      <w:r>
        <w:t xml:space="preserve">Having STAC items generated is not a prerequisite for all data. View Server will understand some other metadata formats during ingestion. More on that later.</w:t>
      </w:r>
    </w:p>
    <w:bookmarkEnd w:id="341"/>
    <w:bookmarkStart w:id="343" w:name="data-storage"/>
    <w:p>
      <w:pPr>
        <w:pStyle w:val="Heading4"/>
      </w:pPr>
      <w:bookmarkStart w:id="342" w:name="data-storage"/>
      <w:r>
        <w:t xml:space="preserve">Data storage</w:t>
      </w:r>
      <w:hyperlink w:anchor="data-storage">
        <w:r>
          <w:rPr>
            <w:rStyle w:val="Hyperlink"/>
          </w:rPr>
          <w:t xml:space="preserve"></w:t>
        </w:r>
      </w:hyperlink>
      <w:bookmarkEnd w:id="342"/>
    </w:p>
    <w:p>
      <w:pPr>
        <w:pStyle w:val="FirstParagraph"/>
      </w:pPr>
      <w:r>
        <w:t xml:space="preserve">The next step is to clarify where the raster data and metadata are stored.</w:t>
      </w:r>
    </w:p>
    <w:p>
      <w:pPr>
        <w:pStyle w:val="BodyText"/>
      </w:pPr>
      <w:r>
        <w:t xml:space="preserve">This does not have to be on the same infrastructure where View Server is going to be deployed. Having the data closer to the deployment (at the same cloud provider for example) should significantly speed up data access.</w:t>
      </w:r>
    </w:p>
    <w:p>
      <w:pPr>
        <w:pStyle w:val="BodyText"/>
      </w:pPr>
      <w:r>
        <w:t xml:space="preserve">View Server supports the following access and storage protocols (the fsspec library should enable further extensions):</w:t>
      </w:r>
    </w:p>
    <w:p>
      <w:pPr>
        <w:numPr>
          <w:ilvl w:val="0"/>
          <w:numId w:val="1032"/>
        </w:numPr>
      </w:pPr>
      <w:r>
        <w:t xml:space="preserve">s3</w:t>
      </w:r>
    </w:p>
    <w:p>
      <w:pPr>
        <w:numPr>
          <w:ilvl w:val="0"/>
          <w:numId w:val="1032"/>
        </w:numPr>
      </w:pPr>
      <w:r>
        <w:t xml:space="preserve">OpenStack Swift</w:t>
      </w:r>
    </w:p>
    <w:p>
      <w:pPr>
        <w:numPr>
          <w:ilvl w:val="0"/>
          <w:numId w:val="1032"/>
        </w:numPr>
      </w:pPr>
      <w:r>
        <w:t xml:space="preserve">local path</w:t>
      </w:r>
    </w:p>
    <w:p>
      <w:pPr>
        <w:numPr>
          <w:ilvl w:val="0"/>
          <w:numId w:val="1032"/>
        </w:numPr>
      </w:pPr>
      <w:r>
        <w:t xml:space="preserve">http</w:t>
      </w:r>
    </w:p>
    <w:bookmarkEnd w:id="343"/>
    <w:bookmarkStart w:id="345" w:name="bands-and-rendering"/>
    <w:p>
      <w:pPr>
        <w:pStyle w:val="Heading4"/>
      </w:pPr>
      <w:bookmarkStart w:id="344" w:name="bands-and-rendering"/>
      <w:r>
        <w:t xml:space="preserve">Bands and rendering</w:t>
      </w:r>
      <w:hyperlink w:anchor="bands-and-rendering">
        <w:r>
          <w:rPr>
            <w:rStyle w:val="Hyperlink"/>
          </w:rPr>
          <w:t xml:space="preserve"></w:t>
        </w:r>
      </w:hyperlink>
      <w:bookmarkEnd w:id="344"/>
    </w:p>
    <w:p>
      <w:pPr>
        <w:pStyle w:val="FirstParagraph"/>
      </w:pPr>
      <w:r>
        <w:t xml:space="preserve">Depending on the type of data (optical, radar, other) and the number of bands in the raster data, different types of rendering can be configured. In this step, it should be clarified how many bands are there in the raster data and which wavelengths (or general type of information) each band has. The knowledge of band structure will influence possible definitions of types of rendering further on.</w:t>
      </w:r>
    </w:p>
    <w:bookmarkEnd w:id="345"/>
    <w:bookmarkStart w:id="347" w:name="groups-of-products"/>
    <w:p>
      <w:pPr>
        <w:pStyle w:val="Heading4"/>
      </w:pPr>
      <w:bookmarkStart w:id="346" w:name="groups-of-products"/>
      <w:r>
        <w:t xml:space="preserve">Groups of products</w:t>
      </w:r>
      <w:hyperlink w:anchor="groups-of-products">
        <w:r>
          <w:rPr>
            <w:rStyle w:val="Hyperlink"/>
          </w:rPr>
          <w:t xml:space="preserve"></w:t>
        </w:r>
      </w:hyperlink>
      <w:bookmarkEnd w:id="346"/>
    </w:p>
    <w:p>
      <w:pPr>
        <w:pStyle w:val="FirstParagraph"/>
      </w:pPr>
      <w:r>
        <w:t xml:space="preserve">Products can or should be grouped or separated using a shared metadata property.</w:t>
      </w:r>
    </w:p>
    <w:p>
      <w:pPr>
        <w:pStyle w:val="BodyText"/>
      </w:pPr>
      <w:r>
        <w:t xml:space="preserve">An example of ideal separation would be Processing levels:</w:t>
      </w:r>
    </w:p>
    <w:p>
      <w:pPr>
        <w:numPr>
          <w:ilvl w:val="0"/>
          <w:numId w:val="1033"/>
        </w:numPr>
      </w:pPr>
      <w:r>
        <w:t xml:space="preserve">Level 1 should not be visualized together in one layer with Level 3 products</w:t>
      </w:r>
    </w:p>
    <w:p>
      <w:pPr>
        <w:numPr>
          <w:ilvl w:val="0"/>
          <w:numId w:val="1033"/>
        </w:numPr>
      </w:pPr>
      <w:r>
        <w:t xml:space="preserve">SAR products: Single Look Complex (SLC) and Ground Range Detected (GRD) should be separated</w:t>
      </w:r>
    </w:p>
    <w:bookmarkEnd w:id="347"/>
    <w:bookmarkEnd w:id="348"/>
    <w:bookmarkStart w:id="391" w:name="generate-configurations"/>
    <w:p>
      <w:pPr>
        <w:pStyle w:val="Heading3"/>
      </w:pPr>
      <w:bookmarkStart w:id="349" w:name="generate-configurations"/>
      <w:r>
        <w:t xml:space="preserve">Generate configurations</w:t>
      </w:r>
      <w:hyperlink w:anchor="generate-configurations">
        <w:r>
          <w:rPr>
            <w:rStyle w:val="Hyperlink"/>
          </w:rPr>
          <w:t xml:space="preserve"></w:t>
        </w:r>
      </w:hyperlink>
      <w:bookmarkEnd w:id="349"/>
    </w:p>
    <w:p>
      <w:pPr>
        <w:pStyle w:val="FirstParagraph"/>
      </w:pPr>
      <w:r>
        <w:t xml:space="preserve">Let’s continue to create View Server configuration values based on the</w:t>
      </w:r>
      <w:r>
        <w:t xml:space="preserve"> </w:t>
      </w:r>
      <w:r>
        <w:t xml:space="preserve">knowledge about the products that have been gathered.</w:t>
      </w:r>
    </w:p>
    <w:p>
      <w:pPr>
        <w:pStyle w:val="BodyText"/>
      </w:pPr>
      <w:r>
        <w:t xml:space="preserve">To find out all possible configurations for any of the values configuration keys please refer to the</w:t>
      </w:r>
      <w:r>
        <w:t xml:space="preserve"> </w:t>
      </w:r>
      <w:hyperlink r:id="rId350">
        <w:r>
          <w:rPr>
            <w:rStyle w:val="Hyperlink"/>
          </w:rPr>
          <w:t xml:space="preserve">Helm configuration reference</w:t>
        </w:r>
      </w:hyperlink>
      <w:r>
        <w:t xml:space="preserve">.</w:t>
      </w:r>
    </w:p>
    <w:p>
      <w:pPr>
        <w:pStyle w:val="BodyText"/>
      </w:pPr>
      <w:r>
        <w:t xml:space="preserve">As a foundation for a new set of values, the</w:t>
      </w:r>
      <w:r>
        <w:t xml:space="preserve"> </w:t>
      </w:r>
      <w:hyperlink r:id="rId351">
        <w:r>
          <w:rPr>
            <w:rStyle w:val="Hyperlink"/>
          </w:rPr>
          <w:t xml:space="preserve">default vs-deployment config values</w:t>
        </w:r>
      </w:hyperlink>
      <w:r>
        <w:t xml:space="preserve"> </w:t>
      </w:r>
      <w:r>
        <w:t xml:space="preserve">can be used as an empty template to be filled.</w:t>
      </w:r>
    </w:p>
    <w:p>
      <w:pPr>
        <w:pStyle w:val="BodyText"/>
      </w:pPr>
      <w:r>
        <w:t xml:space="preserve">Warning</w:t>
      </w:r>
    </w:p>
    <w:p>
      <w:pPr>
        <w:pStyle w:val="BodyText"/>
      </w:pPr>
      <w:r>
        <w:t xml:space="preserve">Database structure and models are created as a</w:t>
      </w:r>
      <w:r>
        <w:t xml:space="preserve"> </w:t>
      </w:r>
      <w:r>
        <w:rPr>
          <w:b/>
        </w:rPr>
        <w:t xml:space="preserve">first step</w:t>
      </w:r>
      <w:r>
        <w:t xml:space="preserve"> </w:t>
      </w:r>
      <w:r>
        <w:t xml:space="preserve">of deployment of View Server and</w:t>
      </w:r>
      <w:r>
        <w:t xml:space="preserve"> </w:t>
      </w:r>
      <w:r>
        <w:t xml:space="preserve">is afterward</w:t>
      </w:r>
      <w:r>
        <w:t xml:space="preserve"> </w:t>
      </w:r>
      <w:r>
        <w:rPr>
          <w:b/>
        </w:rPr>
        <w:t xml:space="preserve">not</w:t>
      </w:r>
      <w:r>
        <w:t xml:space="preserve"> </w:t>
      </w:r>
      <w:r>
        <w:t xml:space="preserve">updated if the used values change (there are no database migrations performed between deploys).</w:t>
      </w:r>
    </w:p>
    <w:p>
      <w:pPr>
        <w:pStyle w:val="BodyText"/>
      </w:pPr>
      <w:r>
        <w:t xml:space="preserve">Therefore you have to create a consistent working configuration, it might be an iterative process involving deleting</w:t>
      </w:r>
      <w:r>
        <w:t xml:space="preserve"> </w:t>
      </w:r>
      <w:r>
        <w:t xml:space="preserve">the persistent database storage between each redeploy of updated values</w:t>
      </w:r>
      <w:r>
        <w:t xml:space="preserve"> </w:t>
      </w:r>
      <w:r>
        <w:t xml:space="preserve">if the changes involve database model changes. Refer to</w:t>
      </w:r>
      <w:r>
        <w:t xml:space="preserve"> </w:t>
      </w:r>
      <w:hyperlink r:id="rId352">
        <w:r>
          <w:rPr>
            <w:rStyle w:val="Hyperlink"/>
          </w:rPr>
          <w:t xml:space="preserve">Purge database</w:t>
        </w:r>
      </w:hyperlink>
      <w:r>
        <w:t xml:space="preserve"> </w:t>
      </w:r>
      <w:r>
        <w:t xml:space="preserve">for the how-to.</w:t>
      </w:r>
    </w:p>
    <w:p>
      <w:pPr>
        <w:pStyle w:val="BodyText"/>
      </w:pPr>
      <w:r>
        <w:t xml:space="preserve">Further steps in this cookbook will contain a note if the configuration is used in the database structure or not.</w:t>
      </w:r>
    </w:p>
    <w:bookmarkStart w:id="355" w:name="coverage-types"/>
    <w:p>
      <w:pPr>
        <w:pStyle w:val="Heading4"/>
      </w:pPr>
      <w:bookmarkStart w:id="353" w:name="coverage-types"/>
      <w:r>
        <w:t xml:space="preserve">Coverage Types</w:t>
      </w:r>
      <w:hyperlink w:anchor="coverage-types">
        <w:r>
          <w:rPr>
            <w:rStyle w:val="Hyperlink"/>
          </w:rPr>
          <w:t xml:space="preserve"></w:t>
        </w:r>
      </w:hyperlink>
      <w:bookmarkEnd w:id="353"/>
    </w:p>
    <w:p>
      <w:pPr>
        <w:pStyle w:val="FirstParagraph"/>
      </w:pPr>
      <w:r>
        <w:t xml:space="preserve">Changes involve database structure: YES</w:t>
      </w:r>
    </w:p>
    <w:p>
      <w:pPr>
        <w:pStyle w:val="BodyText"/>
      </w:pPr>
      <w:r>
        <w:t xml:space="preserve">The first concept to focus on during values creation is</w:t>
      </w:r>
      <w:r>
        <w:t xml:space="preserve"> </w:t>
      </w:r>
      <w:r>
        <w:rPr>
          <w:rStyle w:val="VerbatimChar"/>
        </w:rPr>
        <w:t xml:space="preserve">coverage_types</w:t>
      </w:r>
      <w:r>
        <w:t xml:space="preserve">. The objective of this step is to:</w:t>
      </w:r>
    </w:p>
    <w:p>
      <w:pPr>
        <w:numPr>
          <w:ilvl w:val="0"/>
          <w:numId w:val="1034"/>
        </w:numPr>
      </w:pPr>
      <w:r>
        <w:t xml:space="preserve">either map the raster data type and band order to the existing</w:t>
      </w:r>
      <w:r>
        <w:t xml:space="preserve"> </w:t>
      </w:r>
      <w:r>
        <w:rPr>
          <w:rStyle w:val="VerbatimChar"/>
        </w:rPr>
        <w:t xml:space="preserve">coverage_type</w:t>
      </w:r>
      <w:r>
        <w:t xml:space="preserve"> </w:t>
      </w:r>
      <w:r>
        <w:t xml:space="preserve">definition</w:t>
      </w:r>
    </w:p>
    <w:p>
      <w:pPr>
        <w:numPr>
          <w:ilvl w:val="0"/>
          <w:numId w:val="1034"/>
        </w:numPr>
      </w:pPr>
      <w:r>
        <w:t xml:space="preserve">or alternatively, define a new</w:t>
      </w:r>
      <w:r>
        <w:t xml:space="preserve"> </w:t>
      </w:r>
      <w:r>
        <w:rPr>
          <w:rStyle w:val="VerbatimChar"/>
        </w:rPr>
        <w:t xml:space="preserve">coverage_type</w:t>
      </w:r>
    </w:p>
    <w:p>
      <w:pPr>
        <w:pStyle w:val="FirstParagraph"/>
      </w:pPr>
      <w:r>
        <w:t xml:space="preserve">The possible values and meaning of the</w:t>
      </w:r>
      <w:r>
        <w:t xml:space="preserve"> </w:t>
      </w:r>
      <w:r>
        <w:rPr>
          <w:rStyle w:val="VerbatimChar"/>
        </w:rPr>
        <w:t xml:space="preserve">coverage_type</w:t>
      </w:r>
      <w:r>
        <w:t xml:space="preserve"> </w:t>
      </w:r>
      <w:r>
        <w:t xml:space="preserve">are described in</w:t>
      </w:r>
      <w:r>
        <w:t xml:space="preserve"> </w:t>
      </w:r>
      <w:hyperlink r:id="rId354">
        <w:r>
          <w:rPr>
            <w:rStyle w:val="Hyperlink"/>
          </w:rPr>
          <w:t xml:space="preserve">Global.coverageTypes</w:t>
        </w:r>
      </w:hyperlink>
      <w:r>
        <w:t xml:space="preserve">.</w:t>
      </w:r>
    </w:p>
    <w:p>
      <w:pPr>
        <w:pStyle w:val="BodyText"/>
      </w:pPr>
      <w:r>
        <w:t xml:space="preserve">If there already is an existing</w:t>
      </w:r>
      <w:r>
        <w:t xml:space="preserve"> </w:t>
      </w:r>
      <w:r>
        <w:rPr>
          <w:rStyle w:val="VerbatimChar"/>
        </w:rPr>
        <w:t xml:space="preserve">coverage_type</w:t>
      </w:r>
      <w:r>
        <w:t xml:space="preserve"> </w:t>
      </w:r>
      <w:r>
        <w:t xml:space="preserve">with the same type of bands, just in a different order, (near-infrared band of data is for example not a last band, as in</w:t>
      </w:r>
      <w:r>
        <w:t xml:space="preserve"> </w:t>
      </w:r>
      <w:r>
        <w:rPr>
          <w:rStyle w:val="VerbatimChar"/>
        </w:rPr>
        <w:t xml:space="preserve">RGBNir coverage_type</w:t>
      </w:r>
      <w:r>
        <w:t xml:space="preserve">, but first), then for the sake of clarity, it is always better to create a new</w:t>
      </w:r>
      <w:r>
        <w:t xml:space="preserve"> </w:t>
      </w:r>
      <w:r>
        <w:rPr>
          <w:rStyle w:val="VerbatimChar"/>
        </w:rPr>
        <w:t xml:space="preserve">coverage_type</w:t>
      </w:r>
      <w:r>
        <w:t xml:space="preserve"> </w:t>
      </w:r>
      <w:r>
        <w:t xml:space="preserve">although it is not strictly necessary, as for the rendering step, the band order (which band corresponds to which RGB color) can be changed.</w:t>
      </w:r>
    </w:p>
    <w:p>
      <w:pPr>
        <w:pStyle w:val="BodyText"/>
      </w:pPr>
      <w:r>
        <w:t xml:space="preserve">Note</w:t>
      </w:r>
    </w:p>
    <w:p>
      <w:pPr>
        <w:pStyle w:val="BodyText"/>
      </w:pPr>
      <w:r>
        <w:t xml:space="preserve">Pay attention to the following keys when defining a new</w:t>
      </w:r>
      <w:r>
        <w:t xml:space="preserve"> </w:t>
      </w:r>
      <w:r>
        <w:rPr>
          <w:rStyle w:val="VerbatimChar"/>
        </w:rPr>
        <w:t xml:space="preserve">coverage_type</w:t>
      </w:r>
      <w:r>
        <w:t xml:space="preserve">:</w:t>
      </w:r>
    </w:p>
    <w:p>
      <w:pPr>
        <w:numPr>
          <w:ilvl w:val="0"/>
          <w:numId w:val="1035"/>
        </w:numPr>
      </w:pPr>
      <w:r>
        <w:t xml:space="preserve">coverageTypes[i].name - needed for collections definition</w:t>
      </w:r>
    </w:p>
    <w:p>
      <w:pPr>
        <w:numPr>
          <w:ilvl w:val="0"/>
          <w:numId w:val="1035"/>
        </w:numPr>
      </w:pPr>
      <w:r>
        <w:t xml:space="preserve">coverageTypes[i].bands[i].identifier - needed for browses definition</w:t>
      </w:r>
    </w:p>
    <w:bookmarkEnd w:id="355"/>
    <w:bookmarkStart w:id="358" w:name="product-types"/>
    <w:p>
      <w:pPr>
        <w:pStyle w:val="Heading4"/>
      </w:pPr>
      <w:bookmarkStart w:id="356" w:name="product-types"/>
      <w:r>
        <w:t xml:space="preserve">Product Types</w:t>
      </w:r>
      <w:hyperlink w:anchor="product-types">
        <w:r>
          <w:rPr>
            <w:rStyle w:val="Hyperlink"/>
          </w:rPr>
          <w:t xml:space="preserve"></w:t>
        </w:r>
      </w:hyperlink>
      <w:bookmarkEnd w:id="356"/>
    </w:p>
    <w:p>
      <w:pPr>
        <w:pStyle w:val="FirstParagraph"/>
      </w:pPr>
      <w:r>
        <w:t xml:space="preserve">Changes involve database structure:</w:t>
      </w:r>
    </w:p>
    <w:p>
      <w:pPr>
        <w:numPr>
          <w:ilvl w:val="0"/>
          <w:numId w:val="1036"/>
        </w:numPr>
      </w:pPr>
      <w:r>
        <w:t xml:space="preserve">YES for the</w:t>
      </w:r>
      <w:r>
        <w:t xml:space="preserve"> </w:t>
      </w:r>
      <w:r>
        <w:rPr>
          <w:rStyle w:val="VerbatimChar"/>
        </w:rPr>
        <w:t xml:space="preserve">global.productTypes</w:t>
      </w:r>
      <w:r>
        <w:t xml:space="preserve"> </w:t>
      </w:r>
      <w:r>
        <w:t xml:space="preserve">key and all its values except for following:</w:t>
      </w:r>
      <w:r>
        <w:t xml:space="preserve"> </w:t>
      </w:r>
      <w:r>
        <w:rPr>
          <w:rStyle w:val="VerbatimChar"/>
        </w:rPr>
        <w:t xml:space="preserve">filter</w:t>
      </w:r>
      <w:r>
        <w:t xml:space="preserve">,</w:t>
      </w:r>
      <w:r>
        <w:t xml:space="preserve"> </w:t>
      </w:r>
      <w:r>
        <w:rPr>
          <w:rStyle w:val="VerbatimChar"/>
        </w:rPr>
        <w:t xml:space="preserve">coverages</w:t>
      </w:r>
      <w:r>
        <w:t xml:space="preserve">.</w:t>
      </w:r>
    </w:p>
    <w:p>
      <w:pPr>
        <w:pStyle w:val="FirstParagraph"/>
      </w:pPr>
      <w:r>
        <w:t xml:space="preserve">The second, even more, important step, is to create</w:t>
      </w:r>
      <w:r>
        <w:t xml:space="preserve"> </w:t>
      </w:r>
      <w:r>
        <w:rPr>
          <w:rStyle w:val="VerbatimChar"/>
        </w:rPr>
        <w:t xml:space="preserve">productType</w:t>
      </w:r>
      <w:r>
        <w:t xml:space="preserve"> </w:t>
      </w:r>
      <w:r>
        <w:t xml:space="preserve">definitions. Each</w:t>
      </w:r>
      <w:r>
        <w:t xml:space="preserve"> </w:t>
      </w:r>
      <w:r>
        <w:rPr>
          <w:rStyle w:val="VerbatimChar"/>
        </w:rPr>
        <w:t xml:space="preserve">productType</w:t>
      </w:r>
      <w:r>
        <w:t xml:space="preserve"> </w:t>
      </w:r>
      <w:r>
        <w:t xml:space="preserve">represents an EOxServer</w:t>
      </w:r>
      <w:r>
        <w:t xml:space="preserve"> </w:t>
      </w:r>
      <w:r>
        <w:rPr>
          <w:rStyle w:val="VerbatimChar"/>
        </w:rPr>
        <w:t xml:space="preserve">Product Type</w:t>
      </w:r>
      <w:r>
        <w:t xml:space="preserve"> </w:t>
      </w:r>
      <w:r>
        <w:t xml:space="preserve">model and some of its links to other models:</w:t>
      </w:r>
    </w:p>
    <w:p>
      <w:pPr>
        <w:numPr>
          <w:ilvl w:val="0"/>
          <w:numId w:val="1037"/>
        </w:numPr>
      </w:pPr>
      <w:r>
        <w:rPr>
          <w:rStyle w:val="VerbatimChar"/>
        </w:rPr>
        <w:t xml:space="preserve">BrowseType</w:t>
      </w:r>
      <w:r>
        <w:t xml:space="preserve"> </w:t>
      </w:r>
      <w:r>
        <w:t xml:space="preserve">EOxServer model - specifies renderings (one to many) via</w:t>
      </w:r>
      <w:r>
        <w:t xml:space="preserve"> </w:t>
      </w:r>
      <w:r>
        <w:rPr>
          <w:rStyle w:val="VerbatimChar"/>
        </w:rPr>
        <w:t xml:space="preserve">browses</w:t>
      </w:r>
      <w:r>
        <w:t xml:space="preserve"> </w:t>
      </w:r>
      <w:r>
        <w:t xml:space="preserve">key - refer to</w:t>
      </w:r>
      <w:r>
        <w:t xml:space="preserve"> </w:t>
      </w:r>
      <w:hyperlink w:anchor="browse-types-cookbook">
        <w:r>
          <w:rPr>
            <w:rStyle w:val="Hyperlink"/>
          </w:rPr>
          <w:t xml:space="preserve">Browse Types</w:t>
        </w:r>
      </w:hyperlink>
      <w:r>
        <w:t xml:space="preserve"> </w:t>
      </w:r>
      <w:r>
        <w:t xml:space="preserve">for guidance on how to fill this key</w:t>
      </w:r>
    </w:p>
    <w:p>
      <w:pPr>
        <w:numPr>
          <w:ilvl w:val="0"/>
          <w:numId w:val="1037"/>
        </w:numPr>
      </w:pPr>
      <w:r>
        <w:t xml:space="preserve">Which</w:t>
      </w:r>
      <w:r>
        <w:t xml:space="preserve"> </w:t>
      </w:r>
      <w:r>
        <w:rPr>
          <w:rStyle w:val="VerbatimChar"/>
        </w:rPr>
        <w:t xml:space="preserve">data assets</w:t>
      </w:r>
      <w:r>
        <w:t xml:space="preserve"> </w:t>
      </w:r>
      <w:r>
        <w:t xml:space="preserve">will map to which EOxServer</w:t>
      </w:r>
      <w:r>
        <w:t xml:space="preserve"> </w:t>
      </w:r>
      <w:r>
        <w:rPr>
          <w:rStyle w:val="VerbatimChar"/>
        </w:rPr>
        <w:t xml:space="preserve">Coverage Type</w:t>
      </w:r>
      <w:r>
        <w:t xml:space="preserve"> </w:t>
      </w:r>
      <w:r>
        <w:t xml:space="preserve">model -</w:t>
      </w:r>
      <w:r>
        <w:t xml:space="preserve"> </w:t>
      </w:r>
      <w:r>
        <w:rPr>
          <w:rStyle w:val="VerbatimChar"/>
        </w:rPr>
        <w:t xml:space="preserve">coverages</w:t>
      </w:r>
      <w:r>
        <w:t xml:space="preserve"> </w:t>
      </w:r>
      <w:r>
        <w:t xml:space="preserve">key. There can be multiple</w:t>
      </w:r>
      <w:r>
        <w:t xml:space="preserve"> </w:t>
      </w:r>
      <w:r>
        <w:rPr>
          <w:rStyle w:val="VerbatimChar"/>
        </w:rPr>
        <w:t xml:space="preserve">data assets</w:t>
      </w:r>
      <w:r>
        <w:t xml:space="preserve"> </w:t>
      </w:r>
      <w:r>
        <w:t xml:space="preserve">named</w:t>
      </w:r>
      <w:r>
        <w:t xml:space="preserve"> </w:t>
      </w:r>
      <w:r>
        <w:rPr>
          <w:rStyle w:val="VerbatimChar"/>
        </w:rPr>
        <w:t xml:space="preserve">STAC Item entries</w:t>
      </w:r>
      <w:r>
        <w:t xml:space="preserve"> </w:t>
      </w:r>
      <w:r>
        <w:t xml:space="preserve">for multiple</w:t>
      </w:r>
      <w:r>
        <w:t xml:space="preserve"> </w:t>
      </w:r>
      <w:r>
        <w:rPr>
          <w:rStyle w:val="VerbatimChar"/>
        </w:rPr>
        <w:t xml:space="preserve">coverages</w:t>
      </w:r>
      <w:r>
        <w:t xml:space="preserve">.</w:t>
      </w:r>
    </w:p>
    <w:p>
      <w:pPr>
        <w:numPr>
          <w:ilvl w:val="0"/>
          <w:numId w:val="1037"/>
        </w:numPr>
      </w:pPr>
      <w:r>
        <w:t xml:space="preserve">To which</w:t>
      </w:r>
      <w:r>
        <w:t xml:space="preserve"> </w:t>
      </w:r>
      <w:r>
        <w:rPr>
          <w:rStyle w:val="VerbatimChar"/>
        </w:rPr>
        <w:t xml:space="preserve">collections</w:t>
      </w:r>
      <w:r>
        <w:t xml:space="preserve"> </w:t>
      </w:r>
      <w:r>
        <w:t xml:space="preserve">will the product from the</w:t>
      </w:r>
      <w:r>
        <w:t xml:space="preserve"> </w:t>
      </w:r>
      <w:r>
        <w:rPr>
          <w:rStyle w:val="VerbatimChar"/>
        </w:rPr>
        <w:t xml:space="preserve">product_type</w:t>
      </w:r>
      <w:r>
        <w:t xml:space="preserve"> </w:t>
      </w:r>
      <w:r>
        <w:t xml:space="preserve">be added. One product can be added to multiple collections if the</w:t>
      </w:r>
      <w:r>
        <w:t xml:space="preserve"> </w:t>
      </w:r>
      <w:r>
        <w:rPr>
          <w:rStyle w:val="VerbatimChar"/>
        </w:rPr>
        <w:t xml:space="preserve">product_type</w:t>
      </w:r>
      <w:r>
        <w:t xml:space="preserve"> </w:t>
      </w:r>
      <w:r>
        <w:t xml:space="preserve">is allowed for those collections. Refer to</w:t>
      </w:r>
      <w:r>
        <w:t xml:space="preserve"> </w:t>
      </w:r>
      <w:hyperlink w:anchor="collections-cookbook">
        <w:r>
          <w:rPr>
            <w:rStyle w:val="Hyperlink"/>
          </w:rPr>
          <w:t xml:space="preserve">Collections</w:t>
        </w:r>
      </w:hyperlink>
      <w:r>
        <w:t xml:space="preserve">.</w:t>
      </w:r>
    </w:p>
    <w:p>
      <w:pPr>
        <w:pStyle w:val="FirstParagraph"/>
      </w:pPr>
      <w:r>
        <w:t xml:space="preserve">The possible values and meaning of the</w:t>
      </w:r>
      <w:r>
        <w:t xml:space="preserve"> </w:t>
      </w:r>
      <w:r>
        <w:rPr>
          <w:rStyle w:val="VerbatimChar"/>
        </w:rPr>
        <w:t xml:space="preserve">product_type</w:t>
      </w:r>
      <w:r>
        <w:t xml:space="preserve"> </w:t>
      </w:r>
      <w:r>
        <w:t xml:space="preserve">are described in</w:t>
      </w:r>
      <w:r>
        <w:t xml:space="preserve"> </w:t>
      </w:r>
      <w:hyperlink r:id="rId357">
        <w:r>
          <w:rPr>
            <w:rStyle w:val="Hyperlink"/>
          </w:rPr>
          <w:t xml:space="preserve">Global.productTypes</w:t>
        </w:r>
      </w:hyperlink>
      <w:r>
        <w:t xml:space="preserve">.</w:t>
      </w:r>
    </w:p>
    <w:bookmarkEnd w:id="358"/>
    <w:bookmarkStart w:id="362" w:name="browse-types"/>
    <w:p>
      <w:pPr>
        <w:pStyle w:val="BodyText"/>
      </w:pPr>
      <w:bookmarkStart w:id="359" w:name="browse-types-cookbook"/>
      <w:bookmarkEnd w:id="359"/>
    </w:p>
    <w:p>
      <w:pPr>
        <w:pStyle w:val="Heading4"/>
      </w:pPr>
      <w:bookmarkStart w:id="360" w:name="browse-types"/>
      <w:r>
        <w:t xml:space="preserve">Browse Types</w:t>
      </w:r>
      <w:hyperlink w:anchor="browse-types">
        <w:r>
          <w:rPr>
            <w:rStyle w:val="Hyperlink"/>
          </w:rPr>
          <w:t xml:space="preserve"></w:t>
        </w:r>
      </w:hyperlink>
      <w:bookmarkEnd w:id="360"/>
    </w:p>
    <w:p>
      <w:pPr>
        <w:pStyle w:val="FirstParagraph"/>
      </w:pPr>
      <w:r>
        <w:t xml:space="preserve">Changes involve database structure: YES</w:t>
      </w:r>
    </w:p>
    <w:p>
      <w:pPr>
        <w:pStyle w:val="BodyText"/>
      </w:pPr>
      <w:r>
        <w:t xml:space="preserve">The third important step is to define</w:t>
      </w:r>
      <w:r>
        <w:t xml:space="preserve"> </w:t>
      </w:r>
      <w:r>
        <w:rPr>
          <w:rStyle w:val="VerbatimChar"/>
        </w:rPr>
        <w:t xml:space="preserve">browses</w:t>
      </w:r>
      <w:r>
        <w:t xml:space="preserve"> </w:t>
      </w:r>
      <w:r>
        <w:t xml:space="preserve">(rendering) definitions for each</w:t>
      </w:r>
      <w:r>
        <w:t xml:space="preserve"> </w:t>
      </w:r>
      <w:r>
        <w:rPr>
          <w:rStyle w:val="VerbatimChar"/>
        </w:rPr>
        <w:t xml:space="preserve">productType</w:t>
      </w:r>
      <w:r>
        <w:t xml:space="preserve">. Each</w:t>
      </w:r>
      <w:r>
        <w:t xml:space="preserve"> </w:t>
      </w:r>
      <w:r>
        <w:rPr>
          <w:rStyle w:val="VerbatimChar"/>
        </w:rPr>
        <w:t xml:space="preserve">browses</w:t>
      </w:r>
      <w:r>
        <w:t xml:space="preserve"> </w:t>
      </w:r>
      <w:r>
        <w:t xml:space="preserve">entry represents an EOxServer</w:t>
      </w:r>
      <w:r>
        <w:t xml:space="preserve"> </w:t>
      </w:r>
      <w:r>
        <w:rPr>
          <w:rStyle w:val="VerbatimChar"/>
        </w:rPr>
        <w:t xml:space="preserve">Browse Type</w:t>
      </w:r>
      <w:r>
        <w:t xml:space="preserve"> </w:t>
      </w:r>
      <w:r>
        <w:t xml:space="preserve">model, therefore adding an available WMS Layer to the renderer service.</w:t>
      </w:r>
    </w:p>
    <w:p>
      <w:pPr>
        <w:pStyle w:val="BodyText"/>
      </w:pPr>
      <w:r>
        <w:t xml:space="preserve">Multiple simple band expressions and pre-made functions can be used in the</w:t>
      </w:r>
      <w:r>
        <w:t xml:space="preserve"> </w:t>
      </w:r>
      <w:r>
        <w:rPr>
          <w:rStyle w:val="VerbatimChar"/>
        </w:rPr>
        <w:t xml:space="preserve">band.expression</w:t>
      </w:r>
      <w:r>
        <w:t xml:space="preserve"> </w:t>
      </w:r>
      <w:r>
        <w:t xml:space="preserve">value.</w:t>
      </w:r>
      <w:r>
        <w:t xml:space="preserve"> </w:t>
      </w:r>
      <w:hyperlink r:id="rId361">
        <w:r>
          <w:rPr>
            <w:rStyle w:val="Hyperlink"/>
          </w:rPr>
          <w:t xml:space="preserve">Full list of usable functions</w:t>
        </w:r>
      </w:hyperlink>
      <w:r>
        <w:t xml:space="preserve">.</w:t>
      </w:r>
    </w:p>
    <w:p>
      <w:pPr>
        <w:pStyle w:val="BodyText"/>
      </w:pPr>
      <w:r>
        <w:t xml:space="preserve">The band specifications inside the</w:t>
      </w:r>
      <w:r>
        <w:t xml:space="preserve"> </w:t>
      </w:r>
      <w:r>
        <w:rPr>
          <w:rStyle w:val="VerbatimChar"/>
        </w:rPr>
        <w:t xml:space="preserve">expression</w:t>
      </w:r>
      <w:r>
        <w:t xml:space="preserve"> </w:t>
      </w:r>
      <w:r>
        <w:t xml:space="preserve">(red, pan, gray) need to match those defined in the selected</w:t>
      </w:r>
      <w:r>
        <w:t xml:space="preserve"> </w:t>
      </w:r>
      <w:r>
        <w:rPr>
          <w:rStyle w:val="VerbatimChar"/>
        </w:rPr>
        <w:t xml:space="preserve">coverage_type</w:t>
      </w:r>
      <w:r>
        <w:t xml:space="preserve"> </w:t>
      </w:r>
      <w:r>
        <w:t xml:space="preserve">and correspond to the meaning of the raster data itself.</w:t>
      </w:r>
      <w:r>
        <w:t xml:space="preserve"> </w:t>
      </w:r>
      <w:r>
        <w:t xml:space="preserve">The names of the color specification in browse_type name (red, green, blue, grey) are to be used as-is and reference the stretching into RGB (or grayscale) spectrum of the WMS output image.</w:t>
      </w:r>
    </w:p>
    <w:p>
      <w:pPr>
        <w:pStyle w:val="BodyText"/>
      </w:pPr>
      <w:r>
        <w:t xml:space="preserve">If browse.asset key has a value with a name of a STAC asset, this asset will be used to as a Browse Model.</w:t>
      </w:r>
      <w:r>
        <w:t xml:space="preserve"> </w:t>
      </w:r>
      <w:r>
        <w:t xml:space="preserve">This is a way to attempt to register an asset without a ‘data’ role. It is preferred for cases, when a viewing ready Browse has been already pregenerated rather than trying to fit it to a Coverage model. The Browse behaves slightly differently than Coverages - for example does not allow WCS to be used with it, but at the same time does not need exact georeferencing of image, just that the footprint is extracted correctly in the original STAC item.</w:t>
      </w:r>
    </w:p>
    <w:p>
      <w:pPr>
        <w:pStyle w:val="BodyText"/>
      </w:pPr>
      <w:r>
        <w:t xml:space="preserve">Some examples of configured expressions are:</w:t>
      </w:r>
    </w:p>
    <w:p>
      <w:pPr>
        <w:numPr>
          <w:ilvl w:val="0"/>
          <w:numId w:val="1038"/>
        </w:numPr>
      </w:pPr>
      <w:r>
        <w:t xml:space="preserve">percentile rendering of 2-98% of precomputed histogram stretched to 1-256 with configured defaults if individual STAC Item does not have computed statistics contained in metadata. It also additionally masks our pixels in range 1-10 as extra no data.</w:t>
      </w:r>
    </w:p>
    <w:p>
      <w:pPr>
        <w:pStyle w:val="SourceCode"/>
      </w:pPr>
      <w:r>
        <w:rPr>
          <w:rStyle w:val="VerbatimChar"/>
        </w:rPr>
        <w:t xml:space="preserve">TRUE_COLOR:</w:t>
      </w:r>
      <w:r>
        <w:br/>
      </w:r>
      <w:r>
        <w:rPr>
          <w:rStyle w:val="VerbatimChar"/>
        </w:rPr>
        <w:t xml:space="preserve">  red:</w:t>
      </w:r>
      <w:r>
        <w:br/>
      </w:r>
      <w:r>
        <w:rPr>
          <w:rStyle w:val="VerbatimChar"/>
        </w:rPr>
        <w:t xml:space="preserve">    expression: "interpolate(red, percentile(red, var('percmin', 2), 1), percentile(red, var('percmax', 98), 10), 1, 256, var('clip', True),[var('nodata_start',1),var('nodata_end',10)])"</w:t>
      </w:r>
      <w:r>
        <w:br/>
      </w:r>
      <w:r>
        <w:rPr>
          <w:rStyle w:val="VerbatimChar"/>
        </w:rPr>
        <w:t xml:space="preserve">    range:</w:t>
      </w:r>
      <w:r>
        <w:br/>
      </w:r>
      <w:r>
        <w:rPr>
          <w:rStyle w:val="VerbatimChar"/>
        </w:rPr>
        <w:t xml:space="preserve">      - 1</w:t>
      </w:r>
      <w:r>
        <w:br/>
      </w:r>
      <w:r>
        <w:rPr>
          <w:rStyle w:val="VerbatimChar"/>
        </w:rPr>
        <w:t xml:space="preserve">      - 256</w:t>
      </w:r>
    </w:p>
    <w:p>
      <w:pPr>
        <w:numPr>
          <w:ilvl w:val="0"/>
          <w:numId w:val="1039"/>
        </w:numPr>
      </w:pPr>
      <w:r>
        <w:t xml:space="preserve">pansharpening operation on the source RGBNir Pan coverages</w:t>
      </w:r>
    </w:p>
    <w:p>
      <w:pPr>
        <w:pStyle w:val="SourceCode"/>
      </w:pPr>
      <w:r>
        <w:rPr>
          <w:rStyle w:val="VerbatimChar"/>
        </w:rPr>
        <w:t xml:space="preserve">TRUE_COLOR_PANSHARPEN:</w:t>
      </w:r>
      <w:r>
        <w:br/>
      </w:r>
      <w:r>
        <w:rPr>
          <w:rStyle w:val="VerbatimChar"/>
        </w:rPr>
        <w:t xml:space="preserve">  red:</w:t>
      </w:r>
      <w:r>
        <w:br/>
      </w:r>
      <w:r>
        <w:rPr>
          <w:rStyle w:val="VerbatimChar"/>
        </w:rPr>
        <w:t xml:space="preserve">    expression: pansharpen(pan, red, green, blue, nir)[0]</w:t>
      </w:r>
      <w:r>
        <w:br/>
      </w:r>
      <w:r>
        <w:rPr>
          <w:rStyle w:val="VerbatimChar"/>
        </w:rPr>
        <w:t xml:space="preserve">    range: [0, 1000]</w:t>
      </w:r>
      <w:r>
        <w:br/>
      </w:r>
      <w:r>
        <w:rPr>
          <w:rStyle w:val="VerbatimChar"/>
        </w:rPr>
        <w:t xml:space="preserve">    nodata: 0</w:t>
      </w:r>
      <w:r>
        <w:br/>
      </w:r>
      <w:r>
        <w:rPr>
          <w:rStyle w:val="VerbatimChar"/>
        </w:rPr>
        <w:t xml:space="preserve">  green:</w:t>
      </w:r>
      <w:r>
        <w:br/>
      </w:r>
      <w:r>
        <w:rPr>
          <w:rStyle w:val="VerbatimChar"/>
        </w:rPr>
        <w:t xml:space="preserve">    expression: pansharpen(pan, red, green, blue, nir)[1]</w:t>
      </w:r>
      <w:r>
        <w:br/>
      </w:r>
      <w:r>
        <w:rPr>
          <w:rStyle w:val="VerbatimChar"/>
        </w:rPr>
        <w:t xml:space="preserve">    range: [0, 1000]</w:t>
      </w:r>
      <w:r>
        <w:br/>
      </w:r>
      <w:r>
        <w:rPr>
          <w:rStyle w:val="VerbatimChar"/>
        </w:rPr>
        <w:t xml:space="preserve">    nodata: 0</w:t>
      </w:r>
      <w:r>
        <w:br/>
      </w:r>
      <w:r>
        <w:rPr>
          <w:rStyle w:val="VerbatimChar"/>
        </w:rPr>
        <w:t xml:space="preserve">  blue:</w:t>
      </w:r>
      <w:r>
        <w:br/>
      </w:r>
      <w:r>
        <w:rPr>
          <w:rStyle w:val="VerbatimChar"/>
        </w:rPr>
        <w:t xml:space="preserve">    expression: pansharpen(pan, red, green, blue, nir)[2]</w:t>
      </w:r>
      <w:r>
        <w:br/>
      </w:r>
      <w:r>
        <w:rPr>
          <w:rStyle w:val="VerbatimChar"/>
        </w:rPr>
        <w:t xml:space="preserve">    range: [0, 1000]</w:t>
      </w:r>
      <w:r>
        <w:br/>
      </w:r>
      <w:r>
        <w:rPr>
          <w:rStyle w:val="VerbatimChar"/>
        </w:rPr>
        <w:t xml:space="preserve">    nodata: 0</w:t>
      </w:r>
    </w:p>
    <w:p>
      <w:pPr>
        <w:numPr>
          <w:ilvl w:val="0"/>
          <w:numId w:val="1040"/>
        </w:numPr>
      </w:pPr>
      <w:r>
        <w:t xml:space="preserve">hillshade rendering of DEM height data in EPSG:4326 with some parameters of the formula specified as “rendering variables” - allowing the WMS client to specify values</w:t>
      </w:r>
    </w:p>
    <w:p>
      <w:pPr>
        <w:pStyle w:val="SourceCode"/>
      </w:pPr>
      <w:r>
        <w:rPr>
          <w:rStyle w:val="VerbatimChar"/>
        </w:rPr>
        <w:t xml:space="preserve">hillshade:</w:t>
      </w:r>
      <w:r>
        <w:br/>
      </w:r>
      <w:r>
        <w:rPr>
          <w:rStyle w:val="VerbatimChar"/>
        </w:rPr>
        <w:t xml:space="preserve">  grey:</w:t>
      </w:r>
      <w:r>
        <w:br/>
      </w:r>
      <w:r>
        <w:rPr>
          <w:rStyle w:val="VerbatimChar"/>
        </w:rPr>
        <w:t xml:space="preserve">    expression: hillshade(gray, var('zfactor', 5), 111120, var('azimuth', 315), var('altitude', 45), var('alg', 'Horn'))</w:t>
      </w:r>
      <w:r>
        <w:br/>
      </w:r>
      <w:r>
        <w:rPr>
          <w:rStyle w:val="VerbatimChar"/>
        </w:rPr>
        <w:t xml:space="preserve">    range: [0, 255]</w:t>
      </w:r>
      <w:r>
        <w:br/>
      </w:r>
      <w:r>
        <w:rPr>
          <w:rStyle w:val="VerbatimChar"/>
        </w:rPr>
        <w:t xml:space="preserve">    nodata: 0</w:t>
      </w:r>
    </w:p>
    <w:p>
      <w:pPr>
        <w:numPr>
          <w:ilvl w:val="0"/>
          <w:numId w:val="1041"/>
        </w:numPr>
      </w:pPr>
      <w:r>
        <w:t xml:space="preserve">Default unnamed browse type with 0-255 color range on 4 bands mapped to STAC Item Asset with name browse.</w:t>
      </w:r>
    </w:p>
    <w:p>
      <w:pPr>
        <w:pStyle w:val="SourceCode"/>
      </w:pPr>
      <w:r>
        <w:rPr>
          <w:rStyle w:val="VerbatimChar"/>
        </w:rPr>
        <w:t xml:space="preserve">"":</w:t>
      </w:r>
      <w:r>
        <w:br/>
      </w:r>
      <w:r>
        <w:rPr>
          <w:rStyle w:val="VerbatimChar"/>
        </w:rPr>
        <w:t xml:space="preserve">  asset: browse</w:t>
      </w:r>
    </w:p>
    <w:bookmarkEnd w:id="362"/>
    <w:bookmarkStart w:id="366" w:name="collections"/>
    <w:p>
      <w:pPr>
        <w:pStyle w:val="FirstParagraph"/>
      </w:pPr>
      <w:bookmarkStart w:id="363" w:name="collections-cookbook"/>
      <w:bookmarkEnd w:id="363"/>
    </w:p>
    <w:p>
      <w:pPr>
        <w:pStyle w:val="Heading4"/>
      </w:pPr>
      <w:bookmarkStart w:id="364" w:name="collections-1"/>
      <w:r>
        <w:t xml:space="preserve">Collections</w:t>
      </w:r>
      <w:hyperlink w:anchor="collections">
        <w:r>
          <w:rPr>
            <w:rStyle w:val="Hyperlink"/>
          </w:rPr>
          <w:t xml:space="preserve"></w:t>
        </w:r>
      </w:hyperlink>
      <w:bookmarkEnd w:id="364"/>
    </w:p>
    <w:p>
      <w:pPr>
        <w:pStyle w:val="FirstParagraph"/>
      </w:pPr>
      <w:r>
        <w:t xml:space="preserve">Changes involve database structure: YES</w:t>
      </w:r>
    </w:p>
    <w:p>
      <w:pPr>
        <w:pStyle w:val="BodyText"/>
      </w:pPr>
      <w:r>
        <w:t xml:space="preserve">The fourth step is to define all</w:t>
      </w:r>
      <w:r>
        <w:t xml:space="preserve"> </w:t>
      </w:r>
      <w:r>
        <w:rPr>
          <w:rStyle w:val="VerbatimChar"/>
        </w:rPr>
        <w:t xml:space="preserve">collections</w:t>
      </w:r>
      <w:r>
        <w:t xml:space="preserve"> </w:t>
      </w:r>
      <w:r>
        <w:t xml:space="preserve">grouping the Products. For each collection, it is necessary to add their allowed</w:t>
      </w:r>
      <w:r>
        <w:t xml:space="preserve"> </w:t>
      </w:r>
      <w:r>
        <w:rPr>
          <w:rStyle w:val="VerbatimChar"/>
        </w:rPr>
        <w:t xml:space="preserve">product_types</w:t>
      </w:r>
      <w:r>
        <w:t xml:space="preserve"> </w:t>
      </w:r>
      <w:r>
        <w:t xml:space="preserve">and</w:t>
      </w:r>
      <w:r>
        <w:t xml:space="preserve"> </w:t>
      </w:r>
      <w:r>
        <w:rPr>
          <w:rStyle w:val="VerbatimChar"/>
        </w:rPr>
        <w:t xml:space="preserve">coverage_types</w:t>
      </w:r>
      <w:r>
        <w:t xml:space="preserve">.</w:t>
      </w:r>
    </w:p>
    <w:p>
      <w:pPr>
        <w:pStyle w:val="BodyText"/>
      </w:pPr>
      <w:r>
        <w:t xml:space="preserve">Example configuration for creating three</w:t>
      </w:r>
      <w:r>
        <w:t xml:space="preserve"> </w:t>
      </w:r>
      <w:r>
        <w:rPr>
          <w:rStyle w:val="VerbatimChar"/>
        </w:rPr>
        <w:t xml:space="preserve">collections</w:t>
      </w:r>
      <w:r>
        <w:t xml:space="preserve">: Level_1, Level_3 and a shared one:</w:t>
      </w:r>
    </w:p>
    <w:p>
      <w:pPr>
        <w:pStyle w:val="SourceCode"/>
      </w:pPr>
      <w:r>
        <w:rPr>
          <w:rStyle w:val="VerbatimChar"/>
        </w:rPr>
        <w:t xml:space="preserve">collections:</w:t>
      </w:r>
      <w:r>
        <w:br/>
      </w:r>
      <w:r>
        <w:rPr>
          <w:rStyle w:val="VerbatimChar"/>
        </w:rPr>
        <w:t xml:space="preserve">  VHR_IMAGE_2018:</w:t>
      </w:r>
      <w:r>
        <w:br/>
      </w:r>
      <w:r>
        <w:rPr>
          <w:rStyle w:val="VerbatimChar"/>
        </w:rPr>
        <w:t xml:space="preserve">    product_types:</w:t>
      </w:r>
      <w:r>
        <w:br/>
      </w:r>
      <w:r>
        <w:rPr>
          <w:rStyle w:val="VerbatimChar"/>
        </w:rPr>
        <w:t xml:space="preserve">      - DOV_MS_L1A</w:t>
      </w:r>
      <w:r>
        <w:br/>
      </w:r>
      <w:r>
        <w:rPr>
          <w:rStyle w:val="VerbatimChar"/>
        </w:rPr>
        <w:t xml:space="preserve">      - DOV_MS_L3A</w:t>
      </w:r>
      <w:r>
        <w:br/>
      </w:r>
      <w:r>
        <w:rPr>
          <w:rStyle w:val="VerbatimChar"/>
        </w:rPr>
        <w:t xml:space="preserve">    coverage_types:</w:t>
      </w:r>
      <w:r>
        <w:br/>
      </w:r>
      <w:r>
        <w:rPr>
          <w:rStyle w:val="VerbatimChar"/>
        </w:rPr>
        <w:t xml:space="preserve">      - RGBNir</w:t>
      </w:r>
      <w:r>
        <w:br/>
      </w:r>
      <w:r>
        <w:rPr>
          <w:rStyle w:val="VerbatimChar"/>
        </w:rPr>
        <w:t xml:space="preserve">  VHR_IMAGE_2018_Level_1:</w:t>
      </w:r>
      <w:r>
        <w:br/>
      </w:r>
      <w:r>
        <w:rPr>
          <w:rStyle w:val="VerbatimChar"/>
        </w:rPr>
        <w:t xml:space="preserve">    product_types:</w:t>
      </w:r>
      <w:r>
        <w:br/>
      </w:r>
      <w:r>
        <w:rPr>
          <w:rStyle w:val="VerbatimChar"/>
        </w:rPr>
        <w:t xml:space="preserve">      - DOV_MS_L1A</w:t>
      </w:r>
      <w:r>
        <w:br/>
      </w:r>
      <w:r>
        <w:rPr>
          <w:rStyle w:val="VerbatimChar"/>
        </w:rPr>
        <w:t xml:space="preserve">    coverage_types:</w:t>
      </w:r>
      <w:r>
        <w:br/>
      </w:r>
      <w:r>
        <w:rPr>
          <w:rStyle w:val="VerbatimChar"/>
        </w:rPr>
        <w:t xml:space="preserve">      - RGBNir</w:t>
      </w:r>
      <w:r>
        <w:br/>
      </w:r>
      <w:r>
        <w:rPr>
          <w:rStyle w:val="VerbatimChar"/>
        </w:rPr>
        <w:t xml:space="preserve">  VHR_IMAGE_2018_Level_3:</w:t>
      </w:r>
      <w:r>
        <w:br/>
      </w:r>
      <w:r>
        <w:rPr>
          <w:rStyle w:val="VerbatimChar"/>
        </w:rPr>
        <w:t xml:space="preserve">    product_types:</w:t>
      </w:r>
      <w:r>
        <w:br/>
      </w:r>
      <w:r>
        <w:rPr>
          <w:rStyle w:val="VerbatimChar"/>
        </w:rPr>
        <w:t xml:space="preserve">      - DOV_MS_L3A</w:t>
      </w:r>
      <w:r>
        <w:br/>
      </w:r>
      <w:r>
        <w:rPr>
          <w:rStyle w:val="VerbatimChar"/>
        </w:rPr>
        <w:t xml:space="preserve">    coverage_types:</w:t>
      </w:r>
      <w:r>
        <w:br/>
      </w:r>
      <w:r>
        <w:rPr>
          <w:rStyle w:val="VerbatimChar"/>
        </w:rPr>
        <w:t xml:space="preserve">      - RGBNir</w:t>
      </w:r>
    </w:p>
    <w:p>
      <w:pPr>
        <w:pStyle w:val="FirstParagraph"/>
      </w:pPr>
      <w:r>
        <w:t xml:space="preserve">The part of</w:t>
      </w:r>
      <w:r>
        <w:t xml:space="preserve"> </w:t>
      </w:r>
      <w:r>
        <w:rPr>
          <w:rStyle w:val="VerbatimChar"/>
        </w:rPr>
        <w:t xml:space="preserve">productType</w:t>
      </w:r>
      <w:r>
        <w:t xml:space="preserve"> </w:t>
      </w:r>
      <w:r>
        <w:t xml:space="preserve">values corresponding to the above added</w:t>
      </w:r>
      <w:r>
        <w:t xml:space="preserve"> </w:t>
      </w:r>
      <w:r>
        <w:rPr>
          <w:rStyle w:val="VerbatimChar"/>
        </w:rPr>
        <w:t xml:space="preserve">collections</w:t>
      </w:r>
      <w:r>
        <w:t xml:space="preserve"> </w:t>
      </w:r>
      <w:r>
        <w:t xml:space="preserve">key could be for example:</w:t>
      </w:r>
    </w:p>
    <w:p>
      <w:pPr>
        <w:pStyle w:val="SourceCode"/>
      </w:pPr>
      <w:r>
        <w:rPr>
          <w:rStyle w:val="VerbatimChar"/>
        </w:rPr>
        <w:t xml:space="preserve">productTypes:</w:t>
      </w:r>
      <w:r>
        <w:br/>
      </w:r>
      <w:r>
        <w:rPr>
          <w:rStyle w:val="VerbatimChar"/>
        </w:rPr>
        <w:t xml:space="preserve">  - name: DOV_MS_L1A</w:t>
      </w:r>
      <w:r>
        <w:br/>
      </w:r>
      <w:r>
        <w:rPr>
          <w:rStyle w:val="VerbatimChar"/>
        </w:rPr>
        <w:t xml:space="preserve">    collections:</w:t>
      </w:r>
      <w:r>
        <w:br/>
      </w:r>
      <w:r>
        <w:rPr>
          <w:rStyle w:val="VerbatimChar"/>
        </w:rPr>
        <w:t xml:space="preserve">      - VHR_IMAGE_2018</w:t>
      </w:r>
      <w:r>
        <w:br/>
      </w:r>
      <w:r>
        <w:rPr>
          <w:rStyle w:val="VerbatimChar"/>
        </w:rPr>
        <w:t xml:space="preserve">      - VHR_IMAGE_2018_Level_1</w:t>
      </w:r>
      <w:r>
        <w:br/>
      </w:r>
      <w:r>
        <w:rPr>
          <w:rStyle w:val="VerbatimChar"/>
        </w:rPr>
        <w:t xml:space="preserve">  - name: DOV_MS_L3A</w:t>
      </w:r>
      <w:r>
        <w:br/>
      </w:r>
      <w:r>
        <w:rPr>
          <w:rStyle w:val="VerbatimChar"/>
        </w:rPr>
        <w:t xml:space="preserve">    collections:</w:t>
      </w:r>
      <w:r>
        <w:br/>
      </w:r>
      <w:r>
        <w:rPr>
          <w:rStyle w:val="VerbatimChar"/>
        </w:rPr>
        <w:t xml:space="preserve">      - VHR_IMAGE_2018</w:t>
      </w:r>
      <w:r>
        <w:br/>
      </w:r>
      <w:r>
        <w:rPr>
          <w:rStyle w:val="VerbatimChar"/>
        </w:rPr>
        <w:t xml:space="preserve">      - VHR_IMAGE_2018_Level_3</w:t>
      </w:r>
    </w:p>
    <w:p>
      <w:pPr>
        <w:pStyle w:val="FirstParagraph"/>
      </w:pPr>
      <w:r>
        <w:t xml:space="preserve">The possible values and meaning of the</w:t>
      </w:r>
      <w:r>
        <w:t xml:space="preserve"> </w:t>
      </w:r>
      <w:r>
        <w:rPr>
          <w:rStyle w:val="VerbatimChar"/>
        </w:rPr>
        <w:t xml:space="preserve">collections</w:t>
      </w:r>
      <w:r>
        <w:t xml:space="preserve"> </w:t>
      </w:r>
      <w:r>
        <w:t xml:space="preserve">are described in</w:t>
      </w:r>
      <w:r>
        <w:t xml:space="preserve"> </w:t>
      </w:r>
      <w:hyperlink r:id="rId365">
        <w:r>
          <w:rPr>
            <w:rStyle w:val="Hyperlink"/>
          </w:rPr>
          <w:t xml:space="preserve">Global.collections</w:t>
        </w:r>
      </w:hyperlink>
      <w:r>
        <w:t xml:space="preserve">.</w:t>
      </w:r>
    </w:p>
    <w:bookmarkEnd w:id="366"/>
    <w:bookmarkStart w:id="370" w:name="displaying-data"/>
    <w:p>
      <w:pPr>
        <w:pStyle w:val="Heading4"/>
      </w:pPr>
      <w:bookmarkStart w:id="367" w:name="displaying-data"/>
      <w:r>
        <w:t xml:space="preserve">Displaying data</w:t>
      </w:r>
      <w:hyperlink w:anchor="displaying-data">
        <w:r>
          <w:rPr>
            <w:rStyle w:val="Hyperlink"/>
          </w:rPr>
          <w:t xml:space="preserve"></w:t>
        </w:r>
      </w:hyperlink>
      <w:bookmarkEnd w:id="367"/>
    </w:p>
    <w:p>
      <w:pPr>
        <w:pStyle w:val="FirstParagraph"/>
      </w:pPr>
      <w:r>
        <w:t xml:space="preserve">Changes involve database structure: NO</w:t>
      </w:r>
    </w:p>
    <w:p>
      <w:pPr>
        <w:pStyle w:val="BodyText"/>
      </w:pPr>
      <w:r>
        <w:t xml:space="preserve">The fifth step influences how the layers can be displayed via the</w:t>
      </w:r>
      <w:r>
        <w:t xml:space="preserve"> </w:t>
      </w:r>
      <w:r>
        <w:rPr>
          <w:rStyle w:val="VerbatimChar"/>
        </w:rPr>
        <w:t xml:space="preserve">client</w:t>
      </w:r>
      <w:r>
        <w:t xml:space="preserve"> </w:t>
      </w:r>
      <w:r>
        <w:t xml:space="preserve">service and which tilesets will be exposed by the</w:t>
      </w:r>
      <w:r>
        <w:t xml:space="preserve"> </w:t>
      </w:r>
      <w:r>
        <w:rPr>
          <w:rStyle w:val="VerbatimChar"/>
        </w:rPr>
        <w:t xml:space="preserve">cache</w:t>
      </w:r>
      <w:r>
        <w:t xml:space="preserve"> </w:t>
      </w:r>
      <w:r>
        <w:t xml:space="preserve">service.</w:t>
      </w:r>
    </w:p>
    <w:p>
      <w:pPr>
        <w:pStyle w:val="BodyText"/>
      </w:pPr>
      <w:r>
        <w:t xml:space="preserve">The possible values and meaning of the</w:t>
      </w:r>
      <w:r>
        <w:t xml:space="preserve"> </w:t>
      </w:r>
      <w:r>
        <w:rPr>
          <w:rStyle w:val="VerbatimChar"/>
        </w:rPr>
        <w:t xml:space="preserve">layers</w:t>
      </w:r>
      <w:r>
        <w:t xml:space="preserve"> </w:t>
      </w:r>
      <w:r>
        <w:t xml:space="preserve">and</w:t>
      </w:r>
      <w:r>
        <w:t xml:space="preserve"> </w:t>
      </w:r>
      <w:r>
        <w:rPr>
          <w:rStyle w:val="VerbatimChar"/>
        </w:rPr>
        <w:t xml:space="preserve">overlayLayers</w:t>
      </w:r>
      <w:r>
        <w:t xml:space="preserve"> </w:t>
      </w:r>
      <w:r>
        <w:t xml:space="preserve">are described in</w:t>
      </w:r>
      <w:r>
        <w:t xml:space="preserve"> </w:t>
      </w:r>
      <w:hyperlink r:id="rId368">
        <w:r>
          <w:rPr>
            <w:rStyle w:val="Hyperlink"/>
          </w:rPr>
          <w:t xml:space="preserve">Global.layers</w:t>
        </w:r>
      </w:hyperlink>
      <w:r>
        <w:t xml:space="preserve"> </w:t>
      </w:r>
      <w:r>
        <w:t xml:space="preserve">and</w:t>
      </w:r>
      <w:r>
        <w:t xml:space="preserve"> </w:t>
      </w:r>
      <w:hyperlink r:id="rId369">
        <w:r>
          <w:rPr>
            <w:rStyle w:val="Hyperlink"/>
          </w:rPr>
          <w:t xml:space="preserve">Global.overlayLayers</w:t>
        </w:r>
      </w:hyperlink>
      <w:r>
        <w:t xml:space="preserve">.</w:t>
      </w:r>
    </w:p>
    <w:bookmarkEnd w:id="370"/>
    <w:bookmarkStart w:id="373" w:name="external-access"/>
    <w:p>
      <w:pPr>
        <w:pStyle w:val="Heading4"/>
      </w:pPr>
      <w:bookmarkStart w:id="371" w:name="external-access"/>
      <w:r>
        <w:t xml:space="preserve">External access</w:t>
      </w:r>
      <w:hyperlink w:anchor="external-access">
        <w:r>
          <w:rPr>
            <w:rStyle w:val="Hyperlink"/>
          </w:rPr>
          <w:t xml:space="preserve"></w:t>
        </w:r>
      </w:hyperlink>
      <w:bookmarkEnd w:id="371"/>
    </w:p>
    <w:p>
      <w:pPr>
        <w:pStyle w:val="FirstParagraph"/>
      </w:pPr>
      <w:r>
        <w:t xml:space="preserve">Changes involve database structure: NO</w:t>
      </w:r>
    </w:p>
    <w:p>
      <w:pPr>
        <w:pStyle w:val="BodyText"/>
      </w:pPr>
      <w:r>
        <w:t xml:space="preserve">The sixth step is to define external access to View Server components. If the values are going to be deployed on Kubernetes, it is possible to use View Server’s ingress configuration - refer to</w:t>
      </w:r>
      <w:r>
        <w:t xml:space="preserve"> </w:t>
      </w:r>
      <w:hyperlink r:id="rId372">
        <w:r>
          <w:rPr>
            <w:rStyle w:val="Hyperlink"/>
          </w:rPr>
          <w:t xml:space="preserve">ingress</w:t>
        </w:r>
      </w:hyperlink>
      <w:r>
        <w:t xml:space="preserve">.</w:t>
      </w:r>
    </w:p>
    <w:p>
      <w:pPr>
        <w:pStyle w:val="BodyText"/>
      </w:pPr>
      <w:r>
        <w:t xml:space="preserve">If there is already an external setup configured in the system (external ingress, traefik, etc.), the View Server ingress configurations should be completely disabled by:</w:t>
      </w:r>
    </w:p>
    <w:p>
      <w:pPr>
        <w:pStyle w:val="SourceCode"/>
      </w:pPr>
      <w:r>
        <w:rPr>
          <w:rStyle w:val="VerbatimChar"/>
        </w:rPr>
        <w:t xml:space="preserve">ingress:</w:t>
      </w:r>
      <w:r>
        <w:br/>
      </w:r>
      <w:r>
        <w:rPr>
          <w:rStyle w:val="VerbatimChar"/>
        </w:rPr>
        <w:t xml:space="preserve">  tls: false</w:t>
      </w:r>
    </w:p>
    <w:bookmarkEnd w:id="373"/>
    <w:bookmarkStart w:id="384" w:name="how-to-get-the-data-in"/>
    <w:p>
      <w:pPr>
        <w:pStyle w:val="Heading4"/>
      </w:pPr>
      <w:bookmarkStart w:id="374" w:name="how-to-get-the-data-in"/>
      <w:r>
        <w:t xml:space="preserve">How to get the data in</w:t>
      </w:r>
      <w:hyperlink w:anchor="how-to-get-the-data-in">
        <w:r>
          <w:rPr>
            <w:rStyle w:val="Hyperlink"/>
          </w:rPr>
          <w:t xml:space="preserve"></w:t>
        </w:r>
      </w:hyperlink>
      <w:bookmarkEnd w:id="374"/>
    </w:p>
    <w:p>
      <w:pPr>
        <w:pStyle w:val="FirstParagraph"/>
      </w:pPr>
      <w:r>
        <w:t xml:space="preserve">Changes involve database structure: NO</w:t>
      </w:r>
    </w:p>
    <w:bookmarkStart w:id="377" w:name="id1"/>
    <w:p>
      <w:pPr>
        <w:pStyle w:val="Heading5"/>
      </w:pPr>
      <w:bookmarkStart w:id="375" w:name="storage-1"/>
      <w:r>
        <w:t xml:space="preserve">Storage</w:t>
      </w:r>
      <w:hyperlink w:anchor="id1">
        <w:r>
          <w:rPr>
            <w:rStyle w:val="Hyperlink"/>
          </w:rPr>
          <w:t xml:space="preserve"></w:t>
        </w:r>
      </w:hyperlink>
      <w:bookmarkEnd w:id="375"/>
    </w:p>
    <w:p>
      <w:pPr>
        <w:pStyle w:val="FirstParagraph"/>
      </w:pPr>
      <w:r>
        <w:t xml:space="preserve">The seventh step in the workflow is to see where the data are located for the View Server to correctly reference them and ingest them to get the information about Product data and metadata into the database.</w:t>
      </w:r>
    </w:p>
    <w:p>
      <w:pPr>
        <w:pStyle w:val="BodyText"/>
      </w:pPr>
      <w:r>
        <w:t xml:space="preserve">Possible values and meaning of the</w:t>
      </w:r>
      <w:r>
        <w:t xml:space="preserve"> </w:t>
      </w:r>
      <w:r>
        <w:rPr>
          <w:rStyle w:val="VerbatimChar"/>
        </w:rPr>
        <w:t xml:space="preserve">storage</w:t>
      </w:r>
      <w:r>
        <w:t xml:space="preserve"> </w:t>
      </w:r>
      <w:r>
        <w:t xml:space="preserve">are described in</w:t>
      </w:r>
      <w:r>
        <w:t xml:space="preserve"> </w:t>
      </w:r>
      <w:hyperlink r:id="rId376">
        <w:r>
          <w:rPr>
            <w:rStyle w:val="Hyperlink"/>
          </w:rPr>
          <w:t xml:space="preserve">storage</w:t>
        </w:r>
      </w:hyperlink>
      <w:r>
        <w:t xml:space="preserve">.</w:t>
      </w:r>
    </w:p>
    <w:p>
      <w:pPr>
        <w:pStyle w:val="BodyText"/>
      </w:pPr>
      <w:r>
        <w:t xml:space="preserve">For successful ingestion, at least the</w:t>
      </w:r>
      <w:r>
        <w:t xml:space="preserve"> </w:t>
      </w:r>
      <w:r>
        <w:rPr>
          <w:rStyle w:val="VerbatimChar"/>
        </w:rPr>
        <w:t xml:space="preserve">data</w:t>
      </w:r>
      <w:r>
        <w:t xml:space="preserve"> </w:t>
      </w:r>
      <w:r>
        <w:t xml:space="preserve">key (location of data) needs to be filled according to the used protocol to access the data on the storage.</w:t>
      </w:r>
    </w:p>
    <w:p>
      <w:pPr>
        <w:pStyle w:val="BodyText"/>
      </w:pPr>
      <w:r>
        <w:t xml:space="preserve">There are currently three ways how to ingest data into View Server and they might require further configuration.</w:t>
      </w:r>
    </w:p>
    <w:p>
      <w:pPr>
        <w:pStyle w:val="BodyText"/>
      </w:pPr>
      <w:r>
        <w:t xml:space="preserve">Optionally</w:t>
      </w:r>
      <w:r>
        <w:t xml:space="preserve"> </w:t>
      </w:r>
      <w:r>
        <w:rPr>
          <w:rStyle w:val="VerbatimChar"/>
        </w:rPr>
        <w:t xml:space="preserve">preprocessor</w:t>
      </w:r>
      <w:r>
        <w:t xml:space="preserve"> </w:t>
      </w:r>
      <w:r>
        <w:t xml:space="preserve">can be used to convert data format beforehand. Refer to</w:t>
      </w:r>
      <w:r>
        <w:t xml:space="preserve"> </w:t>
      </w:r>
      <w:hyperlink r:id="rId337">
        <w:r>
          <w:rPr>
            <w:rStyle w:val="Hyperlink"/>
          </w:rPr>
          <w:t xml:space="preserve">Preprocessor configuration schema</w:t>
        </w:r>
      </w:hyperlink>
      <w:r>
        <w:t xml:space="preserve">.</w:t>
      </w:r>
    </w:p>
    <w:bookmarkEnd w:id="377"/>
    <w:bookmarkStart w:id="379" w:name="local-storage"/>
    <w:p>
      <w:pPr>
        <w:pStyle w:val="Heading5"/>
      </w:pPr>
      <w:bookmarkStart w:id="378" w:name="local-storage"/>
      <w:r>
        <w:t xml:space="preserve">Local storage</w:t>
      </w:r>
      <w:hyperlink w:anchor="local-storage">
        <w:r>
          <w:rPr>
            <w:rStyle w:val="Hyperlink"/>
          </w:rPr>
          <w:t xml:space="preserve"></w:t>
        </w:r>
      </w:hyperlink>
      <w:bookmarkEnd w:id="378"/>
    </w:p>
    <w:p>
      <w:pPr>
        <w:pStyle w:val="FirstParagraph"/>
      </w:pPr>
      <w:r>
        <w:t xml:space="preserve">Warning</w:t>
      </w:r>
    </w:p>
    <w:p>
      <w:pPr>
        <w:pStyle w:val="BodyText"/>
      </w:pPr>
      <w:r>
        <w:t xml:space="preserve">If the files to be ingested are on a local storage, the storage folder(s) need to be mounted into the containers of services, which need access to them. For direct registration without preprocessing, the services would be registrar and renderer.</w:t>
      </w:r>
    </w:p>
    <w:p>
      <w:pPr>
        <w:pStyle w:val="BodyText"/>
      </w:pPr>
      <w:r>
        <w:t xml:space="preserve">The mounting needs to be configured on the level of</w:t>
      </w:r>
      <w:r>
        <w:t xml:space="preserve"> </w:t>
      </w:r>
      <w:r>
        <w:rPr>
          <w:rStyle w:val="VerbatimChar"/>
        </w:rPr>
        <w:t xml:space="preserve">helm release</w:t>
      </w:r>
      <w:r>
        <w:t xml:space="preserve"> </w:t>
      </w:r>
      <w:r>
        <w:t xml:space="preserve">or</w:t>
      </w:r>
      <w:r>
        <w:t xml:space="preserve"> </w:t>
      </w:r>
      <w:r>
        <w:rPr>
          <w:rStyle w:val="VerbatimChar"/>
        </w:rPr>
        <w:t xml:space="preserve">docker-compose templates</w:t>
      </w:r>
      <w:r>
        <w:t xml:space="preserve">. Each node (master or worker) which will possibly host that service needs to have access to the data folder as well.</w:t>
      </w:r>
    </w:p>
    <w:p>
      <w:pPr>
        <w:pStyle w:val="BodyText"/>
      </w:pPr>
      <w:r>
        <w:t xml:space="preserve">Example docker compose configuration mounting a folder /data/test1` into renderer container path /data` is following</w:t>
      </w:r>
    </w:p>
    <w:p>
      <w:pPr>
        <w:pStyle w:val="SourceCode"/>
      </w:pPr>
      <w:r>
        <w:rPr>
          <w:rStyle w:val="VerbatimChar"/>
        </w:rPr>
        <w:t xml:space="preserve">renderer:</w:t>
      </w:r>
      <w:r>
        <w:br/>
      </w:r>
      <w:r>
        <w:rPr>
          <w:rStyle w:val="VerbatimChar"/>
        </w:rPr>
        <w:t xml:space="preserve">  volumes:</w:t>
      </w:r>
      <w:r>
        <w:br/>
      </w:r>
      <w:r>
        <w:rPr>
          <w:rStyle w:val="VerbatimChar"/>
        </w:rPr>
        <w:t xml:space="preserve">    - type: bind</w:t>
      </w:r>
      <w:r>
        <w:br/>
      </w:r>
      <w:r>
        <w:rPr>
          <w:rStyle w:val="VerbatimChar"/>
        </w:rPr>
        <w:t xml:space="preserve">      source: /data/test1</w:t>
      </w:r>
      <w:r>
        <w:br/>
      </w:r>
      <w:r>
        <w:rPr>
          <w:rStyle w:val="VerbatimChar"/>
        </w:rPr>
        <w:t xml:space="preserve">      target: /data</w:t>
      </w:r>
    </w:p>
    <w:p>
      <w:pPr>
        <w:pStyle w:val="FirstParagraph"/>
      </w:pPr>
      <w:r>
        <w:t xml:space="preserve">Global data storage configuration in</w:t>
      </w:r>
      <w:r>
        <w:t xml:space="preserve"> </w:t>
      </w:r>
      <w:r>
        <w:rPr>
          <w:rStyle w:val="VerbatimChar"/>
        </w:rPr>
        <w:t xml:space="preserve">values.yaml</w:t>
      </w:r>
      <w:r>
        <w:t xml:space="preserve"> </w:t>
      </w:r>
      <w:r>
        <w:t xml:space="preserve">for using this folder would look like:</w:t>
      </w:r>
    </w:p>
    <w:p>
      <w:pPr>
        <w:pStyle w:val="SourceCode"/>
      </w:pPr>
      <w:r>
        <w:rPr>
          <w:rStyle w:val="VerbatimChar"/>
        </w:rPr>
        <w:t xml:space="preserve">global:</w:t>
      </w:r>
      <w:r>
        <w:br/>
      </w:r>
      <w:r>
        <w:rPr>
          <w:rStyle w:val="VerbatimChar"/>
        </w:rPr>
        <w:t xml:space="preserve">  storage:</w:t>
      </w:r>
      <w:r>
        <w:br/>
      </w:r>
      <w:r>
        <w:rPr>
          <w:rStyle w:val="VerbatimChar"/>
        </w:rPr>
        <w:t xml:space="preserve">    data:</w:t>
      </w:r>
      <w:r>
        <w:br/>
      </w:r>
      <w:r>
        <w:rPr>
          <w:rStyle w:val="VerbatimChar"/>
        </w:rPr>
        <w:t xml:space="preserve">      directory-data:</w:t>
      </w:r>
      <w:r>
        <w:br/>
      </w:r>
      <w:r>
        <w:rPr>
          <w:rStyle w:val="VerbatimChar"/>
        </w:rPr>
        <w:t xml:space="preserve">        type: "directory"</w:t>
      </w:r>
      <w:r>
        <w:br/>
      </w:r>
      <w:r>
        <w:rPr>
          <w:rStyle w:val="VerbatimChar"/>
        </w:rPr>
        <w:t xml:space="preserve">        root_directory: "/data/"</w:t>
      </w:r>
    </w:p>
    <w:bookmarkEnd w:id="379"/>
    <w:bookmarkStart w:id="383" w:name="ingestion"/>
    <w:p>
      <w:pPr>
        <w:pStyle w:val="Heading5"/>
      </w:pPr>
      <w:bookmarkStart w:id="380" w:name="ingestion"/>
      <w:r>
        <w:t xml:space="preserve">Ingestion</w:t>
      </w:r>
      <w:hyperlink w:anchor="ingestion">
        <w:r>
          <w:rPr>
            <w:rStyle w:val="Hyperlink"/>
          </w:rPr>
          <w:t xml:space="preserve"></w:t>
        </w:r>
      </w:hyperlink>
      <w:bookmarkEnd w:id="380"/>
    </w:p>
    <w:p>
      <w:pPr>
        <w:numPr>
          <w:ilvl w:val="0"/>
          <w:numId w:val="1042"/>
        </w:numPr>
      </w:pPr>
      <w:r>
        <w:t xml:space="preserve">Direct ingestion of STAC Item JSON strings to</w:t>
      </w:r>
      <w:r>
        <w:t xml:space="preserve"> </w:t>
      </w:r>
      <w:r>
        <w:rPr>
          <w:rStyle w:val="VerbatimChar"/>
        </w:rPr>
        <w:t xml:space="preserve">redis register_queue</w:t>
      </w:r>
      <w:r>
        <w:t xml:space="preserve">.</w:t>
      </w:r>
    </w:p>
    <w:p>
      <w:pPr>
        <w:pStyle w:val="FirstParagraph"/>
      </w:pPr>
      <w:r>
        <w:t xml:space="preserve">This process is suitable if the STAC items of Products already exist and for one-off ingestion campaigns - collections that do not require any regular updates or additions.</w:t>
      </w:r>
    </w:p>
    <w:p>
      <w:pPr>
        <w:pStyle w:val="BodyText"/>
      </w:pPr>
      <w:r>
        <w:t xml:space="preserve">No special configuration except for</w:t>
      </w:r>
      <w:r>
        <w:t xml:space="preserve"> </w:t>
      </w:r>
      <w:r>
        <w:rPr>
          <w:rStyle w:val="VerbatimChar"/>
        </w:rPr>
        <w:t xml:space="preserve">storage.data</w:t>
      </w:r>
      <w:r>
        <w:t xml:space="preserve"> </w:t>
      </w:r>
      <w:r>
        <w:t xml:space="preserve">key is necessary.</w:t>
      </w:r>
    </w:p>
    <w:p>
      <w:pPr>
        <w:numPr>
          <w:ilvl w:val="0"/>
          <w:numId w:val="1043"/>
        </w:numPr>
      </w:pPr>
      <w:r>
        <w:t xml:space="preserve">Using the harvester service for a</w:t>
      </w:r>
      <w:r>
        <w:t xml:space="preserve"> </w:t>
      </w:r>
      <w:r>
        <w:rPr>
          <w:i/>
        </w:rPr>
        <w:t xml:space="preserve">pulling</w:t>
      </w:r>
      <w:r>
        <w:t xml:space="preserve"> </w:t>
      </w:r>
      <w:r>
        <w:t xml:space="preserve">approach</w:t>
      </w:r>
    </w:p>
    <w:p>
      <w:pPr>
        <w:pStyle w:val="FirstParagraph"/>
      </w:pPr>
      <w:r>
        <w:t xml:space="preserve">If you configured the harvester, it will harvest new or updated data from various endpoints and protocols and convert the metadata and data to STAC internally and then push it to other components (preprocessor, registrar).</w:t>
      </w:r>
    </w:p>
    <w:p>
      <w:pPr>
        <w:pStyle w:val="BodyText"/>
      </w:pPr>
      <w:r>
        <w:t xml:space="preserve">Harvester-specific configuration is required. Refer to</w:t>
      </w:r>
      <w:r>
        <w:t xml:space="preserve"> </w:t>
      </w:r>
      <w:hyperlink r:id="rId381">
        <w:r>
          <w:rPr>
            <w:rStyle w:val="Hyperlink"/>
          </w:rPr>
          <w:t xml:space="preserve">Harvester configuration schema</w:t>
        </w:r>
      </w:hyperlink>
      <w:r>
        <w:t xml:space="preserve">.</w:t>
      </w:r>
    </w:p>
    <w:p>
      <w:pPr>
        <w:numPr>
          <w:ilvl w:val="0"/>
          <w:numId w:val="1044"/>
        </w:numPr>
      </w:pPr>
      <w:r>
        <w:t xml:space="preserve">Ingestor for legacy Browse Reports -</w:t>
      </w:r>
      <w:r>
        <w:t xml:space="preserve"> </w:t>
      </w:r>
      <w:r>
        <w:rPr>
          <w:i/>
        </w:rPr>
        <w:t xml:space="preserve">pushing</w:t>
      </w:r>
      <w:r>
        <w:t xml:space="preserve"> </w:t>
      </w:r>
      <w:r>
        <w:t xml:space="preserve">approach</w:t>
      </w:r>
    </w:p>
    <w:p>
      <w:pPr>
        <w:pStyle w:val="FirstParagraph"/>
      </w:pPr>
      <w:r>
        <w:t xml:space="preserve">Ingestor-specific configuration is required. Refer to</w:t>
      </w:r>
      <w:r>
        <w:t xml:space="preserve"> </w:t>
      </w:r>
      <w:hyperlink r:id="rId382">
        <w:r>
          <w:rPr>
            <w:rStyle w:val="Hyperlink"/>
          </w:rPr>
          <w:t xml:space="preserve">Ingestor configuration schema</w:t>
        </w:r>
      </w:hyperlink>
      <w:r>
        <w:t xml:space="preserve">.</w:t>
      </w:r>
    </w:p>
    <w:p>
      <w:pPr>
        <w:pStyle w:val="BodyText"/>
      </w:pPr>
      <w:r>
        <w:t xml:space="preserve">Optionally refer to</w:t>
      </w:r>
      <w:r>
        <w:t xml:space="preserve"> </w:t>
      </w:r>
      <w:hyperlink r:id="rId191">
        <w:r>
          <w:rPr>
            <w:rStyle w:val="Hyperlink"/>
          </w:rPr>
          <w:t xml:space="preserve">Data Ingestion</w:t>
        </w:r>
      </w:hyperlink>
      <w:r>
        <w:t xml:space="preserve"> </w:t>
      </w:r>
      <w:r>
        <w:t xml:space="preserve">chapter for more information.</w:t>
      </w:r>
    </w:p>
    <w:bookmarkEnd w:id="383"/>
    <w:bookmarkEnd w:id="384"/>
    <w:bookmarkStart w:id="387" w:name="global-env"/>
    <w:p>
      <w:pPr>
        <w:pStyle w:val="Heading4"/>
      </w:pPr>
      <w:bookmarkStart w:id="385" w:name="global-env"/>
      <w:r>
        <w:t xml:space="preserve">Global env</w:t>
      </w:r>
      <w:hyperlink w:anchor="global-env">
        <w:r>
          <w:rPr>
            <w:rStyle w:val="Hyperlink"/>
          </w:rPr>
          <w:t xml:space="preserve"></w:t>
        </w:r>
      </w:hyperlink>
      <w:bookmarkEnd w:id="385"/>
    </w:p>
    <w:p>
      <w:pPr>
        <w:pStyle w:val="FirstParagraph"/>
      </w:pPr>
      <w:r>
        <w:t xml:space="preserve">The last important step is to modify the</w:t>
      </w:r>
      <w:r>
        <w:t xml:space="preserve"> </w:t>
      </w:r>
      <w:r>
        <w:rPr>
          <w:rStyle w:val="VerbatimChar"/>
        </w:rPr>
        <w:t xml:space="preserve">global.env</w:t>
      </w:r>
      <w:r>
        <w:t xml:space="preserve"> </w:t>
      </w:r>
      <w:r>
        <w:t xml:space="preserve">key which lists all environment variables and their values that all services have access to.</w:t>
      </w:r>
    </w:p>
    <w:p>
      <w:pPr>
        <w:pStyle w:val="BodyText"/>
      </w:pPr>
      <w:r>
        <w:t xml:space="preserve">It specifies database and Django passwords, which should be changed as well.</w:t>
      </w:r>
    </w:p>
    <w:p>
      <w:pPr>
        <w:pStyle w:val="BodyText"/>
      </w:pPr>
      <w:r>
        <w:t xml:space="preserve">Refer to</w:t>
      </w:r>
      <w:r>
        <w:t xml:space="preserve"> </w:t>
      </w:r>
      <w:hyperlink r:id="rId386">
        <w:r>
          <w:rPr>
            <w:rStyle w:val="Hyperlink"/>
          </w:rPr>
          <w:t xml:space="preserve">Global configurations</w:t>
        </w:r>
      </w:hyperlink>
      <w:r>
        <w:t xml:space="preserve"> </w:t>
      </w:r>
      <w:r>
        <w:t xml:space="preserve">for more information.</w:t>
      </w:r>
    </w:p>
    <w:bookmarkEnd w:id="387"/>
    <w:bookmarkStart w:id="390" w:name="individual-service-configurations"/>
    <w:p>
      <w:pPr>
        <w:pStyle w:val="Heading4"/>
      </w:pPr>
      <w:bookmarkStart w:id="388" w:name="individual-service-configurations"/>
      <w:r>
        <w:t xml:space="preserve">Individual service configurations</w:t>
      </w:r>
      <w:hyperlink w:anchor="individual-service-configurations">
        <w:r>
          <w:rPr>
            <w:rStyle w:val="Hyperlink"/>
          </w:rPr>
          <w:t xml:space="preserve"></w:t>
        </w:r>
      </w:hyperlink>
      <w:bookmarkEnd w:id="388"/>
    </w:p>
    <w:p>
      <w:pPr>
        <w:pStyle w:val="FirstParagraph"/>
      </w:pPr>
      <w:r>
        <w:t xml:space="preserve">Additionally, most View Server services are configurable using their keys in the values. Refer to</w:t>
      </w:r>
      <w:r>
        <w:t xml:space="preserve"> </w:t>
      </w:r>
      <w:hyperlink r:id="rId389">
        <w:r>
          <w:rPr>
            <w:rStyle w:val="Hyperlink"/>
          </w:rPr>
          <w:t xml:space="preserve">Individual service configurations</w:t>
        </w:r>
      </w:hyperlink>
      <w:r>
        <w:t xml:space="preserve"> </w:t>
      </w:r>
      <w:r>
        <w:t xml:space="preserve">for more information.</w:t>
      </w:r>
    </w:p>
    <w:bookmarkEnd w:id="390"/>
    <w:bookmarkEnd w:id="391"/>
    <w:bookmarkEnd w:id="392"/>
    <w:p>
      <w:pPr>
        <w:pStyle w:val="BodyText"/>
      </w:pPr>
      <w:bookmarkStart w:id="393" w:name="document-operation_management"/>
      <w:bookmarkEnd w:id="393"/>
    </w:p>
    <w:bookmarkStart w:id="441" w:name="operations-and-management"/>
    <w:p>
      <w:pPr>
        <w:pStyle w:val="BodyText"/>
      </w:pPr>
      <w:bookmarkStart w:id="394" w:name="operation-management"/>
      <w:bookmarkEnd w:id="394"/>
    </w:p>
    <w:p>
      <w:pPr>
        <w:pStyle w:val="Heading2"/>
      </w:pPr>
      <w:bookmarkStart w:id="395" w:name="operations-and-management"/>
      <w:r>
        <w:t xml:space="preserve">Operations and management</w:t>
      </w:r>
      <w:hyperlink w:anchor="operations-and-management">
        <w:r>
          <w:rPr>
            <w:rStyle w:val="Hyperlink"/>
          </w:rPr>
          <w:t xml:space="preserve"></w:t>
        </w:r>
      </w:hyperlink>
      <w:bookmarkEnd w:id="395"/>
    </w:p>
    <w:p>
      <w:pPr>
        <w:pStyle w:val="FirstParagraph"/>
      </w:pPr>
      <w:r>
        <w:t xml:space="preserve">This chapter lists usual management/operations commands and procedures with references to other parts of the documentation where the concepts are generally described in more detail.</w:t>
      </w:r>
    </w:p>
    <w:bookmarkStart w:id="397" w:name="generate-vs-configurations-for-1-stack"/>
    <w:p>
      <w:pPr>
        <w:pStyle w:val="Heading3"/>
      </w:pPr>
      <w:bookmarkStart w:id="396" w:name="generate-vs-configurations-for-1-stack"/>
      <w:r>
        <w:t xml:space="preserve">Generate VS configurations for 1 stack</w:t>
      </w:r>
      <w:hyperlink w:anchor="generate-vs-configurations-for-1-stack">
        <w:r>
          <w:rPr>
            <w:rStyle w:val="Hyperlink"/>
          </w:rPr>
          <w:t xml:space="preserve"></w:t>
        </w:r>
      </w:hyperlink>
      <w:bookmarkEnd w:id="396"/>
    </w:p>
    <w:p>
      <w:pPr>
        <w:pStyle w:val="FirstParagraph"/>
      </w:pPr>
      <w:r>
        <w:t xml:space="preserve">Two commands to generate a set of docker-compose and other configuration files for one stack of VS for docker swarm.</w:t>
      </w:r>
    </w:p>
    <w:p>
      <w:pPr>
        <w:pStyle w:val="SourceCode"/>
      </w:pPr>
      <w:r>
        <w:rPr>
          <w:rStyle w:val="VerbatimChar"/>
        </w:rPr>
        <w:t xml:space="preserve"># render helm templates from two sets of values.yaml files (generic ones and deployment-specific).</w:t>
      </w:r>
      <w:r>
        <w:br/>
      </w:r>
      <w:r>
        <w:rPr>
          <w:rStyle w:val="VerbatimChar"/>
        </w:rPr>
        <w:t xml:space="preserve">helm template test-staging &lt;chart-location&gt; --output-dir ./rendered-template --values ./test/values.yaml --values ./test/values.staging.yaml</w:t>
      </w:r>
      <w:r>
        <w:br/>
      </w:r>
      <w:r>
        <w:rPr>
          <w:rStyle w:val="VerbatimChar"/>
        </w:rPr>
        <w:t xml:space="preserve"># convert the templates content to docker-compose swarm deployment files</w:t>
      </w:r>
      <w:r>
        <w:br/>
      </w:r>
      <w:r>
        <w:rPr>
          <w:rStyle w:val="VerbatimChar"/>
        </w:rPr>
        <w:t xml:space="preserve">vs_starter rendered-template/vs/templates &lt;OUTPUT_PATH&gt; --slug test --environment staging -o $PWD/test/docker-compose.shared.yml -o $PWD/test/docker-compose.instance.yml</w:t>
      </w:r>
    </w:p>
    <w:p>
      <w:pPr>
        <w:pStyle w:val="FirstParagraph"/>
      </w:pPr>
      <w:r>
        <w:t xml:space="preserve">For more information, see</w:t>
      </w:r>
      <w:r>
        <w:t xml:space="preserve"> </w:t>
      </w:r>
      <w:hyperlink r:id="rId63">
        <w:r>
          <w:rPr>
            <w:rStyle w:val="Hyperlink"/>
          </w:rPr>
          <w:t xml:space="preserve">Initialization Swarm</w:t>
        </w:r>
      </w:hyperlink>
      <w:r>
        <w:t xml:space="preserve">.</w:t>
      </w:r>
    </w:p>
    <w:bookmarkEnd w:id="397"/>
    <w:bookmarkStart w:id="400" w:name="starting-stopping-the-view-server"/>
    <w:p>
      <w:pPr>
        <w:pStyle w:val="Heading3"/>
      </w:pPr>
      <w:bookmarkStart w:id="398" w:name="startingstopping-the-view-server"/>
      <w:r>
        <w:t xml:space="preserve">Starting/Stopping the View Server</w:t>
      </w:r>
      <w:hyperlink w:anchor="starting-stopping-the-view-server">
        <w:r>
          <w:rPr>
            <w:rStyle w:val="Hyperlink"/>
          </w:rPr>
          <w:t xml:space="preserve"></w:t>
        </w:r>
      </w:hyperlink>
      <w:bookmarkEnd w:id="398"/>
    </w:p>
    <w:p>
      <w:pPr>
        <w:pStyle w:val="SourceCode"/>
      </w:pPr>
      <w:r>
        <w:rPr>
          <w:rStyle w:val="VerbatimChar"/>
        </w:rPr>
        <w:t xml:space="preserve"># stop stack if was previously running</w:t>
      </w:r>
      <w:r>
        <w:br/>
      </w:r>
      <w:r>
        <w:rPr>
          <w:rStyle w:val="VerbatimChar"/>
        </w:rPr>
        <w:t xml:space="preserve">docker stack rm &lt;stack-name&gt;</w:t>
      </w:r>
      <w:r>
        <w:br/>
      </w:r>
      <w:r>
        <w:rPr>
          <w:rStyle w:val="VerbatimChar"/>
        </w:rPr>
        <w:t xml:space="preserve"># deploy stack anew</w:t>
      </w:r>
      <w:r>
        <w:br/>
      </w:r>
      <w:r>
        <w:rPr>
          <w:rStyle w:val="VerbatimChar"/>
        </w:rPr>
        <w:t xml:space="preserve">collection_env="test-staging" &amp;&amp; docker stack deploy -c "$collection_env"/docker-compose.yml -c "$collection_env"/docker-compose.shared.yml -c "$collection_env"/docker-compose.instance.yml &lt;stack-name&gt;</w:t>
      </w:r>
    </w:p>
    <w:p>
      <w:pPr>
        <w:pStyle w:val="FirstParagraph"/>
      </w:pPr>
      <w:r>
        <w:t xml:space="preserve">For more information, see</w:t>
      </w:r>
      <w:r>
        <w:t xml:space="preserve"> </w:t>
      </w:r>
      <w:hyperlink r:id="rId399">
        <w:r>
          <w:rPr>
            <w:rStyle w:val="Hyperlink"/>
          </w:rPr>
          <w:t xml:space="preserve">stack redeployment</w:t>
        </w:r>
      </w:hyperlink>
      <w:r>
        <w:t xml:space="preserve">.</w:t>
      </w:r>
    </w:p>
    <w:bookmarkEnd w:id="400"/>
    <w:bookmarkStart w:id="404" w:name="starting-stopping-individual-services"/>
    <w:p>
      <w:pPr>
        <w:pStyle w:val="Heading3"/>
      </w:pPr>
      <w:bookmarkStart w:id="401" w:name="startingstopping-individual-services"/>
      <w:r>
        <w:t xml:space="preserve">Starting/Stopping individual services</w:t>
      </w:r>
      <w:hyperlink w:anchor="starting-stopping-individual-services">
        <w:r>
          <w:rPr>
            <w:rStyle w:val="Hyperlink"/>
          </w:rPr>
          <w:t xml:space="preserve"></w:t>
        </w:r>
      </w:hyperlink>
      <w:bookmarkEnd w:id="401"/>
    </w:p>
    <w:p>
      <w:pPr>
        <w:pStyle w:val="FirstParagraph"/>
      </w:pPr>
      <w:r>
        <w:t xml:space="preserve">Starting or stopping services is done by setting the number of running container replicas to 0. For more information, see</w:t>
      </w:r>
      <w:r>
        <w:t xml:space="preserve"> </w:t>
      </w:r>
      <w:hyperlink r:id="rId402">
        <w:r>
          <w:rPr>
            <w:rStyle w:val="Hyperlink"/>
          </w:rPr>
          <w:t xml:space="preserve">Service Management</w:t>
        </w:r>
      </w:hyperlink>
      <w:r>
        <w:t xml:space="preserve"> </w:t>
      </w:r>
      <w:r>
        <w:t xml:space="preserve">or</w:t>
      </w:r>
      <w:r>
        <w:t xml:space="preserve"> </w:t>
      </w:r>
      <w:hyperlink r:id="rId403">
        <w:r>
          <w:rPr>
            <w:rStyle w:val="Hyperlink"/>
          </w:rPr>
          <w:t xml:space="preserve">Scaling</w:t>
        </w:r>
      </w:hyperlink>
      <w:r>
        <w:t xml:space="preserve">.</w:t>
      </w:r>
    </w:p>
    <w:p>
      <w:pPr>
        <w:pStyle w:val="BodyText"/>
      </w:pPr>
      <w:r>
        <w:t xml:space="preserve">Restarting a running service (or updating its environment variables) can be done via the following command:</w:t>
      </w:r>
    </w:p>
    <w:p>
      <w:pPr>
        <w:pStyle w:val="SourceCode"/>
      </w:pPr>
      <w:r>
        <w:rPr>
          <w:rStyle w:val="VerbatimChar"/>
        </w:rPr>
        <w:t xml:space="preserve"># restart service</w:t>
      </w:r>
      <w:r>
        <w:br/>
      </w:r>
      <w:r>
        <w:rPr>
          <w:rStyle w:val="VerbatimChar"/>
        </w:rPr>
        <w:t xml:space="preserve">docker service update --force &lt;stack_service&gt;</w:t>
      </w:r>
      <w:r>
        <w:br/>
      </w:r>
      <w:r>
        <w:rPr>
          <w:rStyle w:val="VerbatimChar"/>
        </w:rPr>
        <w:t xml:space="preserve"># update environment variable of service, changing the service logging to DEBUG mode</w:t>
      </w:r>
      <w:r>
        <w:br/>
      </w:r>
      <w:r>
        <w:rPr>
          <w:rStyle w:val="VerbatimChar"/>
        </w:rPr>
        <w:t xml:space="preserve">docker service update --env-add DEBUG=true &lt;stack_service&gt;</w:t>
      </w:r>
    </w:p>
    <w:bookmarkEnd w:id="404"/>
    <w:bookmarkStart w:id="406" w:name="deleting-vs-volumes-and-images"/>
    <w:p>
      <w:pPr>
        <w:pStyle w:val="Heading3"/>
      </w:pPr>
      <w:bookmarkStart w:id="405" w:name="deleting-vs-volumes-and-images"/>
      <w:r>
        <w:t xml:space="preserve">Deleting VS volumes and images</w:t>
      </w:r>
      <w:hyperlink w:anchor="deleting-vs-volumes-and-images">
        <w:r>
          <w:rPr>
            <w:rStyle w:val="Hyperlink"/>
          </w:rPr>
          <w:t xml:space="preserve"></w:t>
        </w:r>
      </w:hyperlink>
      <w:bookmarkEnd w:id="405"/>
    </w:p>
    <w:p>
      <w:pPr>
        <w:pStyle w:val="FirstParagraph"/>
      </w:pPr>
      <w:r>
        <w:t xml:space="preserve">To delete individual docker volume or image in case of obsolete collections or stacks, when the respective collection stack has already been stopped.</w:t>
      </w:r>
    </w:p>
    <w:p>
      <w:pPr>
        <w:pStyle w:val="SourceCode"/>
      </w:pPr>
      <w:r>
        <w:rPr>
          <w:rStyle w:val="VerbatimChar"/>
        </w:rPr>
        <w:t xml:space="preserve"># delete docker volume</w:t>
      </w:r>
      <w:r>
        <w:br/>
      </w:r>
      <w:r>
        <w:rPr>
          <w:rStyle w:val="VerbatimChar"/>
        </w:rPr>
        <w:t xml:space="preserve">docker volume rm &lt;stack_volume&gt;</w:t>
      </w:r>
      <w:r>
        <w:br/>
      </w:r>
      <w:r>
        <w:rPr>
          <w:rStyle w:val="VerbatimChar"/>
        </w:rPr>
        <w:t xml:space="preserve"># delete the docker image</w:t>
      </w:r>
      <w:r>
        <w:br/>
      </w:r>
      <w:r>
        <w:rPr>
          <w:rStyle w:val="VerbatimChar"/>
        </w:rPr>
        <w:t xml:space="preserve">docker image rm -f &lt;image:tag&gt;</w:t>
      </w:r>
      <w:r>
        <w:br/>
      </w:r>
      <w:r>
        <w:rPr>
          <w:rStyle w:val="VerbatimChar"/>
        </w:rPr>
        <w:t xml:space="preserve"># command to delete all unused docker images and volumes from a node</w:t>
      </w:r>
      <w:r>
        <w:br/>
      </w:r>
      <w:r>
        <w:rPr>
          <w:rStyle w:val="VerbatimChar"/>
        </w:rPr>
        <w:t xml:space="preserve">docker system prune -f --all --volumes</w:t>
      </w:r>
    </w:p>
    <w:bookmarkEnd w:id="406"/>
    <w:bookmarkStart w:id="409" w:name="harvesting-new-collection"/>
    <w:p>
      <w:pPr>
        <w:pStyle w:val="Heading3"/>
      </w:pPr>
      <w:bookmarkStart w:id="407" w:name="harvesting-new-collection"/>
      <w:r>
        <w:t xml:space="preserve">Harvesting new collection</w:t>
      </w:r>
      <w:hyperlink w:anchor="harvesting-new-collection">
        <w:r>
          <w:rPr>
            <w:rStyle w:val="Hyperlink"/>
          </w:rPr>
          <w:t xml:space="preserve"></w:t>
        </w:r>
      </w:hyperlink>
      <w:bookmarkEnd w:id="407"/>
    </w:p>
    <w:p>
      <w:pPr>
        <w:pStyle w:val="FirstParagraph"/>
      </w:pPr>
      <w:r>
        <w:t xml:space="preserve">To initiate harvesting of a certain harvester configuration under name &lt;harvester-name&gt;, two different ways are possible:</w:t>
      </w:r>
    </w:p>
    <w:p>
      <w:pPr>
        <w:pStyle w:val="SourceCode"/>
      </w:pPr>
      <w:r>
        <w:rPr>
          <w:rStyle w:val="VerbatimChar"/>
        </w:rPr>
        <w:t xml:space="preserve"># inside harvester container</w:t>
      </w:r>
      <w:r>
        <w:br/>
      </w:r>
      <w:r>
        <w:rPr>
          <w:rStyle w:val="VerbatimChar"/>
        </w:rPr>
        <w:t xml:space="preserve">harvester harvest --config-file /config.yaml &lt;harvester-name&gt;</w:t>
      </w:r>
      <w:r>
        <w:br/>
      </w:r>
      <w:r>
        <w:rPr>
          <w:rStyle w:val="VerbatimChar"/>
        </w:rPr>
        <w:t xml:space="preserve"># OR on the main node via redis queue</w:t>
      </w:r>
      <w:r>
        <w:br/>
      </w:r>
      <w:r>
        <w:rPr>
          <w:rStyle w:val="VerbatimChar"/>
        </w:rPr>
        <w:t xml:space="preserve">docker exec -it $(docker ps -qf "name=&lt;stack_redis&gt;") redis-cli lpush harvester_queue '{"name":"&lt;harvester-name&gt;"}'</w:t>
      </w:r>
    </w:p>
    <w:p>
      <w:pPr>
        <w:pStyle w:val="FirstParagraph"/>
      </w:pPr>
      <w:r>
        <w:t xml:space="preserve">For more information, see</w:t>
      </w:r>
      <w:r>
        <w:t xml:space="preserve"> </w:t>
      </w:r>
      <w:hyperlink r:id="rId408">
        <w:r>
          <w:rPr>
            <w:rStyle w:val="Hyperlink"/>
          </w:rPr>
          <w:t xml:space="preserve">Harvesting</w:t>
        </w:r>
      </w:hyperlink>
      <w:r>
        <w:t xml:space="preserve">.</w:t>
      </w:r>
    </w:p>
    <w:bookmarkEnd w:id="409"/>
    <w:bookmarkStart w:id="411" w:name="register-a-stac-item"/>
    <w:p>
      <w:pPr>
        <w:pStyle w:val="Heading3"/>
      </w:pPr>
      <w:bookmarkStart w:id="410" w:name="register-a-stac-item"/>
      <w:r>
        <w:t xml:space="preserve">Register a STAC item</w:t>
      </w:r>
      <w:hyperlink w:anchor="register-a-stac-item">
        <w:r>
          <w:rPr>
            <w:rStyle w:val="Hyperlink"/>
          </w:rPr>
          <w:t xml:space="preserve"></w:t>
        </w:r>
      </w:hyperlink>
      <w:bookmarkEnd w:id="410"/>
    </w:p>
    <w:p>
      <w:pPr>
        <w:pStyle w:val="FirstParagraph"/>
      </w:pPr>
      <w:r>
        <w:t xml:space="preserve">To manually register a single STAC item file, two different ways are possible:</w:t>
      </w:r>
    </w:p>
    <w:p>
      <w:pPr>
        <w:pStyle w:val="SourceCode"/>
      </w:pPr>
      <w:r>
        <w:rPr>
          <w:rStyle w:val="VerbatimChar"/>
        </w:rPr>
        <w:t xml:space="preserve"># inside harvester container</w:t>
      </w:r>
      <w:r>
        <w:br/>
      </w:r>
      <w:r>
        <w:rPr>
          <w:rStyle w:val="VerbatimChar"/>
        </w:rPr>
        <w:t xml:space="preserve">registrar --config-file /config.yaml register items "$(cat json-file-containing-stac-item)"</w:t>
      </w:r>
      <w:r>
        <w:br/>
      </w:r>
      <w:r>
        <w:rPr>
          <w:rStyle w:val="VerbatimChar"/>
        </w:rPr>
        <w:t xml:space="preserve"># OR on the main node via redis queue</w:t>
      </w:r>
      <w:r>
        <w:br/>
      </w:r>
      <w:r>
        <w:rPr>
          <w:rStyle w:val="VerbatimChar"/>
        </w:rPr>
        <w:t xml:space="preserve">docker exec -it $(docker ps -qf "name=&lt;stack_redis&gt;") redis-cli lpush register_queue "$(cat json-file-containing-stac-item)"</w:t>
      </w:r>
    </w:p>
    <w:bookmarkEnd w:id="411"/>
    <w:bookmarkStart w:id="415" w:name="preprocess-a-stac-item"/>
    <w:p>
      <w:pPr>
        <w:pStyle w:val="Heading3"/>
      </w:pPr>
      <w:bookmarkStart w:id="412" w:name="preprocess-a-stac-item"/>
      <w:r>
        <w:t xml:space="preserve">Preprocess a STAC item</w:t>
      </w:r>
      <w:hyperlink w:anchor="preprocess-a-stac-item">
        <w:r>
          <w:rPr>
            <w:rStyle w:val="Hyperlink"/>
          </w:rPr>
          <w:t xml:space="preserve"></w:t>
        </w:r>
      </w:hyperlink>
      <w:bookmarkEnd w:id="412"/>
    </w:p>
    <w:p>
      <w:pPr>
        <w:pStyle w:val="FirstParagraph"/>
      </w:pPr>
      <w:r>
        <w:t xml:space="preserve">To manually preprocess a single STAC item, two different ways are possible:</w:t>
      </w:r>
    </w:p>
    <w:p>
      <w:pPr>
        <w:pStyle w:val="SourceCode"/>
      </w:pPr>
      <w:r>
        <w:rPr>
          <w:rStyle w:val="VerbatimChar"/>
        </w:rPr>
        <w:t xml:space="preserve"># inside preprocessor container</w:t>
      </w:r>
      <w:r>
        <w:br/>
      </w:r>
      <w:r>
        <w:rPr>
          <w:rStyle w:val="VerbatimChar"/>
        </w:rPr>
        <w:t xml:space="preserve">preprocessor preprocess --config-file /config.yaml "$(cat json-file-containing-stac-item)"</w:t>
      </w:r>
      <w:r>
        <w:br/>
      </w:r>
      <w:r>
        <w:rPr>
          <w:rStyle w:val="VerbatimChar"/>
        </w:rPr>
        <w:t xml:space="preserve"># OR on the main node via redis queue</w:t>
      </w:r>
      <w:r>
        <w:br/>
      </w:r>
      <w:r>
        <w:rPr>
          <w:rStyle w:val="VerbatimChar"/>
        </w:rPr>
        <w:t xml:space="preserve">docker exec -it $(docker ps -qf "name=&lt;stack_redis&gt;") redis-cli lpush preprocess_queue "$(cat json-file-containing-stac-item)"</w:t>
      </w:r>
    </w:p>
    <w:bookmarkStart w:id="414" w:name="Xf5f0bb4e85015fca54da9e9dbe52e3899795c49"/>
    <w:p>
      <w:pPr>
        <w:pStyle w:val="Heading4"/>
      </w:pPr>
      <w:bookmarkStart w:id="413" w:name="Xf5f0bb4e85015fca54da9e9dbe52e3899795c49"/>
      <w:r>
        <w:t xml:space="preserve">Stop ongoing ingestion by deleting all redis queues</w:t>
      </w:r>
      <w:hyperlink w:anchor="Xf5f0bb4e85015fca54da9e9dbe52e3899795c49">
        <w:r>
          <w:rPr>
            <w:rStyle w:val="Hyperlink"/>
          </w:rPr>
          <w:t xml:space="preserve"></w:t>
        </w:r>
      </w:hyperlink>
      <w:bookmarkEnd w:id="413"/>
    </w:p>
    <w:p>
      <w:pPr>
        <w:pStyle w:val="SourceCode"/>
      </w:pPr>
      <w:r>
        <w:rPr>
          <w:rStyle w:val="VerbatimChar"/>
        </w:rPr>
        <w:t xml:space="preserve"># delete all used ingestion queues</w:t>
      </w:r>
      <w:r>
        <w:br/>
      </w:r>
      <w:r>
        <w:rPr>
          <w:rStyle w:val="VerbatimChar"/>
        </w:rPr>
        <w:t xml:space="preserve">docker exec -i $(docker ps -qf "name=^$&lt;stack&gt;_redis") redis-cli del preprocess_queue register_queue harvester_queue</w:t>
      </w:r>
    </w:p>
    <w:bookmarkEnd w:id="414"/>
    <w:bookmarkEnd w:id="415"/>
    <w:bookmarkStart w:id="425" w:name="verify-ingestion-into-the-database"/>
    <w:p>
      <w:pPr>
        <w:pStyle w:val="Heading3"/>
      </w:pPr>
      <w:bookmarkStart w:id="416" w:name="verify-ingestion-into-the-database"/>
      <w:r>
        <w:t xml:space="preserve">Verify ingestion into the database</w:t>
      </w:r>
      <w:hyperlink w:anchor="verify-ingestion-into-the-database">
        <w:r>
          <w:rPr>
            <w:rStyle w:val="Hyperlink"/>
          </w:rPr>
          <w:t xml:space="preserve"></w:t>
        </w:r>
      </w:hyperlink>
      <w:bookmarkEnd w:id="416"/>
    </w:p>
    <w:p>
      <w:pPr>
        <w:pStyle w:val="FirstParagraph"/>
      </w:pPr>
      <w:r>
        <w:t xml:space="preserve">All commands in this subsection are done in</w:t>
      </w:r>
      <w:r>
        <w:t xml:space="preserve"> </w:t>
      </w:r>
      <w:r>
        <w:rPr>
          <w:rStyle w:val="VerbatimChar"/>
        </w:rPr>
        <w:t xml:space="preserve">renderer</w:t>
      </w:r>
      <w:r>
        <w:t xml:space="preserve"> </w:t>
      </w:r>
      <w:r>
        <w:t xml:space="preserve">or</w:t>
      </w:r>
      <w:r>
        <w:t xml:space="preserve"> </w:t>
      </w:r>
      <w:r>
        <w:rPr>
          <w:rStyle w:val="VerbatimChar"/>
        </w:rPr>
        <w:t xml:space="preserve">registrar</w:t>
      </w:r>
      <w:r>
        <w:t xml:space="preserve"> </w:t>
      </w:r>
      <w:r>
        <w:t xml:space="preserve">container.</w:t>
      </w:r>
    </w:p>
    <w:bookmarkStart w:id="418" w:name="checking-product-collection-status"/>
    <w:p>
      <w:pPr>
        <w:pStyle w:val="Heading4"/>
      </w:pPr>
      <w:bookmarkStart w:id="417" w:name="checking-productcollection-status"/>
      <w:r>
        <w:t xml:space="preserve">Checking product/collection status</w:t>
      </w:r>
      <w:hyperlink w:anchor="checking-product-collection-status">
        <w:r>
          <w:rPr>
            <w:rStyle w:val="Hyperlink"/>
          </w:rPr>
          <w:t xml:space="preserve"></w:t>
        </w:r>
      </w:hyperlink>
      <w:bookmarkEnd w:id="417"/>
    </w:p>
    <w:p>
      <w:pPr>
        <w:pStyle w:val="SourceCode"/>
      </w:pPr>
      <w:r>
        <w:rPr>
          <w:rStyle w:val="VerbatimChar"/>
        </w:rPr>
        <w:t xml:space="preserve">python3 $INSTANCE_DIR/manage.py id check &lt;id&gt;</w:t>
      </w:r>
    </w:p>
    <w:p>
      <w:pPr>
        <w:pStyle w:val="FirstParagraph"/>
      </w:pPr>
      <w:r>
        <w:rPr>
          <w:rStyle w:val="VerbatimChar"/>
        </w:rPr>
        <w:t xml:space="preserve">&lt;id&gt;</w:t>
      </w:r>
      <w:r>
        <w:t xml:space="preserve"> </w:t>
      </w:r>
      <w:r>
        <w:t xml:space="preserve">can be either a collection name or product identifier and yields possible outputs:</w:t>
      </w:r>
    </w:p>
    <w:p>
      <w:pPr>
        <w:pStyle w:val="SourceCode"/>
      </w:pPr>
      <w:r>
        <w:rPr>
          <w:rStyle w:val="VerbatimChar"/>
        </w:rPr>
        <w:t xml:space="preserve">{"event": "The identifier 'urn:eop:SUPERVIEW-2:MULTISPECTRAL_2m:SV-2_20210913_L1B0000147080_1012101725100008-MUX_5532' is already in use by a 'Product'."}</w:t>
      </w:r>
      <w:r>
        <w:br/>
      </w:r>
      <w:r>
        <w:rPr>
          <w:rStyle w:val="VerbatimChar"/>
        </w:rPr>
        <w:t xml:space="preserve">{"event": "The identifier 'VHR_IMAGE_2021' is already in use by a 'Collection'."}</w:t>
      </w:r>
      <w:r>
        <w:br/>
      </w:r>
      <w:r>
        <w:rPr>
          <w:rStyle w:val="VerbatimChar"/>
        </w:rPr>
        <w:t xml:space="preserve">{"event": "The identifier 'test' is currently not in use."}</w:t>
      </w:r>
    </w:p>
    <w:bookmarkEnd w:id="418"/>
    <w:bookmarkStart w:id="420" w:name="list-products"/>
    <w:p>
      <w:pPr>
        <w:pStyle w:val="Heading4"/>
      </w:pPr>
      <w:bookmarkStart w:id="419" w:name="list-products"/>
      <w:r>
        <w:t xml:space="preserve">List products</w:t>
      </w:r>
      <w:hyperlink w:anchor="list-products">
        <w:r>
          <w:rPr>
            <w:rStyle w:val="Hyperlink"/>
          </w:rPr>
          <w:t xml:space="preserve"></w:t>
        </w:r>
      </w:hyperlink>
      <w:bookmarkEnd w:id="419"/>
    </w:p>
    <w:p>
      <w:pPr>
        <w:pStyle w:val="FirstParagraph"/>
      </w:pPr>
      <w:r>
        <w:t xml:space="preserve">List all existing</w:t>
      </w:r>
      <w:r>
        <w:t xml:space="preserve"> </w:t>
      </w:r>
      <w:r>
        <w:rPr>
          <w:rStyle w:val="VerbatimChar"/>
        </w:rPr>
        <w:t xml:space="preserve">products</w:t>
      </w:r>
      <w:r>
        <w:t xml:space="preserve">, optionally constrained by being part of</w:t>
      </w:r>
      <w:r>
        <w:t xml:space="preserve"> </w:t>
      </w:r>
      <w:r>
        <w:rPr>
          <w:rStyle w:val="VerbatimChar"/>
        </w:rPr>
        <w:t xml:space="preserve">&lt;collection-name&gt;</w:t>
      </w:r>
      <w:r>
        <w:t xml:space="preserve">.</w:t>
      </w:r>
    </w:p>
    <w:p>
      <w:pPr>
        <w:pStyle w:val="SourceCode"/>
      </w:pPr>
      <w:r>
        <w:rPr>
          <w:rStyle w:val="VerbatimChar"/>
        </w:rPr>
        <w:t xml:space="preserve">python3 $INSTANCE_DIR/manage.py id list -c &lt;collection-name&gt; --suppress-type</w:t>
      </w:r>
    </w:p>
    <w:bookmarkEnd w:id="420"/>
    <w:bookmarkStart w:id="422" w:name="get-total-sum-of-products"/>
    <w:p>
      <w:pPr>
        <w:pStyle w:val="Heading4"/>
      </w:pPr>
      <w:bookmarkStart w:id="421" w:name="get-total-sum-of-products"/>
      <w:r>
        <w:t xml:space="preserve">Get total sum of products</w:t>
      </w:r>
      <w:hyperlink w:anchor="get-total-sum-of-products">
        <w:r>
          <w:rPr>
            <w:rStyle w:val="Hyperlink"/>
          </w:rPr>
          <w:t xml:space="preserve"></w:t>
        </w:r>
      </w:hyperlink>
      <w:bookmarkEnd w:id="421"/>
    </w:p>
    <w:p>
      <w:pPr>
        <w:pStyle w:val="FirstParagraph"/>
      </w:pPr>
      <w:r>
        <w:t xml:space="preserve">Check number of</w:t>
      </w:r>
      <w:r>
        <w:t xml:space="preserve"> </w:t>
      </w:r>
      <w:r>
        <w:rPr>
          <w:rStyle w:val="VerbatimChar"/>
        </w:rPr>
        <w:t xml:space="preserve">products</w:t>
      </w:r>
      <w:r>
        <w:t xml:space="preserve"> </w:t>
      </w:r>
      <w:r>
        <w:t xml:space="preserve">currently ingested:</w:t>
      </w:r>
    </w:p>
    <w:p>
      <w:pPr>
        <w:pStyle w:val="SourceCode"/>
      </w:pPr>
      <w:r>
        <w:rPr>
          <w:rStyle w:val="VerbatimChar"/>
        </w:rPr>
        <w:t xml:space="preserve">python3 $INSTANCE_DIR/manage.py shell -c 'from eoxserver.resources.coverages.models import Product;print(Product.objects.count());'</w:t>
      </w:r>
    </w:p>
    <w:bookmarkEnd w:id="422"/>
    <w:bookmarkStart w:id="424" w:name="X7f5f5b476a951827ee7ab3d3611f7ac010bf338"/>
    <w:p>
      <w:pPr>
        <w:pStyle w:val="Heading4"/>
      </w:pPr>
      <w:bookmarkStart w:id="423" w:name="X7f5f5b476a951827ee7ab3d3611f7ac010bf338"/>
      <w:r>
        <w:t xml:space="preserve">Count products being part of a collection or product type</w:t>
      </w:r>
      <w:hyperlink w:anchor="X7f5f5b476a951827ee7ab3d3611f7ac010bf338">
        <w:r>
          <w:rPr>
            <w:rStyle w:val="Hyperlink"/>
          </w:rPr>
          <w:t xml:space="preserve"></w:t>
        </w:r>
      </w:hyperlink>
      <w:bookmarkEnd w:id="423"/>
    </w:p>
    <w:p>
      <w:pPr>
        <w:pStyle w:val="FirstParagraph"/>
      </w:pPr>
      <w:r>
        <w:t xml:space="preserve">Check number of</w:t>
      </w:r>
      <w:r>
        <w:t xml:space="preserve"> </w:t>
      </w:r>
      <w:r>
        <w:rPr>
          <w:rStyle w:val="VerbatimChar"/>
        </w:rPr>
        <w:t xml:space="preserve">products</w:t>
      </w:r>
      <w:r>
        <w:t xml:space="preserve"> </w:t>
      </w:r>
      <w:r>
        <w:t xml:space="preserve">currently ingested and being part of</w:t>
      </w:r>
      <w:r>
        <w:t xml:space="preserve"> </w:t>
      </w:r>
      <w:r>
        <w:rPr>
          <w:rStyle w:val="VerbatimChar"/>
        </w:rPr>
        <w:t xml:space="preserve">ProductType</w:t>
      </w:r>
      <w:r>
        <w:t xml:space="preserve"> </w:t>
      </w:r>
      <w:r>
        <w:t xml:space="preserve">with name</w:t>
      </w:r>
      <w:r>
        <w:t xml:space="preserve"> </w:t>
      </w:r>
      <w:r>
        <w:rPr>
          <w:rStyle w:val="VerbatimChar"/>
        </w:rPr>
        <w:t xml:space="preserve">&lt;product-type-name&gt;</w:t>
      </w:r>
      <w:r>
        <w:t xml:space="preserve">.</w:t>
      </w:r>
    </w:p>
    <w:p>
      <w:pPr>
        <w:pStyle w:val="SourceCode"/>
      </w:pPr>
      <w:r>
        <w:rPr>
          <w:rStyle w:val="VerbatimChar"/>
        </w:rPr>
        <w:t xml:space="preserve">python3 $INSTANCE_DIR/manage.py shell -c 'from eoxserver.resources.coverages.models import ProductType;pt=ProductType.objects.get(name="&lt;product-type-name&gt;);print(pt.products.count())'</w:t>
      </w:r>
    </w:p>
    <w:p>
      <w:pPr>
        <w:pStyle w:val="FirstParagraph"/>
      </w:pPr>
      <w:r>
        <w:t xml:space="preserve">Count products being part of</w:t>
      </w:r>
      <w:r>
        <w:t xml:space="preserve"> </w:t>
      </w:r>
      <w:r>
        <w:rPr>
          <w:rStyle w:val="VerbatimChar"/>
        </w:rPr>
        <w:t xml:space="preserve">collection</w:t>
      </w:r>
      <w:r>
        <w:t xml:space="preserve">.</w:t>
      </w:r>
    </w:p>
    <w:p>
      <w:pPr>
        <w:pStyle w:val="SourceCode"/>
      </w:pPr>
      <w:r>
        <w:rPr>
          <w:rStyle w:val="VerbatimChar"/>
        </w:rPr>
        <w:t xml:space="preserve">python3 $INSTANCE_DIR/manage.py shell -c 'from eoxserver.resources.coverages.models import Collection;c=Collection.objects.get(identifier="Emergency");print(c.products.count())'</w:t>
      </w:r>
    </w:p>
    <w:p>
      <w:pPr>
        <w:pStyle w:val="FirstParagraph"/>
      </w:pPr>
      <w:r>
        <w:t xml:space="preserve">All the collections are available via OpenSearch interface openly on</w:t>
      </w:r>
      <w:r>
        <w:t xml:space="preserve"> </w:t>
      </w:r>
      <w:r>
        <w:rPr>
          <w:rStyle w:val="VerbatimChar"/>
        </w:rPr>
        <w:t xml:space="preserve">/opensearch</w:t>
      </w:r>
      <w:r>
        <w:t xml:space="preserve"> </w:t>
      </w:r>
      <w:r>
        <w:t xml:space="preserve">endpoint.</w:t>
      </w:r>
      <w:r>
        <w:t xml:space="preserve"> </w:t>
      </w:r>
      <w:r>
        <w:t xml:space="preserve">The example call to get the number of products in a</w:t>
      </w:r>
      <w:r>
        <w:t xml:space="preserve"> </w:t>
      </w:r>
      <w:r>
        <w:rPr>
          <w:rStyle w:val="VerbatimChar"/>
        </w:rPr>
        <w:t xml:space="preserve">&lt;collection-name&gt;</w:t>
      </w:r>
      <w:r>
        <w:t xml:space="preserve"> </w:t>
      </w:r>
      <w:r>
        <w:t xml:space="preserve">as an ATOM response would be:</w:t>
      </w:r>
      <w:r>
        <w:t xml:space="preserve"> </w:t>
      </w:r>
      <w:r>
        <w:rPr>
          <w:rStyle w:val="VerbatimChar"/>
        </w:rPr>
        <w:t xml:space="preserve">&lt;service-url&gt;/opensearch/collections/&lt;collection-name&gt;/atom/?count=0</w:t>
      </w:r>
    </w:p>
    <w:bookmarkEnd w:id="424"/>
    <w:bookmarkEnd w:id="425"/>
    <w:bookmarkStart w:id="431" w:name="vacuum-database-tables"/>
    <w:p>
      <w:pPr>
        <w:pStyle w:val="Heading3"/>
      </w:pPr>
      <w:bookmarkStart w:id="426" w:name="vacuum-database-tables"/>
      <w:r>
        <w:t xml:space="preserve">Vacuum database tables</w:t>
      </w:r>
      <w:hyperlink w:anchor="vacuum-database-tables">
        <w:r>
          <w:rPr>
            <w:rStyle w:val="Hyperlink"/>
          </w:rPr>
          <w:t xml:space="preserve"></w:t>
        </w:r>
      </w:hyperlink>
      <w:bookmarkEnd w:id="426"/>
    </w:p>
    <w:p>
      <w:pPr>
        <w:pStyle w:val="FirstParagraph"/>
      </w:pPr>
      <w:r>
        <w:t xml:space="preserve">After the ingestion campaign of a collection finishes, it is suggested to manually vacuum a database by the following command inside a</w:t>
      </w:r>
      <w:r>
        <w:t xml:space="preserve"> </w:t>
      </w:r>
      <w:r>
        <w:rPr>
          <w:rStyle w:val="VerbatimChar"/>
        </w:rPr>
        <w:t xml:space="preserve">database</w:t>
      </w:r>
      <w:r>
        <w:t xml:space="preserve"> </w:t>
      </w:r>
      <w:r>
        <w:t xml:space="preserve">container</w:t>
      </w:r>
    </w:p>
    <w:p>
      <w:pPr>
        <w:pStyle w:val="SourceCode"/>
      </w:pPr>
      <w:r>
        <w:rPr>
          <w:rStyle w:val="VerbatimChar"/>
        </w:rPr>
        <w:t xml:space="preserve">vacuumdb -f -d $DB_NAME -U $DB_USER -h $DB_HOST --analyze</w:t>
      </w:r>
    </w:p>
    <w:bookmarkStart w:id="428" w:name="X6f9b2c4a42da97a80a5a38ad12a57085ff13254"/>
    <w:p>
      <w:pPr>
        <w:pStyle w:val="Heading4"/>
      </w:pPr>
      <w:bookmarkStart w:id="427" w:name="X6f9b2c4a42da97a80a5a38ad12a57085ff13254"/>
      <w:r>
        <w:t xml:space="preserve">Export all metadata, data and browse paths</w:t>
      </w:r>
      <w:hyperlink w:anchor="X6f9b2c4a42da97a80a5a38ad12a57085ff13254">
        <w:r>
          <w:rPr>
            <w:rStyle w:val="Hyperlink"/>
          </w:rPr>
          <w:t xml:space="preserve"></w:t>
        </w:r>
      </w:hyperlink>
      <w:bookmarkEnd w:id="427"/>
    </w:p>
    <w:p>
      <w:pPr>
        <w:pStyle w:val="FirstParagraph"/>
      </w:pPr>
      <w:r>
        <w:t xml:space="preserve">To get an exported list of all data and metadata files referenced by all registered products, use the following set of Python commands in the Django instance shell (registrar or renderer container).</w:t>
      </w:r>
    </w:p>
    <w:p>
      <w:pPr>
        <w:pStyle w:val="SourceCode"/>
      </w:pPr>
      <w:r>
        <w:rPr>
          <w:rStyle w:val="VerbatimChar"/>
        </w:rPr>
        <w:t xml:space="preserve">python3 $INSTANCE_DIR/manage.py shell</w:t>
      </w:r>
    </w:p>
    <w:p>
      <w:pPr>
        <w:pStyle w:val="SourceCode"/>
      </w:pPr>
      <w:r>
        <w:rPr>
          <w:rStyle w:val="VerbatimChar"/>
        </w:rPr>
        <w:t xml:space="preserve">from eoxserver.resources.coverages.models import (Product, Coverage, MetaDataItem, ArrayDataItem, Browse)</w:t>
      </w:r>
      <w:r>
        <w:br/>
      </w:r>
      <w:r>
        <w:rPr>
          <w:rStyle w:val="VerbatimChar"/>
        </w:rPr>
        <w:t xml:space="preserve"># print all metadata paths and all files to a file</w:t>
      </w:r>
      <w:r>
        <w:br/>
      </w:r>
      <w:r>
        <w:rPr>
          <w:rStyle w:val="VerbatimChar"/>
        </w:rPr>
        <w:t xml:space="preserve">with open("/registered_paths.txt", "w") as ff:</w:t>
      </w:r>
      <w:r>
        <w:br/>
      </w:r>
      <w:r>
        <w:rPr>
          <w:rStyle w:val="VerbatimChar"/>
        </w:rPr>
        <w:t xml:space="preserve">    prods = Product.objects.all()</w:t>
      </w:r>
      <w:r>
        <w:br/>
      </w:r>
      <w:r>
        <w:rPr>
          <w:rStyle w:val="VerbatimChar"/>
        </w:rPr>
        <w:t xml:space="preserve">    for prod in prods:</w:t>
      </w:r>
      <w:r>
        <w:br/>
      </w:r>
      <w:r>
        <w:rPr>
          <w:rStyle w:val="VerbatimChar"/>
        </w:rPr>
        <w:t xml:space="preserve">        covs = Coverage.objects.filter(parent_product_id=prod.id)</w:t>
      </w:r>
      <w:r>
        <w:br/>
      </w:r>
      <w:r>
        <w:rPr>
          <w:rStyle w:val="VerbatimChar"/>
        </w:rPr>
        <w:t xml:space="preserve">        metadata_items = MetaDataItem.objects.filter(eo_object_id = prod.id)</w:t>
      </w:r>
      <w:r>
        <w:br/>
      </w:r>
      <w:r>
        <w:rPr>
          <w:rStyle w:val="VerbatimChar"/>
        </w:rPr>
        <w:t xml:space="preserve">        browses = Browse.objects.filter(product_id=prod.id)</w:t>
      </w:r>
      <w:r>
        <w:br/>
      </w:r>
      <w:r>
        <w:rPr>
          <w:rStyle w:val="VerbatimChar"/>
        </w:rPr>
        <w:t xml:space="preserve">        for cov in covs:</w:t>
      </w:r>
      <w:r>
        <w:br/>
      </w:r>
      <w:r>
        <w:rPr>
          <w:rStyle w:val="VerbatimChar"/>
        </w:rPr>
        <w:t xml:space="preserve">            data_items = ArrayDataItem.objects.filter(coverage_id = cov.id)</w:t>
      </w:r>
      <w:r>
        <w:br/>
      </w:r>
      <w:r>
        <w:rPr>
          <w:rStyle w:val="VerbatimChar"/>
        </w:rPr>
        <w:t xml:space="preserve">            for it in data_items:</w:t>
      </w:r>
      <w:r>
        <w:br/>
      </w:r>
      <w:r>
        <w:rPr>
          <w:rStyle w:val="VerbatimChar"/>
        </w:rPr>
        <w:t xml:space="preserve">                print(it.location, file=ff)</w:t>
      </w:r>
      <w:r>
        <w:br/>
      </w:r>
      <w:r>
        <w:rPr>
          <w:rStyle w:val="VerbatimChar"/>
        </w:rPr>
        <w:t xml:space="preserve">        for md in metadata_items:</w:t>
      </w:r>
      <w:r>
        <w:br/>
      </w:r>
      <w:r>
        <w:rPr>
          <w:rStyle w:val="VerbatimChar"/>
        </w:rPr>
        <w:t xml:space="preserve">            print(md.location, file=ff)</w:t>
      </w:r>
      <w:r>
        <w:br/>
      </w:r>
      <w:r>
        <w:rPr>
          <w:rStyle w:val="VerbatimChar"/>
        </w:rPr>
        <w:t xml:space="preserve">        for b in browses:</w:t>
      </w:r>
      <w:r>
        <w:br/>
      </w:r>
      <w:r>
        <w:rPr>
          <w:rStyle w:val="VerbatimChar"/>
        </w:rPr>
        <w:t xml:space="preserve">            print(b.location, file=ff)</w:t>
      </w:r>
    </w:p>
    <w:p>
      <w:pPr>
        <w:pStyle w:val="FirstParagraph"/>
      </w:pPr>
      <w:r>
        <w:t xml:space="preserve">The file will be saved to the path /registered_paths.txt inside the container.</w:t>
      </w:r>
    </w:p>
    <w:bookmarkEnd w:id="428"/>
    <w:bookmarkStart w:id="430" w:name="deregister-a-product"/>
    <w:p>
      <w:pPr>
        <w:pStyle w:val="Heading4"/>
      </w:pPr>
      <w:bookmarkStart w:id="429" w:name="deregister-a-product"/>
      <w:r>
        <w:t xml:space="preserve">Deregister a product</w:t>
      </w:r>
      <w:hyperlink w:anchor="deregister-a-product">
        <w:r>
          <w:rPr>
            <w:rStyle w:val="Hyperlink"/>
          </w:rPr>
          <w:t xml:space="preserve"></w:t>
        </w:r>
      </w:hyperlink>
      <w:bookmarkEnd w:id="429"/>
    </w:p>
    <w:p>
      <w:pPr>
        <w:pStyle w:val="FirstParagraph"/>
      </w:pPr>
      <w:r>
        <w:t xml:space="preserve">To completely deregister a single product with a given identifier, you can do:</w:t>
      </w:r>
    </w:p>
    <w:p>
      <w:pPr>
        <w:pStyle w:val="SourceCode"/>
      </w:pPr>
      <w:r>
        <w:rPr>
          <w:rStyle w:val="VerbatimChar"/>
        </w:rPr>
        <w:t xml:space="preserve">python3 $INSTANCE_DIR/manage.py product deregister &lt;identifier&gt;</w:t>
      </w:r>
    </w:p>
    <w:p>
      <w:pPr>
        <w:pStyle w:val="FirstParagraph"/>
      </w:pPr>
      <w:r>
        <w:t xml:space="preserve">To deregister all products from a certain collection a combination of two commands can be used:</w:t>
      </w:r>
    </w:p>
    <w:p>
      <w:pPr>
        <w:pStyle w:val="SourceCode"/>
      </w:pPr>
      <w:r>
        <w:rPr>
          <w:rStyle w:val="VerbatimChar"/>
        </w:rPr>
        <w:t xml:space="preserve">for item in $(python3 $INSTANCE_DIR/manage.py id list -c &lt;collection-name&gt; -s); do python3 manage.py product deregister $item; done</w:t>
      </w:r>
    </w:p>
    <w:p>
      <w:pPr>
        <w:pStyle w:val="FirstParagraph"/>
      </w:pPr>
      <w:r>
        <w:t xml:space="preserve">To completely remove a collection:</w:t>
      </w:r>
    </w:p>
    <w:p>
      <w:pPr>
        <w:pStyle w:val="SourceCode"/>
      </w:pPr>
      <w:r>
        <w:rPr>
          <w:rStyle w:val="VerbatimChar"/>
        </w:rPr>
        <w:t xml:space="preserve">python3 $INSTANCE_DIR/manage.py collection delete &lt;collection-name&gt;</w:t>
      </w:r>
    </w:p>
    <w:bookmarkEnd w:id="430"/>
    <w:bookmarkEnd w:id="431"/>
    <w:bookmarkStart w:id="433" w:name="X9987ec009cbc8a276e0e7d4eeab356d8e1ed763"/>
    <w:p>
      <w:pPr>
        <w:pStyle w:val="Heading3"/>
      </w:pPr>
      <w:bookmarkStart w:id="432" w:name="X9987ec009cbc8a276e0e7d4eeab356d8e1ed763"/>
      <w:r>
        <w:t xml:space="preserve">Adding a new configuration to running stack</w:t>
      </w:r>
      <w:hyperlink w:anchor="X9987ec009cbc8a276e0e7d4eeab356d8e1ed763">
        <w:r>
          <w:rPr>
            <w:rStyle w:val="Hyperlink"/>
          </w:rPr>
          <w:t xml:space="preserve"></w:t>
        </w:r>
      </w:hyperlink>
      <w:bookmarkEnd w:id="432"/>
    </w:p>
    <w:p>
      <w:pPr>
        <w:pStyle w:val="FirstParagraph"/>
      </w:pPr>
      <w:r>
        <w:t xml:space="preserve">If operator wants to add a new collection, product type, coverage type or browse type - instance of any of the database models, then a few manual steps are necessary after generating the new configurations.</w:t>
      </w:r>
    </w:p>
    <w:p>
      <w:pPr>
        <w:pStyle w:val="BodyText"/>
      </w:pPr>
      <w:r>
        <w:t xml:space="preserve">At the moment there is no auto-update (create/delete/update) of the database structure on change/update of values.</w:t>
      </w:r>
    </w:p>
    <w:p>
      <w:pPr>
        <w:pStyle w:val="BodyText"/>
      </w:pPr>
      <w:r>
        <w:t xml:space="preserve">It is necessary to invoke the relevant parts of the init_db.sh script containing the python3 manage.py CLI commands to manually add the models either renderer or registrar container.</w:t>
      </w:r>
    </w:p>
    <w:p>
      <w:pPr>
        <w:pStyle w:val="BodyText"/>
      </w:pPr>
      <w:r>
        <w:t xml:space="preserve">Example of adding of a single collection SAR_IMP_1P with a default RGBA rendering and a product type with the same name would be running following:</w:t>
      </w:r>
    </w:p>
    <w:p>
      <w:pPr>
        <w:pStyle w:val="SourceCode"/>
      </w:pPr>
      <w:r>
        <w:rPr>
          <w:rStyle w:val="VerbatimChar"/>
        </w:rPr>
        <w:t xml:space="preserve">python3 manage.py producttype create "SAR_IMP_1P" \</w:t>
      </w:r>
      <w:r>
        <w:br/>
      </w:r>
      <w:r>
        <w:rPr>
          <w:rStyle w:val="VerbatimChar"/>
        </w:rPr>
        <w:t xml:space="preserve">      --coverage-type "RGBA"</w:t>
      </w:r>
      <w:r>
        <w:br/>
      </w:r>
      <w:r>
        <w:rPr>
          <w:rStyle w:val="VerbatimChar"/>
        </w:rPr>
        <w:t xml:space="preserve">python3 manage.py browsetype create "SAR_IMP_1P"  \</w:t>
      </w:r>
      <w:r>
        <w:br/>
      </w:r>
      <w:r>
        <w:rPr>
          <w:rStyle w:val="VerbatimChar"/>
        </w:rPr>
        <w:t xml:space="preserve">      --red "red" \</w:t>
      </w:r>
      <w:r>
        <w:br/>
      </w:r>
      <w:r>
        <w:rPr>
          <w:rStyle w:val="VerbatimChar"/>
        </w:rPr>
        <w:t xml:space="preserve">      --green "green" \</w:t>
      </w:r>
      <w:r>
        <w:br/>
      </w:r>
      <w:r>
        <w:rPr>
          <w:rStyle w:val="VerbatimChar"/>
        </w:rPr>
        <w:t xml:space="preserve">      --blue "blue" \</w:t>
      </w:r>
      <w:r>
        <w:br/>
      </w:r>
      <w:r>
        <w:rPr>
          <w:rStyle w:val="VerbatimChar"/>
        </w:rPr>
        <w:t xml:space="preserve">      --red-range 0 255 \</w:t>
      </w:r>
      <w:r>
        <w:br/>
      </w:r>
      <w:r>
        <w:rPr>
          <w:rStyle w:val="VerbatimChar"/>
        </w:rPr>
        <w:t xml:space="preserve">      --green-range 0 255 \</w:t>
      </w:r>
      <w:r>
        <w:br/>
      </w:r>
      <w:r>
        <w:rPr>
          <w:rStyle w:val="VerbatimChar"/>
        </w:rPr>
        <w:t xml:space="preserve">      --blue-range 0 255 \</w:t>
      </w:r>
      <w:r>
        <w:br/>
      </w:r>
      <w:r>
        <w:rPr>
          <w:rStyle w:val="VerbatimChar"/>
        </w:rPr>
        <w:t xml:space="preserve">      --red-nodata 0 \</w:t>
      </w:r>
      <w:r>
        <w:br/>
      </w:r>
      <w:r>
        <w:rPr>
          <w:rStyle w:val="VerbatimChar"/>
        </w:rPr>
        <w:t xml:space="preserve">      --green-nodata 0 \</w:t>
      </w:r>
      <w:r>
        <w:br/>
      </w:r>
      <w:r>
        <w:rPr>
          <w:rStyle w:val="VerbatimChar"/>
        </w:rPr>
        <w:t xml:space="preserve">      --blue-nodata 0 \</w:t>
      </w:r>
      <w:r>
        <w:br/>
      </w:r>
      <w:r>
        <w:rPr>
          <w:rStyle w:val="VerbatimChar"/>
        </w:rPr>
        <w:t xml:space="preserve">      --alpha "alpha" \</w:t>
      </w:r>
      <w:r>
        <w:br/>
      </w:r>
      <w:r>
        <w:rPr>
          <w:rStyle w:val="VerbatimChar"/>
        </w:rPr>
        <w:t xml:space="preserve">      --alpha-range 0 255</w:t>
      </w:r>
      <w:r>
        <w:br/>
      </w:r>
      <w:r>
        <w:rPr>
          <w:rStyle w:val="VerbatimChar"/>
        </w:rPr>
        <w:t xml:space="preserve"> python3 manage.py collectiontype create "SAR_IMP_1P_type" \</w:t>
      </w:r>
      <w:r>
        <w:br/>
      </w:r>
      <w:r>
        <w:rPr>
          <w:rStyle w:val="VerbatimChar"/>
        </w:rPr>
        <w:t xml:space="preserve">      --coverage-type "RGBA" \</w:t>
      </w:r>
      <w:r>
        <w:br/>
      </w:r>
      <w:r>
        <w:rPr>
          <w:rStyle w:val="VerbatimChar"/>
        </w:rPr>
        <w:t xml:space="preserve">      --product-type "SAR_IMP_1P"</w:t>
      </w:r>
      <w:r>
        <w:br/>
      </w:r>
      <w:r>
        <w:rPr>
          <w:rStyle w:val="VerbatimChar"/>
        </w:rPr>
        <w:t xml:space="preserve"> python3 manage.py collection create "SAR_IMP_1P" \</w:t>
      </w:r>
      <w:r>
        <w:br/>
      </w:r>
      <w:r>
        <w:rPr>
          <w:rStyle w:val="VerbatimChar"/>
        </w:rPr>
        <w:t xml:space="preserve">      --type "SAR_IMP_1P_type"</w:t>
      </w:r>
    </w:p>
    <w:bookmarkEnd w:id="433"/>
    <w:bookmarkStart w:id="436" w:name="troubleshooting-accessing-logs"/>
    <w:p>
      <w:pPr>
        <w:pStyle w:val="Heading3"/>
      </w:pPr>
      <w:bookmarkStart w:id="434" w:name="troubleshooting-accessing-logs"/>
      <w:r>
        <w:t xml:space="preserve">Troubleshooting – accessing logs</w:t>
      </w:r>
      <w:hyperlink w:anchor="troubleshooting-accessing-logs">
        <w:r>
          <w:rPr>
            <w:rStyle w:val="Hyperlink"/>
          </w:rPr>
          <w:t xml:space="preserve"></w:t>
        </w:r>
      </w:hyperlink>
      <w:bookmarkEnd w:id="434"/>
    </w:p>
    <w:p>
      <w:pPr>
        <w:pStyle w:val="FirstParagraph"/>
      </w:pPr>
      <w:r>
        <w:t xml:space="preserve">see more detailed instructions at</w:t>
      </w:r>
      <w:r>
        <w:t xml:space="preserve"> </w:t>
      </w:r>
      <w:hyperlink r:id="rId435">
        <w:r>
          <w:rPr>
            <w:rStyle w:val="Hyperlink"/>
          </w:rPr>
          <w:t xml:space="preserve">Inspecting logs in development</w:t>
        </w:r>
      </w:hyperlink>
      <w:r>
        <w:t xml:space="preserve">.</w:t>
      </w:r>
    </w:p>
    <w:bookmarkEnd w:id="436"/>
    <w:bookmarkStart w:id="438" w:name="restart-services-memory-clean"/>
    <w:p>
      <w:pPr>
        <w:pStyle w:val="Heading3"/>
      </w:pPr>
      <w:bookmarkStart w:id="437" w:name="restart-servicesmemory-clean"/>
      <w:r>
        <w:t xml:space="preserve">Restart services/memory clean</w:t>
      </w:r>
      <w:hyperlink w:anchor="restart-services-memory-clean">
        <w:r>
          <w:rPr>
            <w:rStyle w:val="Hyperlink"/>
          </w:rPr>
          <w:t xml:space="preserve"></w:t>
        </w:r>
      </w:hyperlink>
      <w:bookmarkEnd w:id="437"/>
    </w:p>
    <w:p>
      <w:pPr>
        <w:pStyle w:val="FirstParagraph"/>
      </w:pPr>
      <w:r>
        <w:t xml:space="preserve">To clean up used memory by external services as a one-off operation, do the following:</w:t>
      </w:r>
    </w:p>
    <w:p>
      <w:pPr>
        <w:pStyle w:val="SourceCode"/>
      </w:pPr>
      <w:r>
        <w:rPr>
          <w:rStyle w:val="VerbatimChar"/>
        </w:rPr>
        <w:t xml:space="preserve">for stack in 'bs1' 'bs2'</w:t>
      </w:r>
      <w:r>
        <w:br/>
      </w:r>
      <w:r>
        <w:rPr>
          <w:rStyle w:val="VerbatimChar"/>
        </w:rPr>
        <w:t xml:space="preserve">do</w:t>
      </w:r>
      <w:r>
        <w:br/>
      </w:r>
      <w:r>
        <w:rPr>
          <w:rStyle w:val="VerbatimChar"/>
        </w:rPr>
        <w:t xml:space="preserve">    for service in 'renderer' 'cache'</w:t>
      </w:r>
      <w:r>
        <w:br/>
      </w:r>
      <w:r>
        <w:rPr>
          <w:rStyle w:val="VerbatimChar"/>
        </w:rPr>
        <w:t xml:space="preserve">    do</w:t>
      </w:r>
      <w:r>
        <w:br/>
      </w:r>
      <w:r>
        <w:rPr>
          <w:rStyle w:val="VerbatimChar"/>
        </w:rPr>
        <w:t xml:space="preserve">          docker service update --force "$stack"_"$service"</w:t>
      </w:r>
      <w:r>
        <w:br/>
      </w:r>
      <w:r>
        <w:rPr>
          <w:rStyle w:val="VerbatimChar"/>
        </w:rPr>
        <w:t xml:space="preserve">    done</w:t>
      </w:r>
      <w:r>
        <w:br/>
      </w:r>
      <w:r>
        <w:rPr>
          <w:rStyle w:val="VerbatimChar"/>
        </w:rPr>
        <w:t xml:space="preserve">done</w:t>
      </w:r>
    </w:p>
    <w:bookmarkEnd w:id="438"/>
    <w:bookmarkStart w:id="440" w:name="cache-seeding-operations"/>
    <w:p>
      <w:pPr>
        <w:pStyle w:val="Heading3"/>
      </w:pPr>
      <w:bookmarkStart w:id="439" w:name="cache-seeding-operations"/>
      <w:r>
        <w:t xml:space="preserve">Cache seeding operations</w:t>
      </w:r>
      <w:hyperlink w:anchor="cache-seeding-operations">
        <w:r>
          <w:rPr>
            <w:rStyle w:val="Hyperlink"/>
          </w:rPr>
          <w:t xml:space="preserve"></w:t>
        </w:r>
      </w:hyperlink>
      <w:bookmarkEnd w:id="439"/>
    </w:p>
    <w:p>
      <w:pPr>
        <w:pStyle w:val="FirstParagraph"/>
      </w:pPr>
      <w:r>
        <w:t xml:space="preserve">If</w:t>
      </w:r>
      <w:r>
        <w:t xml:space="preserve"> </w:t>
      </w:r>
      <w:r>
        <w:rPr>
          <w:rStyle w:val="VerbatimChar"/>
        </w:rPr>
        <w:t xml:space="preserve">seeder</w:t>
      </w:r>
      <w:r>
        <w:t xml:space="preserve"> </w:t>
      </w:r>
      <w:r>
        <w:t xml:space="preserve">and</w:t>
      </w:r>
      <w:r>
        <w:t xml:space="preserve"> </w:t>
      </w:r>
      <w:r>
        <w:rPr>
          <w:rStyle w:val="VerbatimChar"/>
        </w:rPr>
        <w:t xml:space="preserve">registrar</w:t>
      </w:r>
      <w:r>
        <w:t xml:space="preserve"> </w:t>
      </w:r>
      <w:r>
        <w:t xml:space="preserve">services are configured to be linked via input and output queue, the successful registration will automatically trigger seeding.</w:t>
      </w:r>
    </w:p>
    <w:p>
      <w:pPr>
        <w:pStyle w:val="BodyText"/>
      </w:pPr>
      <w:r>
        <w:t xml:space="preserve">To manually trigger the seeding of a certain product, do the following command in seeder container:</w:t>
      </w:r>
    </w:p>
    <w:p>
      <w:pPr>
        <w:pStyle w:val="SourceCode"/>
      </w:pPr>
      <w:r>
        <w:rPr>
          <w:rStyle w:val="VerbatimChar"/>
        </w:rPr>
        <w:t xml:space="preserve"># seed a single product for a set of pre-configured layers</w:t>
      </w:r>
      <w:r>
        <w:br/>
      </w:r>
      <w:r>
        <w:rPr>
          <w:rStyle w:val="VerbatimChar"/>
        </w:rPr>
        <w:t xml:space="preserve">python3 seeder/seeder.py --mode standard --product-to-seed &lt;product-id&gt; --config-file /seeder-config.yaml -v 4</w:t>
      </w:r>
    </w:p>
    <w:p>
      <w:pPr>
        <w:pStyle w:val="FirstParagraph"/>
      </w:pPr>
      <w:r>
        <w:t xml:space="preserve">optionally add –leave_existing parameter to not delete existing tiles which, only fills the missing ones.</w:t>
      </w:r>
    </w:p>
    <w:p>
      <w:pPr>
        <w:pStyle w:val="BodyText"/>
      </w:pPr>
      <w:r>
        <w:t xml:space="preserve">For seeding a set of configured layers for a whole collection, export the list of products and perform seeding of them one by one. Bulk-seeding of a whole layer is not available in seeder yet.</w:t>
      </w:r>
    </w:p>
    <w:p>
      <w:pPr>
        <w:pStyle w:val="SourceCode"/>
      </w:pPr>
      <w:r>
        <w:rPr>
          <w:rStyle w:val="VerbatimChar"/>
        </w:rPr>
        <w:t xml:space="preserve"># export all products from all collections for a single stack to a text file on the node</w:t>
      </w:r>
      <w:r>
        <w:br/>
      </w:r>
      <w:r>
        <w:rPr>
          <w:rStyle w:val="VerbatimChar"/>
        </w:rPr>
        <w:t xml:space="preserve">docker exec -it $(docker ps -qf "name=^&lt;stack&gt;_registrar") bash -c 'python3 $INSTANCE_DIR/manage.py id list --suppress-type' &gt; export-product-&lt;stack&gt;.txt</w:t>
      </w:r>
      <w:r>
        <w:br/>
      </w:r>
      <w:r>
        <w:rPr>
          <w:rStyle w:val="VerbatimChar"/>
        </w:rPr>
        <w:t xml:space="preserve"># stream a list of products into the seed command in a single seeder container</w:t>
      </w:r>
      <w:r>
        <w:br/>
      </w:r>
      <w:r>
        <w:rPr>
          <w:rStyle w:val="VerbatimChar"/>
        </w:rPr>
        <w:t xml:space="preserve">while read product_id;do docker exec -i $(docker ps -qf "name=^&lt;stack&gt;_seeder") python3 seeder/seeder.py --config-file /seeder-config.yaml --product-to-seed "$product_id";done&lt;export-product-&lt;stack&gt;.txt</w:t>
      </w:r>
    </w:p>
    <w:bookmarkEnd w:id="440"/>
    <w:bookmarkEnd w:id="441"/>
    <w:p>
      <w:pPr>
        <w:pStyle w:val="FirstParagraph"/>
      </w:pPr>
      <w:bookmarkStart w:id="442" w:name="document-ingestion"/>
      <w:bookmarkEnd w:id="442"/>
    </w:p>
    <w:bookmarkStart w:id="459" w:name="data-ingestion"/>
    <w:p>
      <w:pPr>
        <w:pStyle w:val="BodyText"/>
      </w:pPr>
      <w:bookmarkStart w:id="443" w:name="ingestion"/>
      <w:bookmarkEnd w:id="443"/>
    </w:p>
    <w:p>
      <w:pPr>
        <w:pStyle w:val="Heading2"/>
      </w:pPr>
      <w:bookmarkStart w:id="444" w:name="data-ingestion"/>
      <w:r>
        <w:t xml:space="preserve">Data Ingestion</w:t>
      </w:r>
      <w:hyperlink w:anchor="data-ingestion">
        <w:r>
          <w:rPr>
            <w:rStyle w:val="Hyperlink"/>
          </w:rPr>
          <w:t xml:space="preserve"></w:t>
        </w:r>
      </w:hyperlink>
      <w:bookmarkEnd w:id="444"/>
    </w:p>
    <w:p>
      <w:pPr>
        <w:pStyle w:val="FirstParagraph"/>
      </w:pPr>
      <w:r>
        <w:t xml:space="preserve">This section details the data ingestion and management in the VS.</w:t>
      </w:r>
    </w:p>
    <w:bookmarkStart w:id="455" w:name="redis-queues"/>
    <w:p>
      <w:pPr>
        <w:pStyle w:val="Heading3"/>
      </w:pPr>
      <w:bookmarkStart w:id="445" w:name="redis-queues"/>
      <w:r>
        <w:t xml:space="preserve">Redis Queues</w:t>
      </w:r>
      <w:hyperlink w:anchor="redis-queues">
        <w:r>
          <w:rPr>
            <w:rStyle w:val="Hyperlink"/>
          </w:rPr>
          <w:t xml:space="preserve"></w:t>
        </w:r>
      </w:hyperlink>
      <w:bookmarkEnd w:id="445"/>
    </w:p>
    <w:p>
      <w:pPr>
        <w:pStyle w:val="FirstParagraph"/>
      </w:pPr>
      <w:r>
        <w:t xml:space="preserve">The central synchronization component in the VS is the</w:t>
      </w:r>
      <w:r>
        <w:t xml:space="preserve"> </w:t>
      </w:r>
      <w:r>
        <w:rPr>
          <w:rStyle w:val="VerbatimChar"/>
        </w:rPr>
        <w:t xml:space="preserve">redis</w:t>
      </w:r>
      <w:r>
        <w:t xml:space="preserve"> </w:t>
      </w:r>
      <w:r>
        <w:t xml:space="preserve">key-value</w:t>
      </w:r>
      <w:r>
        <w:t xml:space="preserve"> </w:t>
      </w:r>
      <w:r>
        <w:t xml:space="preserve">store. It provides various queues, which the services are listening to. For</w:t>
      </w:r>
      <w:r>
        <w:t xml:space="preserve"> </w:t>
      </w:r>
      <w:r>
        <w:t xml:space="preserve">operators, it provides a high-level interface through which data products can be</w:t>
      </w:r>
      <w:r>
        <w:t xml:space="preserve"> </w:t>
      </w:r>
      <w:r>
        <w:t xml:space="preserve">registered and managed.</w:t>
      </w:r>
    </w:p>
    <w:p>
      <w:pPr>
        <w:pStyle w:val="BodyText"/>
      </w:pPr>
      <w:r>
        <w:t xml:space="preserve">As the Redis store is not publicly accessible from outside of the stack. So to</w:t>
      </w:r>
      <w:r>
        <w:t xml:space="preserve"> </w:t>
      </w:r>
      <w:r>
        <w:t xml:space="preserve">interact with it, the operator has to run a command from one of the services.</w:t>
      </w:r>
      <w:r>
        <w:t xml:space="preserve"> </w:t>
      </w:r>
      <w:r>
        <w:t xml:space="preserve">Conveniently, the service running Redis also has the</w:t>
      </w:r>
      <w:r>
        <w:t xml:space="preserve"> </w:t>
      </w:r>
      <w:r>
        <w:rPr>
          <w:rStyle w:val="VerbatimChar"/>
        </w:rPr>
        <w:t xml:space="preserve">redis-cli</w:t>
      </w:r>
      <w:r>
        <w:t xml:space="preserve"> </w:t>
      </w:r>
      <w:r>
        <w:t xml:space="preserve">tool</w:t>
      </w:r>
      <w:r>
        <w:t xml:space="preserve"> </w:t>
      </w:r>
      <w:r>
        <w:t xml:space="preserve">installed that lets users interact with the store.</w:t>
      </w:r>
    </w:p>
    <w:p>
      <w:pPr>
        <w:pStyle w:val="BodyText"/>
      </w:pPr>
      <w:r>
        <w:t xml:space="preserve">Please see</w:t>
      </w:r>
      <w:r>
        <w:t xml:space="preserve"> </w:t>
      </w:r>
      <w:hyperlink r:id="rId446">
        <w:r>
          <w:rPr>
            <w:rStyle w:val="Hyperlink"/>
          </w:rPr>
          <w:t xml:space="preserve">Running commands in VS services</w:t>
        </w:r>
      </w:hyperlink>
      <w:r>
        <w:t xml:space="preserve"> </w:t>
      </w:r>
      <w:r>
        <w:t xml:space="preserve">or</w:t>
      </w:r>
      <w:r>
        <w:t xml:space="preserve"> </w:t>
      </w:r>
      <w:hyperlink r:id="rId447">
        <w:r>
          <w:rPr>
            <w:rStyle w:val="Hyperlink"/>
          </w:rPr>
          <w:t xml:space="preserve">Running commands in VS services</w:t>
        </w:r>
      </w:hyperlink>
      <w:r>
        <w:t xml:space="preserve"> </w:t>
      </w:r>
      <w:r>
        <w:t xml:space="preserve">to learn how commands can be run in Kubernetes and Docker Swarm respectively.</w:t>
      </w:r>
    </w:p>
    <w:p>
      <w:pPr>
        <w:pStyle w:val="BodyText"/>
      </w:pPr>
      <w:r>
        <w:t xml:space="preserve">Note</w:t>
      </w:r>
    </w:p>
    <w:p>
      <w:pPr>
        <w:pStyle w:val="BodyText"/>
      </w:pPr>
      <w:r>
        <w:t xml:space="preserve">For the VS, only the</w:t>
      </w:r>
      <w:r>
        <w:t xml:space="preserve"> </w:t>
      </w:r>
      <w:r>
        <w:rPr>
          <w:rStyle w:val="VerbatimChar"/>
        </w:rPr>
        <w:t xml:space="preserve">List</w:t>
      </w:r>
      <w:r>
        <w:t xml:space="preserve"> </w:t>
      </w:r>
      <w:hyperlink r:id="rId448">
        <w:r>
          <w:rPr>
            <w:rStyle w:val="Hyperlink"/>
          </w:rPr>
          <w:t xml:space="preserve">Redis data type</w:t>
        </w:r>
      </w:hyperlink>
      <w:r>
        <w:t xml:space="preserve"> </w:t>
      </w:r>
      <w:r>
        <w:t xml:space="preserve">is used.</w:t>
      </w:r>
    </w:p>
    <w:p>
      <w:pPr>
        <w:pStyle w:val="BodyText"/>
      </w:pPr>
      <w:r>
        <w:rPr>
          <w:rStyle w:val="VerbatimChar"/>
        </w:rPr>
        <w:t xml:space="preserve">Lists</w:t>
      </w:r>
      <w:r>
        <w:t xml:space="preserve"> </w:t>
      </w:r>
      <w:r>
        <w:t xml:space="preserve">are used as a task queue. It is possible to add items to either</w:t>
      </w:r>
      <w:r>
        <w:t xml:space="preserve"> </w:t>
      </w:r>
      <w:r>
        <w:t xml:space="preserve">end of the queue, but by convention items are pushed on the “left” and</w:t>
      </w:r>
      <w:r>
        <w:t xml:space="preserve"> </w:t>
      </w:r>
      <w:r>
        <w:t xml:space="preserve">popped from the “right” end of the list resulting in a first-in-first-out</w:t>
      </w:r>
      <w:r>
        <w:t xml:space="preserve"> </w:t>
      </w:r>
      <w:r>
        <w:t xml:space="preserve">(FIFO) queue. It is entirely possible to push elements to the “right” end</w:t>
      </w:r>
      <w:r>
        <w:t xml:space="preserve"> </w:t>
      </w:r>
      <w:r>
        <w:t xml:space="preserve">as well, and an operator may want to do so to add an element to be</w:t>
      </w:r>
      <w:r>
        <w:t xml:space="preserve"> </w:t>
      </w:r>
      <w:r>
        <w:t xml:space="preserve">processed as soon as possible instead of waiting before all other elements</w:t>
      </w:r>
      <w:r>
        <w:t xml:space="preserve"> </w:t>
      </w:r>
      <w:r>
        <w:t xml:space="preserve">before it is processed.</w:t>
      </w:r>
    </w:p>
    <w:p>
      <w:pPr>
        <w:pStyle w:val="BodyText"/>
      </w:pPr>
      <w:r>
        <w:t xml:space="preserve">The full list of available commands can be found for</w:t>
      </w:r>
      <w:r>
        <w:t xml:space="preserve"> </w:t>
      </w:r>
      <w:hyperlink r:id="rId449">
        <w:r>
          <w:rPr>
            <w:rStyle w:val="Hyperlink"/>
          </w:rPr>
          <w:t xml:space="preserve">Lists</w:t>
        </w:r>
      </w:hyperlink>
      <w:r>
        <w:t xml:space="preserve"> </w:t>
      </w:r>
      <w:r>
        <w:t xml:space="preserve">.</w:t>
      </w:r>
    </w:p>
    <w:p>
      <w:pPr>
        <w:pStyle w:val="BodyText"/>
      </w:pPr>
      <w:r>
        <w:t xml:space="preserve">If an operator wants to trigger only the re-registration of a product without preprocessing the STAC Item needs to be pushed to this queue:</w:t>
      </w:r>
    </w:p>
    <w:p>
      <w:pPr>
        <w:pStyle w:val="SourceCode"/>
      </w:pPr>
      <w:r>
        <w:rPr>
          <w:rStyle w:val="VerbatimChar"/>
        </w:rPr>
        <w:t xml:space="preserve">redis-cli lpush register_queue '{"type": "Feature", "stac_version": "1.0.0", "id": "urn:eop:DOVE:MULTISPECTRAL_4m:20180811_081455_1054_3be7", "properties": {"product_type": "DOV_MS_L3A", "start_datetime": "2018-08-11T08:14:55Z", "end_datetime": "2018-08-11T08:14:55Z", "datetime": "2022-10-27T11:53:45Z"}, "geometry": null, "links": [], "assets": {"gsc_metadata": {"href": "OA/PL00/1.0/00/urn:eop:DOVE:MULTISPECTRAL_4m:20180811_081455_1054_3be7/0001/PL00_DOV_MS_L3A_20180811T081455_20180811T081455_TOU_1234_3be7.DIMA.tar/GSC#CR#ESA#VHR_IMAGE_2018#20190706#165304.xml", "type": "application/xml", "title": "GSC Metadata file", "description": "GSC metadata file from source archive", "roles": ["metadata"]}, "ms": {"href": "OA/PL00/1.0/00/urn:eop:DOVE:MULTISPECTRAL_4m:20180811_081455_1054_3be7/0001/PL00_DOV_MS_L3A_20180811T081455_20180811T081455_TOU_1234_3be7.DIMA.tar/IMG_PL00_DOV_MS_L3A_20180811T081455_20180811T081455_TOU_1234_3be7_R1C1.TIF", "type": "image/tiff; application=geotiff; profile=cloud-optimized", "title": "Preprocessed image", "description": "Product image converted into a COG", "raster:bands": [{"nodata": 0.0, "data_type": "uint16"}], "eo:bands": [{"name": "band1", "common_name": "band1"}], "roles": ["data"]}}, "stac_extensions": []}'</w:t>
      </w:r>
    </w:p>
    <w:p>
      <w:pPr>
        <w:pStyle w:val="FirstParagraph"/>
      </w:pPr>
      <w:r>
        <w:t xml:space="preserve">STAC Item assets should either contain the full URL or full path to the asset with a protocol prefix (eg.</w:t>
      </w:r>
      <w:r>
        <w:t xml:space="preserve"> </w:t>
      </w:r>
      <w:hyperlink r:id="rId450">
        <w:r>
          <w:rPr>
            <w:rStyle w:val="Hyperlink"/>
          </w:rPr>
          <w:t xml:space="preserve">https://</w:t>
        </w:r>
      </w:hyperlink>
      <w:r>
        <w:t xml:space="preserve">, s3://) or if a storage.container, storage.endpoint_url or storage.root_directory is configured, then it can also contain only the object name.</w:t>
      </w:r>
    </w:p>
    <w:p>
      <w:pPr>
        <w:pStyle w:val="BodyText"/>
      </w:pPr>
      <w:r>
        <w:t xml:space="preserve">Example asset paths:</w:t>
      </w:r>
    </w:p>
    <w:p>
      <w:pPr>
        <w:pStyle w:val="BodyText"/>
      </w:pPr>
      <w:r>
        <w:t xml:space="preserve">s3 storage.bucket defined:</w:t>
      </w:r>
    </w:p>
    <w:p>
      <w:pPr>
        <w:pStyle w:val="BodyText"/>
      </w:pPr>
      <w:r>
        <w:t xml:space="preserve">OA/PL00/1.0/00/</w:t>
      </w:r>
      <w:hyperlink r:id="rId451">
        <w:r>
          <w:rPr>
            <w:rStyle w:val="Hyperlink"/>
          </w:rPr>
          <w:t xml:space="preserve">urn:eop:DOVE:MULTISPECTRAL_4m:20180811_081455_1054_3be7/0001/PL00_DOV_MS_L3A_20180811T081455_20180811T081455_TOU_1234_3be7.DIMA.tar</w:t>
        </w:r>
      </w:hyperlink>
      <w:r>
        <w:t xml:space="preserve">/GSC#CR#ESA#VHR_IMAGE_2018#20190706#165304.xml</w:t>
      </w:r>
    </w:p>
    <w:p>
      <w:pPr>
        <w:pStyle w:val="BodyText"/>
      </w:pPr>
      <w:r>
        <w:t xml:space="preserve">s3 storage.bucket not defined:</w:t>
      </w:r>
    </w:p>
    <w:p>
      <w:pPr>
        <w:pStyle w:val="BodyText"/>
      </w:pPr>
      <w:r>
        <w:t xml:space="preserve">s3://test-data/OA/PL00/1.0/00/urn:eop:DOVE:MULTISPECTRAL_4m:20180811_081455_1054_3be7/0001/PL00_DOV_MS_L3A_20180811T081455_20180811T081455_TOU_1234_3be7.DIMA.tar/GSC#CR#ESA#VHR_IMAGE_2018#20190706#165304.xml</w:t>
      </w:r>
    </w:p>
    <w:bookmarkStart w:id="454" w:name="harvesting"/>
    <w:p>
      <w:pPr>
        <w:pStyle w:val="BodyText"/>
      </w:pPr>
      <w:bookmarkStart w:id="452" w:name="id1"/>
      <w:bookmarkEnd w:id="452"/>
    </w:p>
    <w:p>
      <w:pPr>
        <w:pStyle w:val="Heading4"/>
      </w:pPr>
      <w:bookmarkStart w:id="453" w:name="harvesting"/>
      <w:r>
        <w:t xml:space="preserve">Harvesting</w:t>
      </w:r>
      <w:hyperlink w:anchor="harvesting">
        <w:r>
          <w:rPr>
            <w:rStyle w:val="Hyperlink"/>
          </w:rPr>
          <w:t xml:space="preserve"></w:t>
        </w:r>
      </w:hyperlink>
      <w:bookmarkEnd w:id="453"/>
    </w:p>
    <w:p>
      <w:pPr>
        <w:pStyle w:val="FirstParagraph"/>
      </w:pPr>
      <w:r>
        <w:t xml:space="preserve">The following command executes a</w:t>
      </w:r>
      <w:r>
        <w:t xml:space="preserve"> </w:t>
      </w:r>
      <w:r>
        <w:rPr>
          <w:rStyle w:val="VerbatimChar"/>
        </w:rPr>
        <w:t xml:space="preserve">redis-cli lpush</w:t>
      </w:r>
      <w:r>
        <w:t xml:space="preserve"> </w:t>
      </w:r>
      <w:r>
        <w:t xml:space="preserve">command to trigger a new harvesting operation on a “Kompsat2” harvester</w:t>
      </w:r>
    </w:p>
    <w:p>
      <w:pPr>
        <w:pStyle w:val="SourceCode"/>
      </w:pPr>
      <w:r>
        <w:rPr>
          <w:rStyle w:val="VerbatimChar"/>
        </w:rPr>
        <w:t xml:space="preserve">redis-cli lpush harvester_queue '{"name":"Kompsat2"}'</w:t>
      </w:r>
    </w:p>
    <w:p>
      <w:pPr>
        <w:pStyle w:val="FirstParagraph"/>
      </w:pPr>
      <w:r>
        <w:t xml:space="preserve">To check a certain queue, do the following:</w:t>
      </w:r>
    </w:p>
    <w:p>
      <w:pPr>
        <w:pStyle w:val="SourceCode"/>
      </w:pPr>
      <w:r>
        <w:rPr>
          <w:rStyle w:val="VerbatimChar"/>
        </w:rPr>
        <w:t xml:space="preserve">$ redis-cli lrange harvester_queue 0 -1</w:t>
      </w:r>
      <w:r>
        <w:br/>
      </w:r>
      <w:r>
        <w:rPr>
          <w:rStyle w:val="VerbatimChar"/>
        </w:rPr>
        <w:t xml:space="preserve">{'name':'Kompsat2'}</w:t>
      </w:r>
    </w:p>
    <w:p>
      <w:pPr>
        <w:pStyle w:val="FirstParagraph"/>
      </w:pPr>
      <w:r>
        <w:t xml:space="preserve">For configuration details, see</w:t>
      </w:r>
      <w:r>
        <w:t xml:space="preserve"> </w:t>
      </w:r>
      <w:hyperlink r:id="rId381">
        <w:r>
          <w:rPr>
            <w:rStyle w:val="Hyperlink"/>
          </w:rPr>
          <w:t xml:space="preserve">Harvester configuration - harvester</w:t>
        </w:r>
      </w:hyperlink>
      <w:r>
        <w:t xml:space="preserve">.</w:t>
      </w:r>
    </w:p>
    <w:bookmarkEnd w:id="454"/>
    <w:bookmarkEnd w:id="455"/>
    <w:bookmarkStart w:id="458" w:name="direct-data-management"/>
    <w:p>
      <w:pPr>
        <w:pStyle w:val="Heading3"/>
      </w:pPr>
      <w:bookmarkStart w:id="456" w:name="direct-data-management"/>
      <w:r>
        <w:t xml:space="preserve">Direct Data Management</w:t>
      </w:r>
      <w:hyperlink w:anchor="direct-data-management">
        <w:r>
          <w:rPr>
            <w:rStyle w:val="Hyperlink"/>
          </w:rPr>
          <w:t xml:space="preserve"></w:t>
        </w:r>
      </w:hyperlink>
      <w:bookmarkEnd w:id="456"/>
    </w:p>
    <w:p>
      <w:pPr>
        <w:pStyle w:val="FirstParagraph"/>
      </w:pPr>
      <w:r>
        <w:t xml:space="preserve">Sometimes it is necessary to interact with the services for ingestion directly.</w:t>
      </w:r>
    </w:p>
    <w:p>
      <w:pPr>
        <w:pStyle w:val="BodyText"/>
      </w:pPr>
      <w:r>
        <w:t xml:space="preserve">Harvester, registrar, and preprocessor services can be used in two modes. The first (and default mode when</w:t>
      </w:r>
      <w:r>
        <w:t xml:space="preserve"> </w:t>
      </w:r>
      <w:r>
        <w:t xml:space="preserve">used as a service) is to be run as a daemon: it listens to a Redis queue for</w:t>
      </w:r>
      <w:r>
        <w:t xml:space="preserve"> </w:t>
      </w:r>
      <w:r>
        <w:t xml:space="preserve">new items, which will be triggered one by one. The second mode is to run the</w:t>
      </w:r>
      <w:r>
        <w:t xml:space="preserve"> </w:t>
      </w:r>
      <w:r>
        <w:t xml:space="preserve">service in a “one-off” mode: instead of pulling an item from the queue,</w:t>
      </w:r>
      <w:r>
        <w:t xml:space="preserve"> </w:t>
      </w:r>
      <w:r>
        <w:t xml:space="preserve">it is passed as a command line argument, which is then processed normally.</w:t>
      </w:r>
    </w:p>
    <w:p>
      <w:pPr>
        <w:pStyle w:val="BodyText"/>
      </w:pPr>
      <w:r>
        <w:t xml:space="preserve">In this section, all command examples are assumed to be run from within a</w:t>
      </w:r>
      <w:r>
        <w:t xml:space="preserve"> </w:t>
      </w:r>
      <w:r>
        <w:t xml:space="preserve">running preprocessor container.</w:t>
      </w:r>
    </w:p>
    <w:p>
      <w:pPr>
        <w:pStyle w:val="SourceCode"/>
      </w:pPr>
      <w:r>
        <w:rPr>
          <w:rStyle w:val="VerbatimChar"/>
        </w:rPr>
        <w:t xml:space="preserve">preprocess \</w:t>
      </w:r>
      <w:r>
        <w:br/>
      </w:r>
      <w:r>
        <w:rPr>
          <w:rStyle w:val="VerbatimChar"/>
        </w:rPr>
        <w:t xml:space="preserve">    --config-file /config.yml \</w:t>
      </w:r>
      <w:r>
        <w:br/>
      </w:r>
      <w:r>
        <w:rPr>
          <w:rStyle w:val="VerbatimChar"/>
        </w:rPr>
        <w:t xml:space="preserve">    {STAC_ITEM_JSON_STRING}</w:t>
      </w:r>
    </w:p>
    <w:p>
      <w:pPr>
        <w:pStyle w:val="FirstParagraph"/>
      </w:pPr>
      <w:r>
        <w:t xml:space="preserve">For all intents and purposes in this section, it is assumed, that the operator</w:t>
      </w:r>
      <w:r>
        <w:t xml:space="preserve"> </w:t>
      </w:r>
      <w:r>
        <w:t xml:space="preserve">is logged into a shell on the</w:t>
      </w:r>
      <w:r>
        <w:t xml:space="preserve"> </w:t>
      </w:r>
      <w:r>
        <w:rPr>
          <w:rStyle w:val="VerbatimChar"/>
        </w:rPr>
        <w:t xml:space="preserve">registrar</w:t>
      </w:r>
      <w:r>
        <w:t xml:space="preserve"> </w:t>
      </w:r>
      <w:r>
        <w:t xml:space="preserve">service.</w:t>
      </w:r>
    </w:p>
    <w:p>
      <w:pPr>
        <w:pStyle w:val="BodyText"/>
      </w:pPr>
      <w:r>
        <w:t xml:space="preserve">The content of the shared registrar/renderer database can be managed using</w:t>
      </w:r>
      <w:r>
        <w:t xml:space="preserve"> </w:t>
      </w:r>
      <w:r>
        <w:t xml:space="preserve">the registrar’s instance</w:t>
      </w:r>
      <w:r>
        <w:t xml:space="preserve"> </w:t>
      </w:r>
      <w:r>
        <w:rPr>
          <w:rStyle w:val="VerbatimChar"/>
        </w:rPr>
        <w:t xml:space="preserve">manage.py</w:t>
      </w:r>
      <w:r>
        <w:t xml:space="preserve"> </w:t>
      </w:r>
      <w:r>
        <w:t xml:space="preserve">script. For brevity, the following bash</w:t>
      </w:r>
      <w:r>
        <w:t xml:space="preserve"> </w:t>
      </w:r>
      <w:r>
        <w:t xml:space="preserve">alias is assumed:</w:t>
      </w:r>
    </w:p>
    <w:p>
      <w:pPr>
        <w:pStyle w:val="SourceCode"/>
      </w:pPr>
      <w:r>
        <w:rPr>
          <w:rStyle w:val="VerbatimChar"/>
        </w:rPr>
        <w:t xml:space="preserve">alias manage.py='python3 $INSTANCE_DIR/manage.py'</w:t>
      </w:r>
    </w:p>
    <w:p>
      <w:pPr>
        <w:pStyle w:val="FirstParagraph"/>
      </w:pPr>
      <w:r>
        <w:t xml:space="preserve">A collection is a grouping of earth observation products, accessible as a</w:t>
      </w:r>
      <w:r>
        <w:t xml:space="preserve"> </w:t>
      </w:r>
      <w:r>
        <w:t xml:space="preserve">single entity via various service endpoints. Depending on the configuration,</w:t>
      </w:r>
      <w:r>
        <w:t xml:space="preserve"> </w:t>
      </w:r>
      <w:r>
        <w:t xml:space="preserve">multiple collections are created when the service is set up. They can be listed</w:t>
      </w:r>
      <w:r>
        <w:t xml:space="preserve"> </w:t>
      </w:r>
      <w:r>
        <w:t xml:space="preserve">using the</w:t>
      </w:r>
      <w:r>
        <w:t xml:space="preserve"> </w:t>
      </w:r>
      <w:r>
        <w:rPr>
          <w:rStyle w:val="VerbatimChar"/>
        </w:rPr>
        <w:t xml:space="preserve">collection list</w:t>
      </w:r>
      <w:r>
        <w:t xml:space="preserve"> </w:t>
      </w:r>
      <w:r>
        <w:t xml:space="preserve">command.</w:t>
      </w:r>
    </w:p>
    <w:p>
      <w:pPr>
        <w:pStyle w:val="BodyText"/>
      </w:pPr>
      <w:r>
        <w:t xml:space="preserve">New collections can be created using the</w:t>
      </w:r>
      <w:r>
        <w:t xml:space="preserve"> </w:t>
      </w:r>
      <w:r>
        <w:rPr>
          <w:rStyle w:val="VerbatimChar"/>
        </w:rPr>
        <w:t xml:space="preserve">collection create</w:t>
      </w:r>
      <w:r>
        <w:t xml:space="preserve"> </w:t>
      </w:r>
      <w:r>
        <w:t xml:space="preserve">command. This</w:t>
      </w:r>
      <w:r>
        <w:t xml:space="preserve"> </w:t>
      </w:r>
      <w:r>
        <w:t xml:space="preserve">can refer to a</w:t>
      </w:r>
      <w:r>
        <w:t xml:space="preserve"> </w:t>
      </w:r>
      <w:r>
        <w:rPr>
          <w:rStyle w:val="VerbatimChar"/>
        </w:rPr>
        <w:t xml:space="preserve">Collection Type</w:t>
      </w:r>
      <w:r>
        <w:t xml:space="preserve">, which will restrict the collection in terms</w:t>
      </w:r>
      <w:r>
        <w:t xml:space="preserve"> </w:t>
      </w:r>
      <w:r>
        <w:t xml:space="preserve">of insertable products: only products of an allowed</w:t>
      </w:r>
      <w:r>
        <w:t xml:space="preserve"> </w:t>
      </w:r>
      <w:r>
        <w:rPr>
          <w:rStyle w:val="VerbatimChar"/>
        </w:rPr>
        <w:t xml:space="preserve">Product Type</w:t>
      </w:r>
      <w:r>
        <w:t xml:space="preserve"> </w:t>
      </w:r>
      <w:r>
        <w:t xml:space="preserve">can be</w:t>
      </w:r>
      <w:r>
        <w:t xml:space="preserve"> </w:t>
      </w:r>
      <w:r>
        <w:t xml:space="preserve">added. Detailed information about the available Collection management commands</w:t>
      </w:r>
      <w:r>
        <w:t xml:space="preserve"> </w:t>
      </w:r>
      <w:r>
        <w:t xml:space="preserve">can be found in the</w:t>
      </w:r>
      <w:r>
        <w:t xml:space="preserve"> </w:t>
      </w:r>
      <w:hyperlink r:id="rId457">
        <w:r>
          <w:rPr>
            <w:rStyle w:val="Hyperlink"/>
          </w:rPr>
          <w:t xml:space="preserve">CLI documentation</w:t>
        </w:r>
      </w:hyperlink>
      <w:r>
        <w:t xml:space="preserve">.</w:t>
      </w:r>
    </w:p>
    <w:p>
      <w:pPr>
        <w:pStyle w:val="BodyText"/>
      </w:pPr>
      <w:r>
        <w:t xml:space="preserve">Collections can be deleted, without affecting the contained products.</w:t>
      </w:r>
    </w:p>
    <w:p>
      <w:pPr>
        <w:pStyle w:val="BodyText"/>
      </w:pPr>
      <w:r>
        <w:t xml:space="preserve">Warning</w:t>
      </w:r>
    </w:p>
    <w:p>
      <w:pPr>
        <w:pStyle w:val="BodyText"/>
      </w:pPr>
      <w:r>
        <w:t xml:space="preserve">As some other services have fixed configurations and depend on specific</w:t>
      </w:r>
      <w:r>
        <w:t xml:space="preserve"> </w:t>
      </w:r>
      <w:r>
        <w:t xml:space="preserve">collections, deleting said collections without a replacement can lead to</w:t>
      </w:r>
      <w:r>
        <w:t xml:space="preserve"> </w:t>
      </w:r>
      <w:r>
        <w:t xml:space="preserve">configuration inconsistencies and ultimately service disruptions.</w:t>
      </w:r>
    </w:p>
    <w:p>
      <w:pPr>
        <w:pStyle w:val="BodyText"/>
      </w:pPr>
      <w:r>
        <w:t xml:space="preserve">In certain scenarios, it may be useful to add specific products to or exclude</w:t>
      </w:r>
      <w:r>
        <w:t xml:space="preserve"> </w:t>
      </w:r>
      <w:r>
        <w:t xml:space="preserve">them from a collection. For this, the Product identifier needs to be known. To</w:t>
      </w:r>
      <w:r>
        <w:t xml:space="preserve"> </w:t>
      </w:r>
      <w:r>
        <w:t xml:space="preserve">find out the Product identifier, either a query of the existing</w:t>
      </w:r>
      <w:r>
        <w:t xml:space="preserve"> </w:t>
      </w:r>
      <w:r>
        <w:t xml:space="preserve">collection via OpenSearch or the CLI command</w:t>
      </w:r>
      <w:r>
        <w:t xml:space="preserve"> </w:t>
      </w:r>
      <w:r>
        <w:rPr>
          <w:rStyle w:val="VerbatimChar"/>
        </w:rPr>
        <w:t xml:space="preserve">id list</w:t>
      </w:r>
      <w:r>
        <w:t xml:space="preserve"> </w:t>
      </w:r>
      <w:r>
        <w:t xml:space="preserve">can be used.</w:t>
      </w:r>
    </w:p>
    <w:p>
      <w:pPr>
        <w:pStyle w:val="BodyText"/>
      </w:pPr>
      <w:r>
        <w:t xml:space="preserve">When the identifier is obtained, the following management command inserts a</w:t>
      </w:r>
      <w:r>
        <w:t xml:space="preserve"> </w:t>
      </w:r>
      <w:r>
        <w:t xml:space="preserve">product into a collection:</w:t>
      </w:r>
    </w:p>
    <w:p>
      <w:pPr>
        <w:pStyle w:val="SourceCode"/>
      </w:pPr>
      <w:r>
        <w:rPr>
          <w:rStyle w:val="VerbatimChar"/>
        </w:rPr>
        <w:t xml:space="preserve">manage.py collection insert &lt;collection-id&gt; &lt;product-id&gt;</w:t>
      </w:r>
    </w:p>
    <w:p>
      <w:pPr>
        <w:pStyle w:val="FirstParagraph"/>
      </w:pPr>
      <w:r>
        <w:t xml:space="preserve">Multiple products can be inserted in one pass by providing more than one</w:t>
      </w:r>
      <w:r>
        <w:t xml:space="preserve"> </w:t>
      </w:r>
      <w:r>
        <w:t xml:space="preserve">identifier.</w:t>
      </w:r>
    </w:p>
    <w:p>
      <w:pPr>
        <w:pStyle w:val="BodyText"/>
      </w:pPr>
      <w:r>
        <w:t xml:space="preserve">The reverse command excludes a product from a collection:</w:t>
      </w:r>
    </w:p>
    <w:p>
      <w:pPr>
        <w:pStyle w:val="SourceCode"/>
      </w:pPr>
      <w:r>
        <w:rPr>
          <w:rStyle w:val="VerbatimChar"/>
        </w:rPr>
        <w:t xml:space="preserve">manage.py collection exclude &lt;collection-id&gt; &lt;product-id&gt;</w:t>
      </w:r>
    </w:p>
    <w:p>
      <w:pPr>
        <w:pStyle w:val="FirstParagraph"/>
      </w:pPr>
      <w:r>
        <w:t xml:space="preserve">Again, multiple products can be excluded in a single call.</w:t>
      </w:r>
    </w:p>
    <w:p>
      <w:pPr>
        <w:pStyle w:val="DefinitionTerm"/>
      </w:pPr>
      <w:r>
        <w:t xml:space="preserve">Registration</w:t>
      </w:r>
    </w:p>
    <w:p>
      <w:pPr>
        <w:pStyle w:val="Definition"/>
      </w:pPr>
      <w:r>
        <w:t xml:space="preserve">Products can be registered using the EOxServer CLI tools as well.</w:t>
      </w:r>
    </w:p>
    <w:p>
      <w:pPr>
        <w:pStyle w:val="SourceCode"/>
      </w:pPr>
      <w:r>
        <w:rPr>
          <w:rStyle w:val="VerbatimChar"/>
        </w:rPr>
        <w:t xml:space="preserve">manage.py product register \</w:t>
      </w:r>
      <w:r>
        <w:br/>
      </w:r>
      <w:r>
        <w:rPr>
          <w:rStyle w:val="VerbatimChar"/>
        </w:rPr>
        <w:t xml:space="preserve">    --metadata-file data25 /OA/PL00/1.0/00/urn:eop:DOVE:MULTISPECTRAL_4m:20180811_081455_1054_3be7/0001/PL00_DOV_MS_L3A_20180811T081455_20180811T081455_TOU_1234_3be7.DIMA.tar/metadata.xml \</w:t>
      </w:r>
      <w:r>
        <w:br/>
      </w:r>
      <w:r>
        <w:rPr>
          <w:rStyle w:val="VerbatimChar"/>
        </w:rPr>
        <w:t xml:space="preserve">    --print-identifier \</w:t>
      </w:r>
      <w:r>
        <w:br/>
      </w:r>
      <w:r>
        <w:rPr>
          <w:rStyle w:val="VerbatimChar"/>
        </w:rPr>
        <w:t xml:space="preserve">    --type PL00</w:t>
      </w:r>
    </w:p>
    <w:p>
      <w:pPr>
        <w:pStyle w:val="Definition"/>
      </w:pPr>
      <w:r>
        <w:t xml:space="preserve">The identifier of the newly registered product is printed on the console and</w:t>
      </w:r>
      <w:r>
        <w:t xml:space="preserve"> </w:t>
      </w:r>
      <w:r>
        <w:t xml:space="preserve">can be used to put it into a collection. Additionally, it is necessary to add</w:t>
      </w:r>
      <w:r>
        <w:t xml:space="preserve"> </w:t>
      </w:r>
      <w:r>
        <w:t xml:space="preserve">coverage to it, which can be registered like:</w:t>
      </w:r>
    </w:p>
    <w:p>
      <w:pPr>
        <w:pStyle w:val="SourceCode"/>
      </w:pPr>
      <w:r>
        <w:rPr>
          <w:rStyle w:val="VerbatimChar"/>
        </w:rPr>
        <w:t xml:space="preserve">manage.py coverage register \</w:t>
      </w:r>
      <w:r>
        <w:br/>
      </w:r>
      <w:r>
        <w:rPr>
          <w:rStyle w:val="VerbatimChar"/>
        </w:rPr>
        <w:t xml:space="preserve">    -d data25 /OA/PL00/1.0/00/urn:eop:DOVE:MULTISPECTRAL_4m:20180811_081455_1054_3be7/0001/PL00_DOV_MS_L3A_20180811T081455_20180811T081455_TOU_1234_3be7.DIMA.tar/some.tif \</w:t>
      </w:r>
      <w:r>
        <w:br/>
      </w:r>
      <w:r>
        <w:rPr>
          <w:rStyle w:val="VerbatimChar"/>
        </w:rPr>
        <w:t xml:space="preserve">    -m data25 /OA/PL00/1.0/00/urn:eop:DOVE:MULTISPECTRAL_4m:20180811_081455_1054_3be7/0001/PL00_DOV_MS_L3A_20180811T081455_20180811T081455_TOU_1234_3be7.DIMA.tar/metadata.xml \</w:t>
      </w:r>
      <w:r>
        <w:br/>
      </w:r>
      <w:r>
        <w:rPr>
          <w:rStyle w:val="VerbatimChar"/>
        </w:rPr>
        <w:t xml:space="preserve">    --identifier "${product_id}_coverage" \</w:t>
      </w:r>
      <w:r>
        <w:br/>
      </w:r>
      <w:r>
        <w:rPr>
          <w:rStyle w:val="VerbatimChar"/>
        </w:rPr>
        <w:t xml:space="preserve">    --type RGBNir</w:t>
      </w:r>
    </w:p>
    <w:p>
      <w:pPr>
        <w:pStyle w:val="DefinitionTerm"/>
      </w:pPr>
      <w:r>
        <w:t xml:space="preserve">Products and coverages need to be deregistered when no longer in use. A</w:t>
      </w:r>
    </w:p>
    <w:p>
      <w:pPr>
        <w:pStyle w:val="Definition"/>
      </w:pPr>
      <w:r>
        <w:t xml:space="preserve">product can be deregistered using its identifier:</w:t>
      </w:r>
    </w:p>
    <w:p>
      <w:pPr>
        <w:pStyle w:val="SourceCode"/>
      </w:pPr>
      <w:r>
        <w:rPr>
          <w:rStyle w:val="VerbatimChar"/>
        </w:rPr>
        <w:t xml:space="preserve">manage.py product deregister "${product_id}"</w:t>
      </w:r>
    </w:p>
    <w:p>
      <w:pPr>
        <w:pStyle w:val="FirstParagraph"/>
      </w:pPr>
      <w:r>
        <w:t xml:space="preserve">The preprocessing step aims to ensure that cloud-optimized GeoTIFF (COG) files are created to significantly speed up the viewing of a large volume of data in lower zoom levels. There are several cases, where such preprocessing is not necessary or wanted.</w:t>
      </w:r>
    </w:p>
    <w:p>
      <w:pPr>
        <w:numPr>
          <w:ilvl w:val="0"/>
          <w:numId w:val="1045"/>
        </w:numPr>
      </w:pPr>
      <w:r>
        <w:t xml:space="preserve">If data are already in COGs and in favorable projection, which will be presented to the user most of the time, direct registration should be used. This means paths to individual products will be pushed directly to the register_queue.</w:t>
      </w:r>
    </w:p>
    <w:p>
      <w:pPr>
        <w:numPr>
          <w:ilvl w:val="0"/>
          <w:numId w:val="1045"/>
        </w:numPr>
      </w:pPr>
      <w:r>
        <w:t xml:space="preserve">Also for cases, where preprocessing step would take too much time, direct registration allows access to the metadata and catalog functions, while justifying slower rendering times can be preferred.</w:t>
      </w:r>
    </w:p>
    <w:p>
      <w:pPr>
        <w:pStyle w:val="FirstParagraph"/>
      </w:pPr>
      <w:r>
        <w:t xml:space="preserve">Monitoring ingestion can be done on the production system easily via Kibana using its query language KQL. Kibana in Discover mode shows a time histogram of individual entries, which makes it easy to visually infer the ingestion progress in time. These queries can be saved for later use and more importantly to set up alerts and statistics on these saved queries.</w:t>
      </w:r>
    </w:p>
    <w:p>
      <w:pPr>
        <w:pStyle w:val="BodyText"/>
      </w:pPr>
      <w:r>
        <w:t xml:space="preserve">To watch for successful registrations or preprocessing campaigns, simply search for</w:t>
      </w:r>
    </w:p>
    <w:p>
      <w:pPr>
        <w:pStyle w:val="SourceCode"/>
      </w:pPr>
      <w:r>
        <w:rPr>
          <w:rStyle w:val="VerbatimChar"/>
        </w:rPr>
        <w:t xml:space="preserve">event: is one of Successfully registered Product, Successfully replaced Product</w:t>
      </w:r>
    </w:p>
    <w:p>
      <w:pPr>
        <w:pStyle w:val="FirstParagraph"/>
      </w:pPr>
      <w:r>
        <w:t xml:space="preserve">Example of such a query, filtering data for one day into the past from now:</w:t>
      </w:r>
    </w:p>
    <w:p>
      <w:pPr>
        <w:pStyle w:val="SourceCode"/>
      </w:pPr>
      <w:r>
        <w:rPr>
          <w:rStyle w:val="VerbatimChar"/>
        </w:rPr>
        <w:t xml:space="preserve">https://kibana.pdas.prism.eox.at/app/discover#/?_g=(filters:!(),refreshInterval:(pause:!t,value:0),time:(from:now-1d,to:now))&amp;_a=(columns:!(log,container_name),filters:!(),index:'57007c50-f270-11ea-8728-ab85b3e61ad6',interval:auto,query:(language:kuery,query:'"emg-pdas_registrar"%20AND%20"Successfully"'),sort:!())</w:t>
      </w:r>
    </w:p>
    <w:p>
      <w:pPr>
        <w:pStyle w:val="FirstParagraph"/>
      </w:pPr>
      <w:r>
        <w:t xml:space="preserve">stack-name, kibana-url and elasticsearch-index-id needs to be substituted with valid values.</w:t>
      </w:r>
    </w:p>
    <w:p>
      <w:pPr>
        <w:pStyle w:val="BodyText"/>
      </w:pPr>
      <w:r>
        <w:t xml:space="preserve">For failures in registration, a query would look like this:</w:t>
      </w:r>
    </w:p>
    <w:p>
      <w:pPr>
        <w:pStyle w:val="SourceCode"/>
      </w:pPr>
      <w:r>
        <w:rPr>
          <w:rStyle w:val="VerbatimChar"/>
        </w:rPr>
        <w:t xml:space="preserve">container_name: *registrar</w:t>
      </w:r>
      <w:r>
        <w:br/>
      </w:r>
      <w:r>
        <w:rPr>
          <w:rStyle w:val="VerbatimChar"/>
        </w:rPr>
        <w:t xml:space="preserve">exception: exists</w:t>
      </w:r>
    </w:p>
    <w:p>
      <w:pPr>
        <w:pStyle w:val="FirstParagraph"/>
      </w:pPr>
      <w:r>
        <w:t xml:space="preserve">For checking the status of individual product ingestion (for example to find out why it failed), it can be searched for its</w:t>
      </w:r>
      <w:r>
        <w:t xml:space="preserve"> </w:t>
      </w:r>
      <w:r>
        <w:rPr>
          <w:rStyle w:val="VerbatimChar"/>
        </w:rPr>
        <w:t xml:space="preserve">identifier</w:t>
      </w:r>
      <w:r>
        <w:t xml:space="preserve"> </w:t>
      </w:r>
      <w:r>
        <w:t xml:space="preserve">and then list surrounding documents and filter them by docker container name.</w:t>
      </w:r>
      <w:r>
        <w:t xml:space="preserve"> </w:t>
      </w:r>
      <w:r>
        <w:t xml:space="preserve">An example query would be:</w:t>
      </w:r>
    </w:p>
    <w:p>
      <w:pPr>
        <w:pStyle w:val="SourceCode"/>
      </w:pPr>
      <w:r>
        <w:rPr>
          <w:rStyle w:val="VerbatimChar"/>
        </w:rPr>
        <w:t xml:space="preserve">"urn:eop:PNE:PMS__3_0.3m:ACQ_PNEO4_02520705839470"</w:t>
      </w:r>
    </w:p>
    <w:p>
      <w:pPr>
        <w:pStyle w:val="FirstParagraph"/>
      </w:pPr>
      <w:r>
        <w:t xml:space="preserve">Then click on an arrow on the left border of the individual log message (document) to display more details -&gt; View surrounding documents link appears, which lists other logs close in time to this one (default 5 before and 5 after).</w:t>
      </w:r>
    </w:p>
    <w:p>
      <w:pPr>
        <w:pStyle w:val="BodyText"/>
      </w:pPr>
      <w:r>
        <w:t xml:space="preserve">Triggering preprocessing and registration via pushing to the Redis queues is very convenient for single ingestion campaigns, but not optimal for continuous ingestion of new products by external sources via the</w:t>
      </w:r>
      <w:r>
        <w:t xml:space="preserve"> </w:t>
      </w:r>
      <w:r>
        <w:rPr>
          <w:rStyle w:val="VerbatimChar"/>
        </w:rPr>
        <w:t xml:space="preserve">push</w:t>
      </w:r>
      <w:r>
        <w:t xml:space="preserve"> </w:t>
      </w:r>
      <w:r>
        <w:t xml:space="preserve">approach.</w:t>
      </w:r>
    </w:p>
    <w:p>
      <w:pPr>
        <w:pStyle w:val="BodyText"/>
      </w:pPr>
      <w:r>
        <w:rPr>
          <w:rStyle w:val="VerbatimChar"/>
        </w:rPr>
        <w:t xml:space="preserve">Ingestor</w:t>
      </w:r>
      <w:r>
        <w:t xml:space="preserve"> </w:t>
      </w:r>
      <w:r>
        <w:t xml:space="preserve">service, together optionally with</w:t>
      </w:r>
      <w:r>
        <w:t xml:space="preserve"> </w:t>
      </w:r>
      <w:r>
        <w:rPr>
          <w:rStyle w:val="VerbatimChar"/>
        </w:rPr>
        <w:t xml:space="preserve">sftp</w:t>
      </w:r>
      <w:r>
        <w:t xml:space="preserve"> </w:t>
      </w:r>
      <w:r>
        <w:t xml:space="preserve">service allows data ingestion to be initiated by an external trigger.</w:t>
      </w:r>
    </w:p>
    <w:p>
      <w:pPr>
        <w:pStyle w:val="BodyText"/>
      </w:pPr>
      <w:r>
        <w:rPr>
          <w:rStyle w:val="VerbatimChar"/>
        </w:rPr>
        <w:t xml:space="preserve">Ingestor</w:t>
      </w:r>
      <w:r>
        <w:t xml:space="preserve"> </w:t>
      </w:r>
      <w:r>
        <w:t xml:space="preserve">can work in two modes:</w:t>
      </w:r>
    </w:p>
    <w:p>
      <w:pPr>
        <w:numPr>
          <w:ilvl w:val="0"/>
          <w:numId w:val="1046"/>
        </w:numPr>
      </w:pPr>
      <w:r>
        <w:t xml:space="preserve">Default: Exposing a simple</w:t>
      </w:r>
      <w:r>
        <w:t xml:space="preserve"> </w:t>
      </w:r>
      <w:r>
        <w:rPr>
          <w:rStyle w:val="VerbatimChar"/>
        </w:rPr>
        <w:t xml:space="preserve">/</w:t>
      </w:r>
      <w:r>
        <w:t xml:space="preserve"> </w:t>
      </w:r>
      <w:r>
        <w:t xml:space="preserve">endpoint, and listening for</w:t>
      </w:r>
      <w:r>
        <w:t xml:space="preserve"> </w:t>
      </w:r>
      <w:r>
        <w:rPr>
          <w:rStyle w:val="VerbatimChar"/>
        </w:rPr>
        <w:t xml:space="preserve">POST</w:t>
      </w:r>
      <w:r>
        <w:t xml:space="preserve"> </w:t>
      </w:r>
      <w:r>
        <w:t xml:space="preserve">requests containing</w:t>
      </w:r>
      <w:r>
        <w:t xml:space="preserve"> </w:t>
      </w:r>
      <w:r>
        <w:rPr>
          <w:rStyle w:val="VerbatimChar"/>
        </w:rPr>
        <w:t xml:space="preserve">data</w:t>
      </w:r>
      <w:r>
        <w:t xml:space="preserve"> </w:t>
      </w:r>
      <w:r>
        <w:t xml:space="preserve">with either a Browse Report XML, Browse Report, or a string with the path to the object storage with a product to be ingested. It then parses this information and internally pushes it into configured Redis queue.</w:t>
      </w:r>
    </w:p>
    <w:p>
      <w:pPr>
        <w:numPr>
          <w:ilvl w:val="0"/>
          <w:numId w:val="1046"/>
        </w:numPr>
      </w:pPr>
      <w:r>
        <w:t xml:space="preserve">Alternative: Listening for newly added Browse Report or Availability Report files on a configured path on a file system via</w:t>
      </w:r>
      <w:r>
        <w:t xml:space="preserve"> </w:t>
      </w:r>
      <w:r>
        <w:rPr>
          <w:rStyle w:val="VerbatimChar"/>
        </w:rPr>
        <w:t xml:space="preserve">inotify</w:t>
      </w:r>
      <w:r>
        <w:t xml:space="preserve">.</w:t>
      </w:r>
    </w:p>
    <w:p>
      <w:pPr>
        <w:pStyle w:val="FirstParagraph"/>
      </w:pPr>
      <w:r>
        <w:t xml:space="preserve">The Browse Report files need to be in an agreed XML schema to be correctly handled.</w:t>
      </w:r>
    </w:p>
    <w:p>
      <w:pPr>
        <w:pStyle w:val="BodyText"/>
      </w:pPr>
      <w:r>
        <w:rPr>
          <w:rStyle w:val="VerbatimChar"/>
        </w:rPr>
        <w:t xml:space="preserve">Sftp</w:t>
      </w:r>
      <w:r>
        <w:t xml:space="preserve"> </w:t>
      </w:r>
      <w:r>
        <w:t xml:space="preserve">service enables secure access to a configured folder via sftp, while this folder can be mounted to other vs services. This way,</w:t>
      </w:r>
      <w:r>
        <w:t xml:space="preserve"> </w:t>
      </w:r>
      <w:r>
        <w:rPr>
          <w:rStyle w:val="VerbatimChar"/>
        </w:rPr>
        <w:t xml:space="preserve">Ingestor</w:t>
      </w:r>
      <w:r>
        <w:t xml:space="preserve"> </w:t>
      </w:r>
      <w:r>
        <w:t xml:space="preserve">can listen for newly created files by the sftp access.</w:t>
      </w:r>
    </w:p>
    <w:p>
      <w:pPr>
        <w:pStyle w:val="BodyText"/>
      </w:pPr>
      <w:r>
        <w:t xml:space="preserve">If the filedaemon alternative mode should be used,</w:t>
      </w:r>
      <w:r>
        <w:t xml:space="preserve"> </w:t>
      </w:r>
      <w:r>
        <w:rPr>
          <w:rStyle w:val="VerbatimChar"/>
        </w:rPr>
        <w:t xml:space="preserve">INOTIFY_WATCH_DIR</w:t>
      </w:r>
      <w:r>
        <w:t xml:space="preserve"> </w:t>
      </w:r>
      <w:r>
        <w:t xml:space="preserve">environment variable needs to be set and a</w:t>
      </w:r>
      <w:r>
        <w:t xml:space="preserve"> </w:t>
      </w:r>
      <w:r>
        <w:rPr>
          <w:rStyle w:val="VerbatimChar"/>
        </w:rPr>
        <w:t xml:space="preserve">command</w:t>
      </w:r>
      <w:r>
        <w:t xml:space="preserve"> </w:t>
      </w:r>
      <w:r>
        <w:t xml:space="preserve">used in the docker-compose.&lt;stack&gt;.ops.yml for</w:t>
      </w:r>
      <w:r>
        <w:t xml:space="preserve"> </w:t>
      </w:r>
      <w:r>
        <w:rPr>
          <w:rStyle w:val="VerbatimChar"/>
        </w:rPr>
        <w:t xml:space="preserve">ingestor</w:t>
      </w:r>
      <w:r>
        <w:t xml:space="preserve"> </w:t>
      </w:r>
      <w:r>
        <w:t xml:space="preserve">service needs to be set to</w:t>
      </w:r>
      <w:r>
        <w:t xml:space="preserve"> </w:t>
      </w:r>
      <w:r>
        <w:rPr>
          <w:rStyle w:val="VerbatimChar"/>
        </w:rPr>
        <w:t xml:space="preserve">python3 filedaemon.py</w:t>
      </w:r>
      <w:r>
        <w:t xml:space="preserve">:</w:t>
      </w:r>
    </w:p>
    <w:p>
      <w:pPr>
        <w:pStyle w:val="SourceCode"/>
      </w:pPr>
      <w:r>
        <w:rPr>
          <w:rStyle w:val="VerbatimChar"/>
        </w:rPr>
        <w:t xml:space="preserve">ingestor:</w:t>
      </w:r>
      <w:r>
        <w:br/>
      </w:r>
      <w:r>
        <w:rPr>
          <w:rStyle w:val="VerbatimChar"/>
        </w:rPr>
        <w:t xml:space="preserve">  command:</w:t>
      </w:r>
      <w:r>
        <w:br/>
      </w:r>
      <w:r>
        <w:rPr>
          <w:rStyle w:val="VerbatimChar"/>
        </w:rPr>
        <w:t xml:space="preserve">    ["python3", "/filedaemon.py"]</w:t>
      </w:r>
    </w:p>
    <w:bookmarkEnd w:id="458"/>
    <w:bookmarkEnd w:id="459"/>
    <w:bookmarkEnd w:id="460"/>
    <w:p>
      <w:r>
        <w:pict>
          <v:rect style="width:0;height:1.5pt" o:hralign="center" o:hrstd="t" o:hr="t"/>
        </w:pict>
      </w:r>
    </w:p>
    <w:p>
      <w:pPr>
        <w:pStyle w:val="FirstParagraph"/>
      </w:pPr>
      <w:r>
        <w:t xml:space="preserve">© Copyright 2023, EOX IT Services GmbH.</w:t>
      </w:r>
    </w:p>
    <w:p>
      <w:pPr>
        <w:pStyle w:val="BodyText"/>
      </w:pPr>
      <w:r>
        <w:t xml:space="preserve">Built with</w:t>
      </w:r>
      <w:r>
        <w:t xml:space="preserve"> </w:t>
      </w:r>
      <w:hyperlink r:id="rId461">
        <w:r>
          <w:rPr>
            <w:rStyle w:val="Hyperlink"/>
          </w:rPr>
          <w:t xml:space="preserve">Sphinx</w:t>
        </w:r>
      </w:hyperlink>
      <w:r>
        <w:t xml:space="preserve"> </w:t>
      </w:r>
      <w:r>
        <w:t xml:space="preserve">using a</w:t>
      </w:r>
      <w:r>
        <w:t xml:space="preserve"> </w:t>
      </w:r>
      <w:hyperlink r:id="rId462">
        <w:r>
          <w:rPr>
            <w:rStyle w:val="Hyperlink"/>
          </w:rPr>
          <w:t xml:space="preserve">theme</w:t>
        </w:r>
      </w:hyperlink>
      <w:r>
        <w:t xml:space="preserve"> </w:t>
      </w:r>
      <w:r>
        <w:t xml:space="preserve">provided by</w:t>
      </w:r>
      <w:r>
        <w:t xml:space="preserve"> </w:t>
      </w:r>
      <w:hyperlink r:id="rId463">
        <w:r>
          <w:rPr>
            <w:rStyle w:val="Hyperlink"/>
          </w:rPr>
          <w:t xml:space="preserve">Read the Docs</w:t>
        </w:r>
      </w:hyperlink>
      <w:r>
        <w:t xml:space="preserve">.</w:t>
      </w:r>
    </w:p>
    <w:sectPr w:rsidR="00F4793A">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298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889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0CCA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1EE6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6AA9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80BB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A29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658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7464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46CE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521A42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202">
    <w:nsid w:val="47261bad"/>
    <w:multiLevelType w:val="multilevel"/>
    <w:lvl w:ilvl="0">
      <w:start w:val="2"/>
      <w:numFmt w:val="decimal"/>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Roman"/>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Roman"/>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lowerLetter"/>
      <w:lvlText w:val="%8."/>
      <w:lvlJc w:val="left"/>
      <w:pPr>
        <w:tabs>
          <w:tab w:val="num" w:pos="5040"/>
        </w:tabs>
        <w:ind w:left="5520" w:hanging="480"/>
      </w:pPr>
    </w:lvl>
    <w:lvl w:ilvl="8">
      <w:start w:val="2"/>
      <w:numFmt w:val="lowerRoman"/>
      <w:lvlText w:val="%9."/>
      <w:lvlJc w:val="left"/>
      <w:pPr>
        <w:tabs>
          <w:tab w:val="num" w:pos="5760"/>
        </w:tabs>
        <w:ind w:left="6240" w:hanging="480"/>
      </w:pPr>
    </w:lvl>
  </w:abstractNum>
  <w:abstractNum w:abstractNumId="99203">
    <w:nsid w:val="b3cbbdee"/>
    <w:multiLevelType w:val="multilevel"/>
    <w:lvl w:ilvl="0">
      <w:start w:val="3"/>
      <w:numFmt w:val="decimal"/>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Roman"/>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Roman"/>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Roman"/>
      <w:lvlText w:val="%9."/>
      <w:lvlJc w:val="left"/>
      <w:pPr>
        <w:tabs>
          <w:tab w:val="num" w:pos="5760"/>
        </w:tabs>
        <w:ind w:left="6240" w:hanging="480"/>
      </w:pPr>
    </w:lvl>
  </w:abstractNum>
  <w:abstractNum w:abstractNumId="99204">
    <w:nsid w:val="4fbe019a"/>
    <w:multiLevelType w:val="multilevel"/>
    <w:lvl w:ilvl="0">
      <w:start w:val="4"/>
      <w:numFmt w:val="decimal"/>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Roman"/>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Roman"/>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Roman"/>
      <w:lvlText w:val="%9."/>
      <w:lvlJc w:val="left"/>
      <w:pPr>
        <w:tabs>
          <w:tab w:val="num" w:pos="5760"/>
        </w:tabs>
        <w:ind w:left="6240" w:hanging="480"/>
      </w:pPr>
    </w:lvl>
  </w:abstractNum>
  <w:num w:numId="1" w16cid:durableId="1994940725">
    <w:abstractNumId w:val="10"/>
  </w:num>
  <w:num w:numId="2" w16cid:durableId="1001278008">
    <w:abstractNumId w:val="9"/>
  </w:num>
  <w:num w:numId="3" w16cid:durableId="2044820830">
    <w:abstractNumId w:val="7"/>
  </w:num>
  <w:num w:numId="4" w16cid:durableId="1807435395">
    <w:abstractNumId w:val="6"/>
  </w:num>
  <w:num w:numId="5" w16cid:durableId="904608473">
    <w:abstractNumId w:val="5"/>
  </w:num>
  <w:num w:numId="6" w16cid:durableId="1904216056">
    <w:abstractNumId w:val="4"/>
  </w:num>
  <w:num w:numId="7" w16cid:durableId="449327697">
    <w:abstractNumId w:val="8"/>
  </w:num>
  <w:num w:numId="8" w16cid:durableId="891694343">
    <w:abstractNumId w:val="3"/>
  </w:num>
  <w:num w:numId="9" w16cid:durableId="1288665111">
    <w:abstractNumId w:val="2"/>
  </w:num>
  <w:num w:numId="10" w16cid:durableId="257757794">
    <w:abstractNumId w:val="1"/>
  </w:num>
  <w:num w:numId="11" w16cid:durableId="657415489">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 w:numId="103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20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0">
    <w:abstractNumId w:val="9920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1">
    <w:abstractNumId w:val="9920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20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4">
    <w:abstractNumId w:val="9920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5">
    <w:abstractNumId w:val="991"/>
  </w:num>
  <w:num w:numId="104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rsid w:val="00B136CA"/>
    <w:pPr>
      <w:keepNext/>
      <w:keepLines/>
      <w:spacing w:before="480" w:after="0"/>
      <w:outlineLvl w:val="0"/>
    </w:pPr>
    <w:rPr>
      <w:rFonts w:asciiTheme="majorHAnsi" w:eastAsiaTheme="majorEastAsia" w:hAnsiTheme="majorHAnsi" w:cstheme="majorBidi"/>
      <w:b/>
      <w:bCs/>
      <w:sz w:val="32"/>
      <w:szCs w:val="32"/>
    </w:rPr>
  </w:style>
  <w:style w:type="paragraph" w:styleId="Heading2">
    <w:name w:val="heading 2"/>
    <w:basedOn w:val="Normal"/>
    <w:next w:val="BodyText"/>
    <w:uiPriority w:val="9"/>
    <w:unhideWhenUsed/>
    <w:qFormat/>
    <w:rsid w:val="00B136CA"/>
    <w:pPr>
      <w:keepNext/>
      <w:keepLines/>
      <w:spacing w:before="200" w:after="0"/>
      <w:outlineLvl w:val="1"/>
    </w:pPr>
    <w:rPr>
      <w:rFonts w:asciiTheme="majorHAnsi" w:eastAsiaTheme="majorEastAsia" w:hAnsiTheme="majorHAnsi" w:cstheme="majorBidi"/>
      <w:b/>
      <w:bCs/>
      <w:sz w:val="28"/>
      <w:szCs w:val="28"/>
    </w:rPr>
  </w:style>
  <w:style w:type="paragraph" w:styleId="Heading3">
    <w:name w:val="heading 3"/>
    <w:basedOn w:val="Normal"/>
    <w:next w:val="BodyText"/>
    <w:uiPriority w:val="9"/>
    <w:unhideWhenUsed/>
    <w:qFormat/>
    <w:rsid w:val="00FA3A4B"/>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BodyText"/>
    <w:uiPriority w:val="9"/>
    <w:unhideWhenUsed/>
    <w:qFormat/>
    <w:rsid w:val="00FA3A4B"/>
    <w:pPr>
      <w:keepNext/>
      <w:keepLines/>
      <w:spacing w:before="200" w:after="0"/>
      <w:outlineLvl w:val="3"/>
    </w:pPr>
    <w:rPr>
      <w:rFonts w:asciiTheme="majorHAnsi" w:eastAsiaTheme="majorEastAsia" w:hAnsiTheme="majorHAnsi" w:cstheme="majorBidi"/>
      <w:bCs/>
    </w:rPr>
  </w:style>
  <w:style w:type="paragraph" w:styleId="Heading5">
    <w:name w:val="heading 5"/>
    <w:basedOn w:val="Normal"/>
    <w:next w:val="BodyText"/>
    <w:uiPriority w:val="9"/>
    <w:unhideWhenUsed/>
    <w:qFormat/>
    <w:rsid w:val="00FA3A4B"/>
    <w:pPr>
      <w:keepNext/>
      <w:keepLines/>
      <w:spacing w:before="200" w:after="0"/>
      <w:outlineLvl w:val="4"/>
    </w:pPr>
    <w:rPr>
      <w:rFonts w:asciiTheme="majorHAnsi" w:eastAsiaTheme="majorEastAsia" w:hAnsiTheme="majorHAnsi" w:cstheme="majorBidi"/>
      <w:iCs/>
    </w:rPr>
  </w:style>
  <w:style w:type="paragraph" w:styleId="Heading6">
    <w:name w:val="heading 6"/>
    <w:basedOn w:val="Normal"/>
    <w:next w:val="BodyText"/>
    <w:uiPriority w:val="9"/>
    <w:unhideWhenUsed/>
    <w:qFormat/>
    <w:rsid w:val="00FA3A4B"/>
    <w:pPr>
      <w:keepNext/>
      <w:keepLines/>
      <w:spacing w:before="200" w:after="0"/>
      <w:outlineLvl w:val="5"/>
    </w:pPr>
    <w:rPr>
      <w:rFonts w:asciiTheme="majorHAnsi" w:eastAsiaTheme="majorEastAsia" w:hAnsiTheme="majorHAnsi" w:cstheme="majorBidi"/>
    </w:rPr>
  </w:style>
  <w:style w:type="paragraph" w:styleId="Heading7">
    <w:name w:val="heading 7"/>
    <w:basedOn w:val="Normal"/>
    <w:next w:val="BodyText"/>
    <w:uiPriority w:val="9"/>
    <w:unhideWhenUsed/>
    <w:qFormat/>
    <w:rsid w:val="00FA3A4B"/>
    <w:pPr>
      <w:keepNext/>
      <w:keepLines/>
      <w:spacing w:before="200" w:after="0"/>
      <w:outlineLvl w:val="6"/>
    </w:pPr>
    <w:rPr>
      <w:rFonts w:asciiTheme="majorHAnsi" w:eastAsiaTheme="majorEastAsia" w:hAnsiTheme="majorHAnsi" w:cstheme="majorBidi"/>
    </w:rPr>
  </w:style>
  <w:style w:type="paragraph" w:styleId="Heading8">
    <w:name w:val="heading 8"/>
    <w:basedOn w:val="Normal"/>
    <w:next w:val="BodyText"/>
    <w:uiPriority w:val="9"/>
    <w:unhideWhenUsed/>
    <w:qFormat/>
    <w:rsid w:val="00FA3A4B"/>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BodyText"/>
    <w:uiPriority w:val="9"/>
    <w:unhideWhenUsed/>
    <w:qFormat/>
    <w:rsid w:val="00FA3A4B"/>
    <w:pPr>
      <w:keepNext/>
      <w:keepLines/>
      <w:spacing w:before="200" w:after="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FA3A4B"/>
    <w:pPr>
      <w:keepNext/>
      <w:keepLines/>
      <w:spacing w:before="480" w:after="240"/>
      <w:jc w:val="center"/>
    </w:pPr>
    <w:rPr>
      <w:rFonts w:asciiTheme="majorHAnsi" w:eastAsiaTheme="majorEastAsia" w:hAnsiTheme="majorHAnsi" w:cstheme="majorBidi"/>
      <w:b/>
      <w:bCs/>
      <w:sz w:val="36"/>
      <w:szCs w:val="36"/>
    </w:rPr>
  </w:style>
  <w:style w:type="paragraph" w:styleId="Subtitle">
    <w:name w:val="Subtitle"/>
    <w:basedOn w:val="Title"/>
    <w:next w:val="BodyText"/>
    <w:qFormat/>
    <w:rsid w:val="00FA3A4B"/>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rsid w:val="00FA3A4B"/>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FA3A4B"/>
    <w:pPr>
      <w:spacing w:before="240" w:line="259" w:lineRule="auto"/>
      <w:outlineLvl w:val="9"/>
    </w:pPr>
    <w:rPr>
      <w:b w:val="0"/>
      <w:bCs w:val="0"/>
    </w:rPr>
  </w:style>
  <w:style w:type="character" w:customStyle="1" w:styleId="BodyTextChar">
    <w:name w:val="Body Text Char"/>
    <w:basedOn w:val="DefaultParagraphFont"/>
    <w:link w:val="BodyText"/>
    <w:rsid w:val="00B136CA"/>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6" Target="media/rId36.png" /><Relationship Type="http://schemas.openxmlformats.org/officeDocument/2006/relationships/image" Id="rId287" Target="media/rId287.png" /><Relationship Type="http://schemas.openxmlformats.org/officeDocument/2006/relationships/image" Id="rId285" Target="media/rId285.png" /><Relationship Type="http://schemas.openxmlformats.org/officeDocument/2006/relationships/hyperlink" Id="rId29" Target="../../user/main/index.html" TargetMode="External" /><Relationship Type="http://schemas.openxmlformats.org/officeDocument/2006/relationships/hyperlink" Id="rId28" Target="../View-Server_-_Operator-Guide.pdf" TargetMode="External" /><Relationship Type="http://schemas.openxmlformats.org/officeDocument/2006/relationships/hyperlink" Id="rId450" Target="https://" TargetMode="External" /><Relationship Type="http://schemas.openxmlformats.org/officeDocument/2006/relationships/hyperlink" Id="rId142" Target="https://artifacthub.io/packages/helm/bitnami/postgresql" TargetMode="External" /><Relationship Type="http://schemas.openxmlformats.org/officeDocument/2006/relationships/hyperlink" Id="rId145" Target="https://artifacthub.io/packages/helm/bitnami/redis" TargetMode="External" /><Relationship Type="http://schemas.openxmlformats.org/officeDocument/2006/relationships/hyperlink" Id="rId39" Target="https://charts-public.hub.eox.at/api/charts/vs" TargetMode="External" /><Relationship Type="http://schemas.openxmlformats.org/officeDocument/2006/relationships/hyperlink" Id="rId309" Target="https://doc.traefik.io/traefik/middlewares/forwardauth/" TargetMode="External" /><Relationship Type="http://schemas.openxmlformats.org/officeDocument/2006/relationships/hyperlink" Id="rId238" Target="https://docs.docker.com/compose/compose-file/" TargetMode="External" /><Relationship Type="http://schemas.openxmlformats.org/officeDocument/2006/relationships/hyperlink" Id="rId218" Target="https://docs.docker.com/engine/reference/commandline/swarm/" TargetMode="External" /><Relationship Type="http://schemas.openxmlformats.org/officeDocument/2006/relationships/hyperlink" Id="rId327" Target="https://docs.eoxserver.org/en/latest/users/backends.html#storage" TargetMode="External" /><Relationship Type="http://schemas.openxmlformats.org/officeDocument/2006/relationships/hyperlink" Id="rId328" Target="https://docs.eoxserver.org/en/latest/users/backends.html#storage-auth" TargetMode="External" /><Relationship Type="http://schemas.openxmlformats.org/officeDocument/2006/relationships/hyperlink" Id="rId81" Target="https://docs.eoxserver.org/en/latest/users/coverages.html" TargetMode="External" /><Relationship Type="http://schemas.openxmlformats.org/officeDocument/2006/relationships/hyperlink" Id="rId325" Target="https://docs.eoxserver.org/en/latest/users/coverages.html#browse" TargetMode="External" /><Relationship Type="http://schemas.openxmlformats.org/officeDocument/2006/relationships/hyperlink" Id="rId326" Target="https://docs.eoxserver.org/en/latest/users/coverages.html#browse-type" TargetMode="External" /><Relationship Type="http://schemas.openxmlformats.org/officeDocument/2006/relationships/hyperlink" Id="rId319" Target="https://docs.eoxserver.org/en/latest/users/coverages.html#collection" TargetMode="External" /><Relationship Type="http://schemas.openxmlformats.org/officeDocument/2006/relationships/hyperlink" Id="rId320" Target="https://docs.eoxserver.org/en/latest/users/coverages.html#collection-type" TargetMode="External" /><Relationship Type="http://schemas.openxmlformats.org/officeDocument/2006/relationships/hyperlink" Id="rId323" Target="https://docs.eoxserver.org/en/latest/users/coverages.html#coverage" TargetMode="External" /><Relationship Type="http://schemas.openxmlformats.org/officeDocument/2006/relationships/hyperlink" Id="rId324" Target="https://docs.eoxserver.org/en/latest/users/coverages.html#coverage-type" TargetMode="External" /><Relationship Type="http://schemas.openxmlformats.org/officeDocument/2006/relationships/hyperlink" Id="rId318" Target="https://docs.eoxserver.org/en/latest/users/coverages.html#data-model" TargetMode="External" /><Relationship Type="http://schemas.openxmlformats.org/officeDocument/2006/relationships/hyperlink" Id="rId321" Target="https://docs.eoxserver.org/en/latest/users/coverages.html#product" TargetMode="External" /><Relationship Type="http://schemas.openxmlformats.org/officeDocument/2006/relationships/hyperlink" Id="rId322" Target="https://docs.eoxserver.org/en/latest/users/coverages.html#product-type" TargetMode="External" /><Relationship Type="http://schemas.openxmlformats.org/officeDocument/2006/relationships/hyperlink" Id="rId457" Target="https://docs.eoxserver.org/en/master/users/coverages.html#command-line-interfaces" TargetMode="External" /><Relationship Type="http://schemas.openxmlformats.org/officeDocument/2006/relationships/hyperlink" Id="rId119" Target="https://fluxcd.io/" TargetMode="External" /><Relationship Type="http://schemas.openxmlformats.org/officeDocument/2006/relationships/hyperlink" Id="rId245" Target="https://gdal.org/user/configoptions.html" TargetMode="External" /><Relationship Type="http://schemas.openxmlformats.org/officeDocument/2006/relationships/hyperlink" Id="rId330" Target="https://github.com/EOEPCA/eoepca/blob/demo/system/clusters/creodias/resource-management/hr-data-access.yaml#L25" TargetMode="External" /><Relationship Type="http://schemas.openxmlformats.org/officeDocument/2006/relationships/hyperlink" Id="rId361" Target="https://github.com/EOxServer/eoxserver/blob/564408f27bf855d6c4cd214e82373eb465591ca2/eoxserver/render/browse/functions.py" TargetMode="External" /><Relationship Type="http://schemas.openxmlformats.org/officeDocument/2006/relationships/hyperlink" Id="rId462" Target="https://github.com/readthedocs/sphinx_rtd_theme" TargetMode="External" /><Relationship Type="http://schemas.openxmlformats.org/officeDocument/2006/relationships/hyperlink" Id="rId38" Target="https://gitlab.eox.at" TargetMode="External" /><Relationship Type="http://schemas.openxmlformats.org/officeDocument/2006/relationships/hyperlink" Id="rId58" Target="https://gitlab.eox.at/esa/prism/dem-app/container_registry/177" TargetMode="External" /><Relationship Type="http://schemas.openxmlformats.org/officeDocument/2006/relationships/hyperlink" Id="rId53" Target="https://gitlab.eox.at/esa/prism/fluentd/container_registry/170" TargetMode="External" /><Relationship Type="http://schemas.openxmlformats.org/officeDocument/2006/relationships/hyperlink" Id="rId57" Target="https://gitlab.eox.at/esa/prism/sftp/container_registry/173" TargetMode="External" /><Relationship Type="http://schemas.openxmlformats.org/officeDocument/2006/relationships/hyperlink" Id="rId56" Target="https://gitlab.eox.at/esa/prism/shibauth/container_registry/171" TargetMode="External" /><Relationship Type="http://schemas.openxmlformats.org/officeDocument/2006/relationships/hyperlink" Id="rId96" Target="https://gitlab.eox.at/vs/client/-/blob/main/chart/values.schema.json" TargetMode="External" /><Relationship Type="http://schemas.openxmlformats.org/officeDocument/2006/relationships/hyperlink" Id="rId88" Target="https://gitlab.eox.at/vs/core/-/blob/main/def-sentinel-2-l1c-l2a.json" TargetMode="External" /><Relationship Type="http://schemas.openxmlformats.org/officeDocument/2006/relationships/hyperlink" Id="rId155" Target="https://gitlab.eox.at/vs/core/-/blob/main/registrar/config-sample.yaml" TargetMode="External" /><Relationship Type="http://schemas.openxmlformats.org/officeDocument/2006/relationships/hyperlink" Id="rId89" Target="https://gitlab.eox.at/vs/core/-/blob/main/rgbnir_definition.json" TargetMode="External" /><Relationship Type="http://schemas.openxmlformats.org/officeDocument/2006/relationships/hyperlink" Id="rId159" Target="https://gitlab.eox.at/vs/harvester/-/blob/main/src/harvester/config-schema.json" TargetMode="External" /><Relationship Type="http://schemas.openxmlformats.org/officeDocument/2006/relationships/hyperlink" Id="rId48" Target="https://gitlab.eox.at/vs/harvester/container_registry/373" TargetMode="External" /><Relationship Type="http://schemas.openxmlformats.org/officeDocument/2006/relationships/hyperlink" Id="rId47" Target="https://gitlab.eox.at/vs/ingestor/container_registry/163" TargetMode="External" /><Relationship Type="http://schemas.openxmlformats.org/officeDocument/2006/relationships/hyperlink" Id="rId169" Target="https://gitlab.eox.at/vs/preprocessor/-/blob/main/preprocessor/config-schema.yaml" TargetMode="External" /><Relationship Type="http://schemas.openxmlformats.org/officeDocument/2006/relationships/hyperlink" Id="rId45" Target="https://gitlab.eox.at/vs/preprocessor/container_registry/165" TargetMode="External" /><Relationship Type="http://schemas.openxmlformats.org/officeDocument/2006/relationships/hyperlink" Id="rId162" Target="https://gitlab.eox.at/vs/scheduler/-/blob/main/config-sample.yaml" TargetMode="External" /><Relationship Type="http://schemas.openxmlformats.org/officeDocument/2006/relationships/hyperlink" Id="rId49" Target="https://gitlab.eox.at/vs/scheduler/container_registry/367" TargetMode="External" /><Relationship Type="http://schemas.openxmlformats.org/officeDocument/2006/relationships/hyperlink" Id="rId40" Target="https://gitlab.eox.at/vs/vs-deployment" TargetMode="External" /><Relationship Type="http://schemas.openxmlformats.org/officeDocument/2006/relationships/hyperlink" Id="rId331" Target="https://gitlab.eox.at/vs/vs-deployment/-/blob/main/testing/values-testing.yaml" TargetMode="External" /><Relationship Type="http://schemas.openxmlformats.org/officeDocument/2006/relationships/hyperlink" Id="rId351" Target="https://gitlab.eox.at/vs/vs-deployment/-/blob/main/values.yaml" TargetMode="External" /><Relationship Type="http://schemas.openxmlformats.org/officeDocument/2006/relationships/hyperlink" Id="rId234" Target="https://gitlab.eox.at/vs/vs-starter/-/blob/main/sample_templates/slug/docker-compose.instance.yml" TargetMode="External" /><Relationship Type="http://schemas.openxmlformats.org/officeDocument/2006/relationships/hyperlink" Id="rId231" Target="https://gitlab.eox.at/vs/vs-starter/-/blob/main/sample_templates/slug/docker-compose.shared.yml" TargetMode="External" /><Relationship Type="http://schemas.openxmlformats.org/officeDocument/2006/relationships/hyperlink" Id="rId228" Target="https://gitlab.eox.at/vs/vs-starter/-/blob/main/vs_starter/templates/docker-compose.yml" TargetMode="External" /><Relationship Type="http://schemas.openxmlformats.org/officeDocument/2006/relationships/hyperlink" Id="rId166" Target="https://gitlab.eox.at/vs/vs/-/blob/main/preprocessor/src/preprocessor/config-schema.json" TargetMode="External" /><Relationship Type="http://schemas.openxmlformats.org/officeDocument/2006/relationships/hyperlink" Id="rId69" Target="https://gitlab.eox.at/vs/vs/-/tree/main/BREAKING.md" TargetMode="External" /><Relationship Type="http://schemas.openxmlformats.org/officeDocument/2006/relationships/hyperlink" Id="rId41" Target="https://gitlab.eox.at/vs/vs/container_registry/378" TargetMode="External" /><Relationship Type="http://schemas.openxmlformats.org/officeDocument/2006/relationships/hyperlink" Id="rId46" Target="https://gitlab.eox.at/vs/vs/container_registry/381" TargetMode="External" /><Relationship Type="http://schemas.openxmlformats.org/officeDocument/2006/relationships/hyperlink" Id="rId43" Target="https://gitlab.eox.at/vs/vs/container_registry/387" TargetMode="External" /><Relationship Type="http://schemas.openxmlformats.org/officeDocument/2006/relationships/hyperlink" Id="rId42" Target="https://gitlab.eox.at/vs/vs/container_registry/393" TargetMode="External" /><Relationship Type="http://schemas.openxmlformats.org/officeDocument/2006/relationships/hyperlink" Id="rId44" Target="https://gitlab.eox.at/vs/vs/container_registry/395" TargetMode="External" /><Relationship Type="http://schemas.openxmlformats.org/officeDocument/2006/relationships/hyperlink" Id="rId208" Target="https://helm.sh/" TargetMode="External" /><Relationship Type="http://schemas.openxmlformats.org/officeDocument/2006/relationships/hyperlink" Id="rId209" Target="https://helm.sh/docs/intro/install/" TargetMode="External" /><Relationship Type="http://schemas.openxmlformats.org/officeDocument/2006/relationships/hyperlink" Id="rId37" Target="https://hub.docker.com/" TargetMode="External" /><Relationship Type="http://schemas.openxmlformats.org/officeDocument/2006/relationships/hyperlink" Id="rId55" Target="https://hub.docker.com/_/elasticsearch" TargetMode="External" /><Relationship Type="http://schemas.openxmlformats.org/officeDocument/2006/relationships/hyperlink" Id="rId54" Target="https://hub.docker.com/_/kibana" TargetMode="External" /><Relationship Type="http://schemas.openxmlformats.org/officeDocument/2006/relationships/hyperlink" Id="rId51" Target="https://hub.docker.com/_/redis" TargetMode="External" /><Relationship Type="http://schemas.openxmlformats.org/officeDocument/2006/relationships/hyperlink" Id="rId52" Target="https://hub.docker.com/_/traefik" TargetMode="External" /><Relationship Type="http://schemas.openxmlformats.org/officeDocument/2006/relationships/hyperlink" Id="rId59" Target="https://hub.docker.com/r/geodata/cesium-terrain-server" TargetMode="External" /><Relationship Type="http://schemas.openxmlformats.org/officeDocument/2006/relationships/hyperlink" Id="rId50" Target="https://hub.docker.com/r/postgis/postgis/" TargetMode="External" /><Relationship Type="http://schemas.openxmlformats.org/officeDocument/2006/relationships/hyperlink" Id="rId463" Target="https://readthedocs.org" TargetMode="External" /><Relationship Type="http://schemas.openxmlformats.org/officeDocument/2006/relationships/hyperlink" Id="rId449" Target="https://redis.io/commands#list" TargetMode="External" /><Relationship Type="http://schemas.openxmlformats.org/officeDocument/2006/relationships/hyperlink" Id="rId448" Target="https://redis.io/topics/data-types" TargetMode="External" /><Relationship Type="http://schemas.openxmlformats.org/officeDocument/2006/relationships/hyperlink" Id="rId68" Target="https://semver.org/" TargetMode="External" /><Relationship Type="http://schemas.openxmlformats.org/officeDocument/2006/relationships/hyperlink" Id="rId340" Target="https://stacspec.org" TargetMode="External" /><Relationship Type="http://schemas.openxmlformats.org/officeDocument/2006/relationships/hyperlink" Id="rId211" Target="https://vs.pages.eox.at/vs-starter/readme-sample.html" TargetMode="External" /><Relationship Type="http://schemas.openxmlformats.org/officeDocument/2006/relationships/hyperlink" Id="rId210" Target="https://vs.pages.eox.at/vs-starter/readme.html" TargetMode="External" /><Relationship Type="http://schemas.openxmlformats.org/officeDocument/2006/relationships/hyperlink" Id="rId302" Target="https://wiki.shibboleth.net/confluence/display/SP3/Home" TargetMode="External" /><Relationship Type="http://schemas.openxmlformats.org/officeDocument/2006/relationships/hyperlink" Id="rId335" Target="https://www.cogeo.org/" TargetMode="External" /><Relationship Type="http://schemas.openxmlformats.org/officeDocument/2006/relationships/hyperlink" Id="rId336" Target="https://www.cogeo.org/developers-guide.html" TargetMode="External" /><Relationship Type="http://schemas.openxmlformats.org/officeDocument/2006/relationships/hyperlink" Id="rId286" Target="https://www.elastic.co/guide/en/kibana/current/discover.html" TargetMode="External" /><Relationship Type="http://schemas.openxmlformats.org/officeDocument/2006/relationships/hyperlink" Id="rId461" Target="https://www.sphinx-doc.org/" TargetMode="External" /><Relationship Type="http://schemas.openxmlformats.org/officeDocument/2006/relationships/hyperlink" Id="rId64" Target="index.html#creating-new-collections" TargetMode="External" /><Relationship Type="http://schemas.openxmlformats.org/officeDocument/2006/relationships/hyperlink" Id="rId23" Target="index.html#document-creating_new_collections" TargetMode="External" /><Relationship Type="http://schemas.openxmlformats.org/officeDocument/2006/relationships/hyperlink" Id="rId25" Target="index.html#document-ingestion" TargetMode="External" /><Relationship Type="http://schemas.openxmlformats.org/officeDocument/2006/relationships/hyperlink" Id="rId20" Target="index.html#document-intro" TargetMode="External" /><Relationship Type="http://schemas.openxmlformats.org/officeDocument/2006/relationships/hyperlink" Id="rId21" Target="index.html#document-k8s" TargetMode="External" /><Relationship Type="http://schemas.openxmlformats.org/officeDocument/2006/relationships/hyperlink" Id="rId24" Target="index.html#document-operation_management" TargetMode="External" /><Relationship Type="http://schemas.openxmlformats.org/officeDocument/2006/relationships/hyperlink" Id="rId22" Target="index.html#document-swarm" TargetMode="External" /><Relationship Type="http://schemas.openxmlformats.org/officeDocument/2006/relationships/hyperlink" Id="rId365" Target="index.html#global-collections" TargetMode="External" /><Relationship Type="http://schemas.openxmlformats.org/officeDocument/2006/relationships/hyperlink" Id="rId389" Target="index.html#global-component-specific" TargetMode="External" /><Relationship Type="http://schemas.openxmlformats.org/officeDocument/2006/relationships/hyperlink" Id="rId354" Target="index.html#global-coverage-types" TargetMode="External" /><Relationship Type="http://schemas.openxmlformats.org/officeDocument/2006/relationships/hyperlink" Id="rId386" Target="index.html#global-env" TargetMode="External" /><Relationship Type="http://schemas.openxmlformats.org/officeDocument/2006/relationships/hyperlink" Id="rId372" Target="index.html#global-ingress" TargetMode="External" /><Relationship Type="http://schemas.openxmlformats.org/officeDocument/2006/relationships/hyperlink" Id="rId368" Target="index.html#global-layers" TargetMode="External" /><Relationship Type="http://schemas.openxmlformats.org/officeDocument/2006/relationships/hyperlink" Id="rId369" Target="index.html#global-overlaylayers" TargetMode="External" /><Relationship Type="http://schemas.openxmlformats.org/officeDocument/2006/relationships/hyperlink" Id="rId357" Target="index.html#global-product-types" TargetMode="External" /><Relationship Type="http://schemas.openxmlformats.org/officeDocument/2006/relationships/hyperlink" Id="rId376" Target="index.html#global-storage" TargetMode="External" /><Relationship Type="http://schemas.openxmlformats.org/officeDocument/2006/relationships/hyperlink" Id="rId381" Target="index.html#harvester-configuration" TargetMode="External" /><Relationship Type="http://schemas.openxmlformats.org/officeDocument/2006/relationships/hyperlink" Id="rId408" Target="index.html#harvesting" TargetMode="External" /><Relationship Type="http://schemas.openxmlformats.org/officeDocument/2006/relationships/hyperlink" Id="rId350" Target="index.html#helmvalues" TargetMode="External" /><Relationship Type="http://schemas.openxmlformats.org/officeDocument/2006/relationships/hyperlink" Id="rId191" Target="index.html#ingestion" TargetMode="External" /><Relationship Type="http://schemas.openxmlformats.org/officeDocument/2006/relationships/hyperlink" Id="rId382" Target="index.html#ingestor-configuration" TargetMode="External" /><Relationship Type="http://schemas.openxmlformats.org/officeDocument/2006/relationships/hyperlink" Id="rId63" Target="index.html#initswarm" TargetMode="External" /><Relationship Type="http://schemas.openxmlformats.org/officeDocument/2006/relationships/hyperlink" Id="rId403" Target="index.html#k8s-scaling" TargetMode="External" /><Relationship Type="http://schemas.openxmlformats.org/officeDocument/2006/relationships/hyperlink" Id="rId435" Target="index.html#logs-services" TargetMode="External" /><Relationship Type="http://schemas.openxmlformats.org/officeDocument/2006/relationships/hyperlink" Id="rId402" Target="index.html#management-swarm" TargetMode="External" /><Relationship Type="http://schemas.openxmlformats.org/officeDocument/2006/relationships/hyperlink" Id="rId62" Target="index.html#operating-k8s" TargetMode="External" /><Relationship Type="http://schemas.openxmlformats.org/officeDocument/2006/relationships/hyperlink" Id="rId65" Target="index.html#operation-management" TargetMode="External" /><Relationship Type="http://schemas.openxmlformats.org/officeDocument/2006/relationships/hyperlink" Id="rId337" Target="index.html#preprocessor-configuration" TargetMode="External" /><Relationship Type="http://schemas.openxmlformats.org/officeDocument/2006/relationships/hyperlink" Id="rId352" Target="index.html#purge-db-k8s" TargetMode="External" /><Relationship Type="http://schemas.openxmlformats.org/officeDocument/2006/relationships/hyperlink" Id="rId399" Target="index.html#redeploystack" TargetMode="External" /><Relationship Type="http://schemas.openxmlformats.org/officeDocument/2006/relationships/hyperlink" Id="rId446" Target="index.html#running-commands-k8s" TargetMode="External" /><Relationship Type="http://schemas.openxmlformats.org/officeDocument/2006/relationships/hyperlink" Id="rId447" Target="index.html#running-commands-swarm" TargetMode="External" /><Relationship Type="http://schemas.openxmlformats.org/officeDocument/2006/relationships/hyperlink" Id="rId306" Target="mailto:auth%40file" TargetMode="External" /><Relationship Type="http://schemas.openxmlformats.org/officeDocument/2006/relationships/hyperlink" Id="rId451" Target="urn:eop:DOVE:MULTISPECTRAL_4m:20180811_081455_1054_3be7/0001/PL00_DOV_MS_L3A_20180811T081455_20180811T081455_TOU_1234_3be7.DIMA.tar" TargetMode="External" /></Relationships>
</file>

<file path=word/_rels/footnotes.xml.rels><?xml version="1.0" encoding="UTF-8"?>
<Relationships xmlns="http://schemas.openxmlformats.org/package/2006/relationships"><Relationship Type="http://schemas.openxmlformats.org/officeDocument/2006/relationships/hyperlink" Id="rId29" Target="../../user/main/index.html" TargetMode="External" /><Relationship Type="http://schemas.openxmlformats.org/officeDocument/2006/relationships/hyperlink" Id="rId28" Target="../View-Server_-_Operator-Guide.pdf" TargetMode="External" /><Relationship Type="http://schemas.openxmlformats.org/officeDocument/2006/relationships/hyperlink" Id="rId450" Target="https://" TargetMode="External" /><Relationship Type="http://schemas.openxmlformats.org/officeDocument/2006/relationships/hyperlink" Id="rId142" Target="https://artifacthub.io/packages/helm/bitnami/postgresql" TargetMode="External" /><Relationship Type="http://schemas.openxmlformats.org/officeDocument/2006/relationships/hyperlink" Id="rId145" Target="https://artifacthub.io/packages/helm/bitnami/redis" TargetMode="External" /><Relationship Type="http://schemas.openxmlformats.org/officeDocument/2006/relationships/hyperlink" Id="rId39" Target="https://charts-public.hub.eox.at/api/charts/vs" TargetMode="External" /><Relationship Type="http://schemas.openxmlformats.org/officeDocument/2006/relationships/hyperlink" Id="rId309" Target="https://doc.traefik.io/traefik/middlewares/forwardauth/" TargetMode="External" /><Relationship Type="http://schemas.openxmlformats.org/officeDocument/2006/relationships/hyperlink" Id="rId238" Target="https://docs.docker.com/compose/compose-file/" TargetMode="External" /><Relationship Type="http://schemas.openxmlformats.org/officeDocument/2006/relationships/hyperlink" Id="rId218" Target="https://docs.docker.com/engine/reference/commandline/swarm/" TargetMode="External" /><Relationship Type="http://schemas.openxmlformats.org/officeDocument/2006/relationships/hyperlink" Id="rId327" Target="https://docs.eoxserver.org/en/latest/users/backends.html#storage" TargetMode="External" /><Relationship Type="http://schemas.openxmlformats.org/officeDocument/2006/relationships/hyperlink" Id="rId328" Target="https://docs.eoxserver.org/en/latest/users/backends.html#storage-auth" TargetMode="External" /><Relationship Type="http://schemas.openxmlformats.org/officeDocument/2006/relationships/hyperlink" Id="rId81" Target="https://docs.eoxserver.org/en/latest/users/coverages.html" TargetMode="External" /><Relationship Type="http://schemas.openxmlformats.org/officeDocument/2006/relationships/hyperlink" Id="rId325" Target="https://docs.eoxserver.org/en/latest/users/coverages.html#browse" TargetMode="External" /><Relationship Type="http://schemas.openxmlformats.org/officeDocument/2006/relationships/hyperlink" Id="rId326" Target="https://docs.eoxserver.org/en/latest/users/coverages.html#browse-type" TargetMode="External" /><Relationship Type="http://schemas.openxmlformats.org/officeDocument/2006/relationships/hyperlink" Id="rId319" Target="https://docs.eoxserver.org/en/latest/users/coverages.html#collection" TargetMode="External" /><Relationship Type="http://schemas.openxmlformats.org/officeDocument/2006/relationships/hyperlink" Id="rId320" Target="https://docs.eoxserver.org/en/latest/users/coverages.html#collection-type" TargetMode="External" /><Relationship Type="http://schemas.openxmlformats.org/officeDocument/2006/relationships/hyperlink" Id="rId323" Target="https://docs.eoxserver.org/en/latest/users/coverages.html#coverage" TargetMode="External" /><Relationship Type="http://schemas.openxmlformats.org/officeDocument/2006/relationships/hyperlink" Id="rId324" Target="https://docs.eoxserver.org/en/latest/users/coverages.html#coverage-type" TargetMode="External" /><Relationship Type="http://schemas.openxmlformats.org/officeDocument/2006/relationships/hyperlink" Id="rId318" Target="https://docs.eoxserver.org/en/latest/users/coverages.html#data-model" TargetMode="External" /><Relationship Type="http://schemas.openxmlformats.org/officeDocument/2006/relationships/hyperlink" Id="rId321" Target="https://docs.eoxserver.org/en/latest/users/coverages.html#product" TargetMode="External" /><Relationship Type="http://schemas.openxmlformats.org/officeDocument/2006/relationships/hyperlink" Id="rId322" Target="https://docs.eoxserver.org/en/latest/users/coverages.html#product-type" TargetMode="External" /><Relationship Type="http://schemas.openxmlformats.org/officeDocument/2006/relationships/hyperlink" Id="rId457" Target="https://docs.eoxserver.org/en/master/users/coverages.html#command-line-interfaces" TargetMode="External" /><Relationship Type="http://schemas.openxmlformats.org/officeDocument/2006/relationships/hyperlink" Id="rId119" Target="https://fluxcd.io/" TargetMode="External" /><Relationship Type="http://schemas.openxmlformats.org/officeDocument/2006/relationships/hyperlink" Id="rId245" Target="https://gdal.org/user/configoptions.html" TargetMode="External" /><Relationship Type="http://schemas.openxmlformats.org/officeDocument/2006/relationships/hyperlink" Id="rId330" Target="https://github.com/EOEPCA/eoepca/blob/demo/system/clusters/creodias/resource-management/hr-data-access.yaml#L25" TargetMode="External" /><Relationship Type="http://schemas.openxmlformats.org/officeDocument/2006/relationships/hyperlink" Id="rId361" Target="https://github.com/EOxServer/eoxserver/blob/564408f27bf855d6c4cd214e82373eb465591ca2/eoxserver/render/browse/functions.py" TargetMode="External" /><Relationship Type="http://schemas.openxmlformats.org/officeDocument/2006/relationships/hyperlink" Id="rId462" Target="https://github.com/readthedocs/sphinx_rtd_theme" TargetMode="External" /><Relationship Type="http://schemas.openxmlformats.org/officeDocument/2006/relationships/hyperlink" Id="rId38" Target="https://gitlab.eox.at" TargetMode="External" /><Relationship Type="http://schemas.openxmlformats.org/officeDocument/2006/relationships/hyperlink" Id="rId58" Target="https://gitlab.eox.at/esa/prism/dem-app/container_registry/177" TargetMode="External" /><Relationship Type="http://schemas.openxmlformats.org/officeDocument/2006/relationships/hyperlink" Id="rId53" Target="https://gitlab.eox.at/esa/prism/fluentd/container_registry/170" TargetMode="External" /><Relationship Type="http://schemas.openxmlformats.org/officeDocument/2006/relationships/hyperlink" Id="rId57" Target="https://gitlab.eox.at/esa/prism/sftp/container_registry/173" TargetMode="External" /><Relationship Type="http://schemas.openxmlformats.org/officeDocument/2006/relationships/hyperlink" Id="rId56" Target="https://gitlab.eox.at/esa/prism/shibauth/container_registry/171" TargetMode="External" /><Relationship Type="http://schemas.openxmlformats.org/officeDocument/2006/relationships/hyperlink" Id="rId96" Target="https://gitlab.eox.at/vs/client/-/blob/main/chart/values.schema.json" TargetMode="External" /><Relationship Type="http://schemas.openxmlformats.org/officeDocument/2006/relationships/hyperlink" Id="rId88" Target="https://gitlab.eox.at/vs/core/-/blob/main/def-sentinel-2-l1c-l2a.json" TargetMode="External" /><Relationship Type="http://schemas.openxmlformats.org/officeDocument/2006/relationships/hyperlink" Id="rId155" Target="https://gitlab.eox.at/vs/core/-/blob/main/registrar/config-sample.yaml" TargetMode="External" /><Relationship Type="http://schemas.openxmlformats.org/officeDocument/2006/relationships/hyperlink" Id="rId89" Target="https://gitlab.eox.at/vs/core/-/blob/main/rgbnir_definition.json" TargetMode="External" /><Relationship Type="http://schemas.openxmlformats.org/officeDocument/2006/relationships/hyperlink" Id="rId159" Target="https://gitlab.eox.at/vs/harvester/-/blob/main/src/harvester/config-schema.json" TargetMode="External" /><Relationship Type="http://schemas.openxmlformats.org/officeDocument/2006/relationships/hyperlink" Id="rId48" Target="https://gitlab.eox.at/vs/harvester/container_registry/373" TargetMode="External" /><Relationship Type="http://schemas.openxmlformats.org/officeDocument/2006/relationships/hyperlink" Id="rId47" Target="https://gitlab.eox.at/vs/ingestor/container_registry/163" TargetMode="External" /><Relationship Type="http://schemas.openxmlformats.org/officeDocument/2006/relationships/hyperlink" Id="rId169" Target="https://gitlab.eox.at/vs/preprocessor/-/blob/main/preprocessor/config-schema.yaml" TargetMode="External" /><Relationship Type="http://schemas.openxmlformats.org/officeDocument/2006/relationships/hyperlink" Id="rId45" Target="https://gitlab.eox.at/vs/preprocessor/container_registry/165" TargetMode="External" /><Relationship Type="http://schemas.openxmlformats.org/officeDocument/2006/relationships/hyperlink" Id="rId162" Target="https://gitlab.eox.at/vs/scheduler/-/blob/main/config-sample.yaml" TargetMode="External" /><Relationship Type="http://schemas.openxmlformats.org/officeDocument/2006/relationships/hyperlink" Id="rId49" Target="https://gitlab.eox.at/vs/scheduler/container_registry/367" TargetMode="External" /><Relationship Type="http://schemas.openxmlformats.org/officeDocument/2006/relationships/hyperlink" Id="rId40" Target="https://gitlab.eox.at/vs/vs-deployment" TargetMode="External" /><Relationship Type="http://schemas.openxmlformats.org/officeDocument/2006/relationships/hyperlink" Id="rId331" Target="https://gitlab.eox.at/vs/vs-deployment/-/blob/main/testing/values-testing.yaml" TargetMode="External" /><Relationship Type="http://schemas.openxmlformats.org/officeDocument/2006/relationships/hyperlink" Id="rId351" Target="https://gitlab.eox.at/vs/vs-deployment/-/blob/main/values.yaml" TargetMode="External" /><Relationship Type="http://schemas.openxmlformats.org/officeDocument/2006/relationships/hyperlink" Id="rId234" Target="https://gitlab.eox.at/vs/vs-starter/-/blob/main/sample_templates/slug/docker-compose.instance.yml" TargetMode="External" /><Relationship Type="http://schemas.openxmlformats.org/officeDocument/2006/relationships/hyperlink" Id="rId231" Target="https://gitlab.eox.at/vs/vs-starter/-/blob/main/sample_templates/slug/docker-compose.shared.yml" TargetMode="External" /><Relationship Type="http://schemas.openxmlformats.org/officeDocument/2006/relationships/hyperlink" Id="rId228" Target="https://gitlab.eox.at/vs/vs-starter/-/blob/main/vs_starter/templates/docker-compose.yml" TargetMode="External" /><Relationship Type="http://schemas.openxmlformats.org/officeDocument/2006/relationships/hyperlink" Id="rId166" Target="https://gitlab.eox.at/vs/vs/-/blob/main/preprocessor/src/preprocessor/config-schema.json" TargetMode="External" /><Relationship Type="http://schemas.openxmlformats.org/officeDocument/2006/relationships/hyperlink" Id="rId69" Target="https://gitlab.eox.at/vs/vs/-/tree/main/BREAKING.md" TargetMode="External" /><Relationship Type="http://schemas.openxmlformats.org/officeDocument/2006/relationships/hyperlink" Id="rId41" Target="https://gitlab.eox.at/vs/vs/container_registry/378" TargetMode="External" /><Relationship Type="http://schemas.openxmlformats.org/officeDocument/2006/relationships/hyperlink" Id="rId46" Target="https://gitlab.eox.at/vs/vs/container_registry/381" TargetMode="External" /><Relationship Type="http://schemas.openxmlformats.org/officeDocument/2006/relationships/hyperlink" Id="rId43" Target="https://gitlab.eox.at/vs/vs/container_registry/387" TargetMode="External" /><Relationship Type="http://schemas.openxmlformats.org/officeDocument/2006/relationships/hyperlink" Id="rId42" Target="https://gitlab.eox.at/vs/vs/container_registry/393" TargetMode="External" /><Relationship Type="http://schemas.openxmlformats.org/officeDocument/2006/relationships/hyperlink" Id="rId44" Target="https://gitlab.eox.at/vs/vs/container_registry/395" TargetMode="External" /><Relationship Type="http://schemas.openxmlformats.org/officeDocument/2006/relationships/hyperlink" Id="rId208" Target="https://helm.sh/" TargetMode="External" /><Relationship Type="http://schemas.openxmlformats.org/officeDocument/2006/relationships/hyperlink" Id="rId209" Target="https://helm.sh/docs/intro/install/" TargetMode="External" /><Relationship Type="http://schemas.openxmlformats.org/officeDocument/2006/relationships/hyperlink" Id="rId37" Target="https://hub.docker.com/" TargetMode="External" /><Relationship Type="http://schemas.openxmlformats.org/officeDocument/2006/relationships/hyperlink" Id="rId55" Target="https://hub.docker.com/_/elasticsearch" TargetMode="External" /><Relationship Type="http://schemas.openxmlformats.org/officeDocument/2006/relationships/hyperlink" Id="rId54" Target="https://hub.docker.com/_/kibana" TargetMode="External" /><Relationship Type="http://schemas.openxmlformats.org/officeDocument/2006/relationships/hyperlink" Id="rId51" Target="https://hub.docker.com/_/redis" TargetMode="External" /><Relationship Type="http://schemas.openxmlformats.org/officeDocument/2006/relationships/hyperlink" Id="rId52" Target="https://hub.docker.com/_/traefik" TargetMode="External" /><Relationship Type="http://schemas.openxmlformats.org/officeDocument/2006/relationships/hyperlink" Id="rId59" Target="https://hub.docker.com/r/geodata/cesium-terrain-server" TargetMode="External" /><Relationship Type="http://schemas.openxmlformats.org/officeDocument/2006/relationships/hyperlink" Id="rId50" Target="https://hub.docker.com/r/postgis/postgis/" TargetMode="External" /><Relationship Type="http://schemas.openxmlformats.org/officeDocument/2006/relationships/hyperlink" Id="rId463" Target="https://readthedocs.org" TargetMode="External" /><Relationship Type="http://schemas.openxmlformats.org/officeDocument/2006/relationships/hyperlink" Id="rId449" Target="https://redis.io/commands#list" TargetMode="External" /><Relationship Type="http://schemas.openxmlformats.org/officeDocument/2006/relationships/hyperlink" Id="rId448" Target="https://redis.io/topics/data-types" TargetMode="External" /><Relationship Type="http://schemas.openxmlformats.org/officeDocument/2006/relationships/hyperlink" Id="rId68" Target="https://semver.org/" TargetMode="External" /><Relationship Type="http://schemas.openxmlformats.org/officeDocument/2006/relationships/hyperlink" Id="rId340" Target="https://stacspec.org" TargetMode="External" /><Relationship Type="http://schemas.openxmlformats.org/officeDocument/2006/relationships/hyperlink" Id="rId211" Target="https://vs.pages.eox.at/vs-starter/readme-sample.html" TargetMode="External" /><Relationship Type="http://schemas.openxmlformats.org/officeDocument/2006/relationships/hyperlink" Id="rId210" Target="https://vs.pages.eox.at/vs-starter/readme.html" TargetMode="External" /><Relationship Type="http://schemas.openxmlformats.org/officeDocument/2006/relationships/hyperlink" Id="rId302" Target="https://wiki.shibboleth.net/confluence/display/SP3/Home" TargetMode="External" /><Relationship Type="http://schemas.openxmlformats.org/officeDocument/2006/relationships/hyperlink" Id="rId335" Target="https://www.cogeo.org/" TargetMode="External" /><Relationship Type="http://schemas.openxmlformats.org/officeDocument/2006/relationships/hyperlink" Id="rId336" Target="https://www.cogeo.org/developers-guide.html" TargetMode="External" /><Relationship Type="http://schemas.openxmlformats.org/officeDocument/2006/relationships/hyperlink" Id="rId286" Target="https://www.elastic.co/guide/en/kibana/current/discover.html" TargetMode="External" /><Relationship Type="http://schemas.openxmlformats.org/officeDocument/2006/relationships/hyperlink" Id="rId461" Target="https://www.sphinx-doc.org/" TargetMode="External" /><Relationship Type="http://schemas.openxmlformats.org/officeDocument/2006/relationships/hyperlink" Id="rId64" Target="index.html#creating-new-collections" TargetMode="External" /><Relationship Type="http://schemas.openxmlformats.org/officeDocument/2006/relationships/hyperlink" Id="rId23" Target="index.html#document-creating_new_collections" TargetMode="External" /><Relationship Type="http://schemas.openxmlformats.org/officeDocument/2006/relationships/hyperlink" Id="rId25" Target="index.html#document-ingestion" TargetMode="External" /><Relationship Type="http://schemas.openxmlformats.org/officeDocument/2006/relationships/hyperlink" Id="rId20" Target="index.html#document-intro" TargetMode="External" /><Relationship Type="http://schemas.openxmlformats.org/officeDocument/2006/relationships/hyperlink" Id="rId21" Target="index.html#document-k8s" TargetMode="External" /><Relationship Type="http://schemas.openxmlformats.org/officeDocument/2006/relationships/hyperlink" Id="rId24" Target="index.html#document-operation_management" TargetMode="External" /><Relationship Type="http://schemas.openxmlformats.org/officeDocument/2006/relationships/hyperlink" Id="rId22" Target="index.html#document-swarm" TargetMode="External" /><Relationship Type="http://schemas.openxmlformats.org/officeDocument/2006/relationships/hyperlink" Id="rId365" Target="index.html#global-collections" TargetMode="External" /><Relationship Type="http://schemas.openxmlformats.org/officeDocument/2006/relationships/hyperlink" Id="rId389" Target="index.html#global-component-specific" TargetMode="External" /><Relationship Type="http://schemas.openxmlformats.org/officeDocument/2006/relationships/hyperlink" Id="rId354" Target="index.html#global-coverage-types" TargetMode="External" /><Relationship Type="http://schemas.openxmlformats.org/officeDocument/2006/relationships/hyperlink" Id="rId386" Target="index.html#global-env" TargetMode="External" /><Relationship Type="http://schemas.openxmlformats.org/officeDocument/2006/relationships/hyperlink" Id="rId372" Target="index.html#global-ingress" TargetMode="External" /><Relationship Type="http://schemas.openxmlformats.org/officeDocument/2006/relationships/hyperlink" Id="rId368" Target="index.html#global-layers" TargetMode="External" /><Relationship Type="http://schemas.openxmlformats.org/officeDocument/2006/relationships/hyperlink" Id="rId369" Target="index.html#global-overlaylayers" TargetMode="External" /><Relationship Type="http://schemas.openxmlformats.org/officeDocument/2006/relationships/hyperlink" Id="rId357" Target="index.html#global-product-types" TargetMode="External" /><Relationship Type="http://schemas.openxmlformats.org/officeDocument/2006/relationships/hyperlink" Id="rId376" Target="index.html#global-storage" TargetMode="External" /><Relationship Type="http://schemas.openxmlformats.org/officeDocument/2006/relationships/hyperlink" Id="rId381" Target="index.html#harvester-configuration" TargetMode="External" /><Relationship Type="http://schemas.openxmlformats.org/officeDocument/2006/relationships/hyperlink" Id="rId408" Target="index.html#harvesting" TargetMode="External" /><Relationship Type="http://schemas.openxmlformats.org/officeDocument/2006/relationships/hyperlink" Id="rId350" Target="index.html#helmvalues" TargetMode="External" /><Relationship Type="http://schemas.openxmlformats.org/officeDocument/2006/relationships/hyperlink" Id="rId191" Target="index.html#ingestion" TargetMode="External" /><Relationship Type="http://schemas.openxmlformats.org/officeDocument/2006/relationships/hyperlink" Id="rId382" Target="index.html#ingestor-configuration" TargetMode="External" /><Relationship Type="http://schemas.openxmlformats.org/officeDocument/2006/relationships/hyperlink" Id="rId63" Target="index.html#initswarm" TargetMode="External" /><Relationship Type="http://schemas.openxmlformats.org/officeDocument/2006/relationships/hyperlink" Id="rId403" Target="index.html#k8s-scaling" TargetMode="External" /><Relationship Type="http://schemas.openxmlformats.org/officeDocument/2006/relationships/hyperlink" Id="rId435" Target="index.html#logs-services" TargetMode="External" /><Relationship Type="http://schemas.openxmlformats.org/officeDocument/2006/relationships/hyperlink" Id="rId402" Target="index.html#management-swarm" TargetMode="External" /><Relationship Type="http://schemas.openxmlformats.org/officeDocument/2006/relationships/hyperlink" Id="rId62" Target="index.html#operating-k8s" TargetMode="External" /><Relationship Type="http://schemas.openxmlformats.org/officeDocument/2006/relationships/hyperlink" Id="rId65" Target="index.html#operation-management" TargetMode="External" /><Relationship Type="http://schemas.openxmlformats.org/officeDocument/2006/relationships/hyperlink" Id="rId337" Target="index.html#preprocessor-configuration" TargetMode="External" /><Relationship Type="http://schemas.openxmlformats.org/officeDocument/2006/relationships/hyperlink" Id="rId352" Target="index.html#purge-db-k8s" TargetMode="External" /><Relationship Type="http://schemas.openxmlformats.org/officeDocument/2006/relationships/hyperlink" Id="rId399" Target="index.html#redeploystack" TargetMode="External" /><Relationship Type="http://schemas.openxmlformats.org/officeDocument/2006/relationships/hyperlink" Id="rId446" Target="index.html#running-commands-k8s" TargetMode="External" /><Relationship Type="http://schemas.openxmlformats.org/officeDocument/2006/relationships/hyperlink" Id="rId447" Target="index.html#running-commands-swarm" TargetMode="External" /><Relationship Type="http://schemas.openxmlformats.org/officeDocument/2006/relationships/hyperlink" Id="rId306" Target="mailto:auth%40file" TargetMode="External" /><Relationship Type="http://schemas.openxmlformats.org/officeDocument/2006/relationships/hyperlink" Id="rId451" Target="urn:eop:DOVE:MULTISPECTRAL_4m:20180811_081455_1054_3be7/0001/PL00_DOV_MS_L3A_20180811T081455_20180811T081455_TOU_1234_3be7.DIMA.ta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Server - Operator Guide</dc:title>
  <dc:creator/>
  <dc:language>en</dc:language>
  <cp:keywords/>
  <dcterms:created xsi:type="dcterms:W3CDTF">2024-04-17T12:26:07Z</dcterms:created>
  <dcterms:modified xsi:type="dcterms:W3CDTF">2024-04-17T12:26:07Z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Docutils 0.17.1: http://docutils.sourceforge.net/</vt:lpwstr>
  </property>
  <property fmtid="{D5CDD505-2E9C-101B-9397-08002B2CF9AE}" pid="3" name="viewport">
    <vt:lpwstr>width=device-width, initial-scale=1.0</vt:lpwstr>
  </property>
</Properties>
</file>