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70.png" ContentType="image/png"/>
  <Override PartName="/word/media/rId65.png" ContentType="image/png"/>
  <Override PartName="/word/media/rId68.png" ContentType="image/png"/>
  <Override PartName="/word/media/rId69.png" ContentType="image/png"/>
  <Override PartName="/word/media/rId94.jpg" ContentType="image/jpeg"/>
  <Override PartName="/word/media/rId96.jpg" ContentType="image/jpeg"/>
  <Override PartName="/word/media/rId97.jpg" ContentType="image/jpeg"/>
  <Override PartName="/word/media/rId78.jpg" ContentType="image/jpeg"/>
  <Override PartName="/word/media/rId79.jpg" ContentType="image/jpeg"/>
  <Override PartName="/word/media/rId105.jpg" ContentType="image/jpeg"/>
  <Override PartName="/word/media/rId109.jpg" ContentType="image/jpeg"/>
  <Override PartName="/word/media/rId119.jpg" ContentType="image/jpeg"/>
  <Override PartName="/word/media/rId120.jpg" ContentType="image/jpeg"/>
  <Override PartName="/word/media/rId115.png" ContentType="image/png"/>
  <Override PartName="/word/media/rId75.jpg" ContentType="image/jpeg"/>
  <Override PartName="/word/media/rId92.jpg" ContentType="image/jpeg"/>
  <Override PartName="/word/media/rId93.jpg" ContentType="image/jpeg"/>
  <Override PartName="/word/media/rId104.jpg" ContentType="image/jpeg"/>
  <Override PartName="/word/media/rId77.jpg" ContentType="image/jpeg"/>
  <Override PartName="/word/media/rId71.png" ContentType="image/png"/>
  <Override PartName="/word/media/rId95.jpg" ContentType="image/jpeg"/>
  <Override PartName="/word/media/rId76.jpg" ContentType="image/jpeg"/>
  <Override PartName="/word/media/rId34.jpg" ContentType="image/jpeg"/>
  <Override PartName="/word/media/rId84.jpg" ContentType="image/jpeg"/>
  <Override PartName="/word/media/rId85.jpg" ContentType="image/jpeg"/>
  <Override PartName="/word/media/rId91.jpg" ContentType="image/jpeg"/>
  <Override PartName="/word/media/rId90.jpg" ContentType="image/jpeg"/>
  <Override PartName="/word/media/rId62.jpg" ContentType="image/jpeg"/>
  <Override PartName="/word/media/rId61.jpg" ContentType="image/jpeg"/>
  <Override PartName="/word/media/rId74.jpg" ContentType="image/jpeg"/>
  <Override PartName="/word/media/rId83.jpg" ContentType="image/jpeg"/>
  <Override PartName="/word/media/rId89.jpg" ContentType="image/jpeg"/>
  <Override PartName="/word/media/rId100.jpg" ContentType="image/jpeg"/>
  <Override PartName="/word/media/rId103.jpg" ContentType="image/jpeg"/>
  <Override PartName="/word/media/rId114.png" ContentType="image/png"/>
  <Override PartName="/word/media/rId123.png" ContentType="image/png"/>
  <Override PartName="/word/media/rId124.png" ContentType="image/png"/>
  <Override PartName="/word/media/rId125.png" ContentType="image/png"/>
  <Override PartName="/word/media/rId205.png" ContentType="image/png"/>
  <Override PartName="/word/media/rId203.png" ContentType="image/png"/>
  <Override PartName="/word/media/rId201.png" ContentType="image/png"/>
  <Override PartName="/word/media/rId199.png" ContentType="image/png"/>
  <Override PartName="/word/media/rId195.png" ContentType="image/png"/>
  <Override PartName="/word/media/rId187.png" ContentType="image/png"/>
  <Override PartName="/word/media/rId207.png" ContentType="image/png"/>
  <Override PartName="/word/media/rId197.png" ContentType="image/png"/>
  <Override PartName="/word/media/rId193.png" ContentType="image/png"/>
  <Override PartName="/word/media/rId185.png" ContentType="image/png"/>
  <Override PartName="/word/media/rId152.jpg" ContentType="image/jpeg"/>
  <Override PartName="/word/media/rId180.jpg" ContentType="image/jpeg"/>
  <Override PartName="/word/media/rId182.jpg" ContentType="image/jpeg"/>
  <Override PartName="/word/media/rId151.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View</w:t>
      </w:r>
      <w:r>
        <w:t xml:space="preserve"> </w:t>
      </w:r>
      <w:r>
        <w:t xml:space="preserve">Server</w:t>
      </w:r>
      <w:r>
        <w:t xml:space="preserve"> </w:t>
      </w:r>
      <w:r>
        <w:t xml:space="preserve">-</w:t>
      </w:r>
      <w:r>
        <w:t xml:space="preserve"> </w:t>
      </w:r>
      <w:r>
        <w:t xml:space="preserve">User</w:t>
      </w:r>
      <w:r>
        <w:t xml:space="preserve"> </w:t>
      </w:r>
      <w:r>
        <w:t xml:space="preserve">Guide</w:t>
      </w:r>
    </w:p>
    <w:p>
      <w:pPr>
        <w:pStyle w:val="FirstParagraph"/>
      </w:pPr>
      <w:hyperlink w:anchor="Xa39a3ee5e6b4b0d3255bfef95601890afd80709">
        <w:r>
          <w:rPr>
            <w:rStyle w:val="Hyperlink"/>
          </w:rPr>
          <w:t xml:space="preserve">View Server - User Guide</w:t>
        </w:r>
      </w:hyperlink>
    </w:p>
    <w:p>
      <w:pPr>
        <w:numPr>
          <w:ilvl w:val="0"/>
          <w:numId w:val="1001"/>
        </w:numPr>
        <w:pStyle w:val="Compact"/>
      </w:pPr>
      <w:hyperlink r:id="rId20">
        <w:r>
          <w:rPr>
            <w:rStyle w:val="Hyperlink"/>
          </w:rPr>
          <w:t xml:space="preserve">Introduction</w:t>
        </w:r>
      </w:hyperlink>
    </w:p>
    <w:p>
      <w:pPr>
        <w:numPr>
          <w:ilvl w:val="0"/>
          <w:numId w:val="1001"/>
        </w:numPr>
        <w:pStyle w:val="Compact"/>
      </w:pPr>
      <w:hyperlink r:id="rId21">
        <w:r>
          <w:rPr>
            <w:rStyle w:val="Hyperlink"/>
          </w:rPr>
          <w:t xml:space="preserve">Web Client</w:t>
        </w:r>
      </w:hyperlink>
    </w:p>
    <w:p>
      <w:pPr>
        <w:numPr>
          <w:ilvl w:val="0"/>
          <w:numId w:val="1001"/>
        </w:numPr>
        <w:pStyle w:val="Compact"/>
      </w:pPr>
      <w:hyperlink r:id="rId22">
        <w:r>
          <w:rPr>
            <w:rStyle w:val="Hyperlink"/>
          </w:rPr>
          <w:t xml:space="preserve">Searching</w:t>
        </w:r>
      </w:hyperlink>
    </w:p>
    <w:p>
      <w:pPr>
        <w:numPr>
          <w:ilvl w:val="0"/>
          <w:numId w:val="1001"/>
        </w:numPr>
        <w:pStyle w:val="Compact"/>
      </w:pPr>
      <w:hyperlink r:id="rId23">
        <w:r>
          <w:rPr>
            <w:rStyle w:val="Hyperlink"/>
          </w:rPr>
          <w:t xml:space="preserve">Viewing</w:t>
        </w:r>
      </w:hyperlink>
    </w:p>
    <w:p>
      <w:pPr>
        <w:numPr>
          <w:ilvl w:val="0"/>
          <w:numId w:val="1001"/>
        </w:numPr>
        <w:pStyle w:val="Compact"/>
      </w:pPr>
      <w:hyperlink r:id="rId24">
        <w:r>
          <w:rPr>
            <w:rStyle w:val="Hyperlink"/>
          </w:rPr>
          <w:t xml:space="preserve">Downloading</w:t>
        </w:r>
      </w:hyperlink>
    </w:p>
    <w:p>
      <w:pPr>
        <w:numPr>
          <w:ilvl w:val="0"/>
          <w:numId w:val="1001"/>
        </w:numPr>
        <w:pStyle w:val="Compact"/>
      </w:pPr>
      <w:hyperlink r:id="rId25">
        <w:r>
          <w:rPr>
            <w:rStyle w:val="Hyperlink"/>
          </w:rPr>
          <w:t xml:space="preserve">Sample Service Requests</w:t>
        </w:r>
      </w:hyperlink>
    </w:p>
    <w:p>
      <w:pPr>
        <w:pStyle w:val="FirstParagraph"/>
      </w:pPr>
      <w:r>
        <w:t xml:space="preserve"> </w:t>
      </w:r>
      <w:hyperlink w:anchor="Xa39a3ee5e6b4b0d3255bfef95601890afd80709">
        <w:r>
          <w:rPr>
            <w:rStyle w:val="Hyperlink"/>
          </w:rPr>
          <w:t xml:space="preserve">View Server - User Guide</w:t>
        </w:r>
      </w:hyperlink>
    </w:p>
    <w:p>
      <w:pPr>
        <w:numPr>
          <w:ilvl w:val="0"/>
          <w:numId w:val="1002"/>
        </w:numPr>
        <w:pStyle w:val="Compact"/>
      </w:pPr>
      <w:hyperlink w:anchor="Xa39a3ee5e6b4b0d3255bfef95601890afd80709"/>
      <w:r>
        <w:t xml:space="preserve"> </w:t>
      </w:r>
      <w:r>
        <w:t xml:space="preserve">»</w:t>
      </w:r>
    </w:p>
    <w:p>
      <w:pPr>
        <w:numPr>
          <w:ilvl w:val="0"/>
          <w:numId w:val="1002"/>
        </w:numPr>
        <w:pStyle w:val="Compact"/>
      </w:pPr>
      <w:r>
        <w:t xml:space="preserve">View Server - User Guide</w:t>
      </w:r>
    </w:p>
    <w:p>
      <w:r>
        <w:pict>
          <v:rect style="width:0;height:1.5pt" o:hralign="center" o:hrstd="t" o:hr="t"/>
        </w:pict>
      </w:r>
    </w:p>
    <w:bookmarkStart w:id="30" w:name="view-server-user-guide"/>
    <w:p>
      <w:pPr>
        <w:pStyle w:val="FirstParagraph"/>
      </w:pPr>
      <w:bookmarkStart w:id="26" w:name="index"/>
      <w:bookmarkEnd w:id="26"/>
    </w:p>
    <w:p>
      <w:pPr>
        <w:pStyle w:val="Heading1"/>
      </w:pPr>
      <w:bookmarkStart w:id="27" w:name="view-server---user-guide"/>
      <w:r>
        <w:t xml:space="preserve">View Server - User Guide</w:t>
      </w:r>
      <w:hyperlink w:anchor="view-server-user-guide">
        <w:r>
          <w:rPr>
            <w:rStyle w:val="Hyperlink"/>
          </w:rPr>
          <w:t xml:space="preserve"></w:t>
        </w:r>
      </w:hyperlink>
      <w:bookmarkEnd w:id="27"/>
    </w:p>
    <w:p>
      <w:pPr>
        <w:pStyle w:val="FirstParagraph"/>
      </w:pPr>
      <w:r>
        <w:t xml:space="preserve">This is the documentation for users of the View Server. The PDF format of this</w:t>
      </w:r>
      <w:r>
        <w:t xml:space="preserve"> </w:t>
      </w:r>
      <w:r>
        <w:t xml:space="preserve">documentation for the latest version is located at</w:t>
      </w:r>
      <w:r>
        <w:t xml:space="preserve"> </w:t>
      </w:r>
      <w:hyperlink r:id="rId28">
        <w:r>
          <w:rPr>
            <w:rStyle w:val="Hyperlink"/>
          </w:rPr>
          <w:t xml:space="preserve">user-guide</w:t>
        </w:r>
      </w:hyperlink>
      <w:r>
        <w:t xml:space="preserve">.</w:t>
      </w:r>
      <w:r>
        <w:t xml:space="preserve"> </w:t>
      </w:r>
      <w:r>
        <w:t xml:space="preserve">The operator documentation can be found at</w:t>
      </w:r>
      <w:r>
        <w:t xml:space="preserve"> </w:t>
      </w:r>
      <w:hyperlink r:id="rId29">
        <w:r>
          <w:rPr>
            <w:rStyle w:val="Hyperlink"/>
          </w:rPr>
          <w:t xml:space="preserve">operator-guide</w:t>
        </w:r>
      </w:hyperlink>
      <w:r>
        <w:t xml:space="preserve">.</w:t>
      </w:r>
    </w:p>
    <w:bookmarkEnd w:id="30"/>
    <w:bookmarkStart w:id="267" w:name="view-server-contents"/>
    <w:p>
      <w:pPr>
        <w:pStyle w:val="Heading1"/>
      </w:pPr>
      <w:bookmarkStart w:id="31" w:name="view-server---contents"/>
      <w:r>
        <w:t xml:space="preserve">View Server - Contents</w:t>
      </w:r>
      <w:hyperlink w:anchor="view-server-contents">
        <w:r>
          <w:rPr>
            <w:rStyle w:val="Hyperlink"/>
          </w:rPr>
          <w:t xml:space="preserve"></w:t>
        </w:r>
      </w:hyperlink>
      <w:bookmarkEnd w:id="31"/>
    </w:p>
    <w:p>
      <w:pPr>
        <w:pStyle w:val="FirstParagraph"/>
      </w:pPr>
      <w:bookmarkStart w:id="32" w:name="document-intro"/>
      <w:bookmarkEnd w:id="32"/>
    </w:p>
    <w:bookmarkStart w:id="51" w:name="introduction"/>
    <w:p>
      <w:pPr>
        <w:pStyle w:val="Heading2"/>
      </w:pPr>
      <w:bookmarkStart w:id="33" w:name="introduction"/>
      <w:r>
        <w:t xml:space="preserve">Introduction</w:t>
      </w:r>
      <w:hyperlink w:anchor="introduction">
        <w:r>
          <w:rPr>
            <w:rStyle w:val="Hyperlink"/>
          </w:rPr>
          <w:t xml:space="preserve"></w:t>
        </w:r>
      </w:hyperlink>
      <w:bookmarkEnd w:id="33"/>
    </w:p>
    <w:p>
      <w:pPr>
        <w:pStyle w:val="FirstParagraph"/>
      </w:pPr>
      <w:r>
        <w:t xml:space="preserve">This is the User Guide of the View Server (VS). The intended readers are users</w:t>
      </w:r>
      <w:r>
        <w:t xml:space="preserve"> </w:t>
      </w:r>
      <w:r>
        <w:t xml:space="preserve">of the web client shown below and external services provided by the View Server.</w:t>
      </w:r>
    </w:p>
    <w:p>
      <w:pPr>
        <w:pStyle w:val="BodyText"/>
      </w:pPr>
      <w:r>
        <w:t xml:space="preserve">These provided external services are services for searching, viewing, and</w:t>
      </w:r>
      <w:r>
        <w:t xml:space="preserve"> </w:t>
      </w:r>
      <w:r>
        <w:t xml:space="preserve">downloading of Earth Observation (EO) data. Service endpoints optimized for</w:t>
      </w:r>
      <w:r>
        <w:t xml:space="preserve"> </w:t>
      </w:r>
      <w:r>
        <w:t xml:space="preserve">performance as well as for flexibility are provided alongside each other.</w:t>
      </w:r>
    </w:p>
    <w:p>
      <w:pPr>
        <w:pStyle w:val="CaptionedFigure"/>
      </w:pPr>
      <w:r>
        <w:drawing>
          <wp:inline>
            <wp:extent cx="5943600" cy="3343275"/>
            <wp:effectExtent b="0" l="0" r="0" t="0"/>
            <wp:docPr descr="Figure 1 Web Client" title="" id="1" name="Picture"/>
            <a:graphic>
              <a:graphicData uri="http://schemas.openxmlformats.org/drawingml/2006/picture">
                <pic:pic>
                  <pic:nvPicPr>
                    <pic:cNvPr descr="_images/webclient_start.jpg" id="0" name="Picture"/>
                    <pic:cNvPicPr>
                      <a:picLocks noChangeArrowheads="1" noChangeAspect="1"/>
                    </pic:cNvPicPr>
                  </pic:nvPicPr>
                  <pic:blipFill>
                    <a:blip r:embed="rId34"/>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1</w:t>
      </w:r>
      <w:r>
        <w:t xml:space="preserve"> </w:t>
      </w:r>
      <w:r>
        <w:rPr>
          <w:i/>
        </w:rPr>
        <w:t xml:space="preserve">Web Client</w:t>
      </w:r>
      <w:hyperlink w:anchor="id1">
        <w:r>
          <w:rPr>
            <w:rStyle w:val="Hyperlink"/>
          </w:rPr>
          <w:t xml:space="preserve"></w:t>
        </w:r>
      </w:hyperlink>
    </w:p>
    <w:p>
      <w:pPr>
        <w:pStyle w:val="BodyText"/>
      </w:pPr>
      <w:r>
        <w:t xml:space="preserve">Continue reading to understand the details of the provided</w:t>
      </w:r>
      <w:r>
        <w:t xml:space="preserve"> </w:t>
      </w:r>
      <w:hyperlink r:id="rId35">
        <w:r>
          <w:rPr>
            <w:rStyle w:val="Hyperlink"/>
          </w:rPr>
          <w:t xml:space="preserve">Web Client</w:t>
        </w:r>
      </w:hyperlink>
      <w:r>
        <w:t xml:space="preserve">.</w:t>
      </w:r>
    </w:p>
    <w:p>
      <w:pPr>
        <w:pStyle w:val="BodyText"/>
      </w:pPr>
      <w:r>
        <w:t xml:space="preserve">Available production deployments of the VS referencing data from Copernicus Space Component Data Access (CSCDA) are on:</w:t>
      </w:r>
    </w:p>
    <w:p>
      <w:pPr>
        <w:numPr>
          <w:ilvl w:val="0"/>
          <w:numId w:val="1003"/>
        </w:numPr>
      </w:pPr>
      <w:hyperlink r:id="rId36">
        <w:r>
          <w:rPr>
            <w:rStyle w:val="Hyperlink"/>
          </w:rPr>
          <w:t xml:space="preserve">VHR IMAGE 2018: https://sso.vhr18.pass.copernicus.eu</w:t>
        </w:r>
      </w:hyperlink>
    </w:p>
    <w:p>
      <w:pPr>
        <w:numPr>
          <w:ilvl w:val="0"/>
          <w:numId w:val="1003"/>
        </w:numPr>
      </w:pPr>
      <w:hyperlink r:id="rId37">
        <w:r>
          <w:rPr>
            <w:rStyle w:val="Hyperlink"/>
          </w:rPr>
          <w:t xml:space="preserve">Emergency https://sso.emg.pass.copernicus.eu</w:t>
        </w:r>
      </w:hyperlink>
    </w:p>
    <w:p>
      <w:pPr>
        <w:numPr>
          <w:ilvl w:val="0"/>
          <w:numId w:val="1003"/>
        </w:numPr>
      </w:pPr>
      <w:hyperlink r:id="rId38">
        <w:r>
          <w:rPr>
            <w:rStyle w:val="Hyperlink"/>
          </w:rPr>
          <w:t xml:space="preserve">Copernicus DEM Open https://sso.demf.pass.copernicus.eu</w:t>
        </w:r>
      </w:hyperlink>
    </w:p>
    <w:p>
      <w:pPr>
        <w:numPr>
          <w:ilvl w:val="0"/>
          <w:numId w:val="1003"/>
        </w:numPr>
      </w:pPr>
      <w:hyperlink r:id="rId39">
        <w:r>
          <w:rPr>
            <w:rStyle w:val="Hyperlink"/>
          </w:rPr>
          <w:t xml:space="preserve">Copernicus DEM Restricted https://sso.dem.pass.copernicus.eu</w:t>
        </w:r>
      </w:hyperlink>
    </w:p>
    <w:p>
      <w:pPr>
        <w:numPr>
          <w:ilvl w:val="0"/>
          <w:numId w:val="1003"/>
        </w:numPr>
      </w:pPr>
      <w:hyperlink r:id="rId40">
        <w:r>
          <w:rPr>
            <w:rStyle w:val="Hyperlink"/>
          </w:rPr>
          <w:t xml:space="preserve">Frontex Emergency https://sso.frtx-emg.pass.copernicus.eu</w:t>
        </w:r>
      </w:hyperlink>
    </w:p>
    <w:p>
      <w:pPr>
        <w:numPr>
          <w:ilvl w:val="0"/>
          <w:numId w:val="1003"/>
        </w:numPr>
      </w:pPr>
      <w:hyperlink r:id="rId41">
        <w:r>
          <w:rPr>
            <w:rStyle w:val="Hyperlink"/>
          </w:rPr>
          <w:t xml:space="preserve">SatCen Emergency https://sso.sace-emg.pass.copernicus.eu</w:t>
        </w:r>
      </w:hyperlink>
    </w:p>
    <w:p>
      <w:pPr>
        <w:numPr>
          <w:ilvl w:val="0"/>
          <w:numId w:val="1003"/>
        </w:numPr>
      </w:pPr>
      <w:hyperlink r:id="rId42">
        <w:r>
          <w:rPr>
            <w:rStyle w:val="Hyperlink"/>
          </w:rPr>
          <w:t xml:space="preserve">Csea Emergency https://sso.csea-emg.pass.copernicus.eu</w:t>
        </w:r>
      </w:hyperlink>
    </w:p>
    <w:p>
      <w:pPr>
        <w:numPr>
          <w:ilvl w:val="0"/>
          <w:numId w:val="1003"/>
        </w:numPr>
      </w:pPr>
      <w:hyperlink r:id="rId43">
        <w:r>
          <w:rPr>
            <w:rStyle w:val="Hyperlink"/>
          </w:rPr>
          <w:t xml:space="preserve">VHR IMAGE 2015 https://sso.vhr15.pass.copernicus.eu</w:t>
        </w:r>
      </w:hyperlink>
    </w:p>
    <w:p>
      <w:pPr>
        <w:numPr>
          <w:ilvl w:val="0"/>
          <w:numId w:val="1003"/>
        </w:numPr>
      </w:pPr>
      <w:hyperlink r:id="rId44">
        <w:r>
          <w:rPr>
            <w:rStyle w:val="Hyperlink"/>
          </w:rPr>
          <w:t xml:space="preserve">VHR1-2 Urban Atlas 2012 https://sso.ua2012.pass.copernicus.eu</w:t>
        </w:r>
      </w:hyperlink>
    </w:p>
    <w:p>
      <w:pPr>
        <w:numPr>
          <w:ilvl w:val="0"/>
          <w:numId w:val="1003"/>
        </w:numPr>
      </w:pPr>
      <w:hyperlink r:id="rId45">
        <w:r>
          <w:rPr>
            <w:rStyle w:val="Hyperlink"/>
          </w:rPr>
          <w:t xml:space="preserve">DWH_MG2_CORE_01 - Optical HR Pan EU Coverages (Image2012) https://sso.core12.pass.copernicus.eu</w:t>
        </w:r>
      </w:hyperlink>
    </w:p>
    <w:p>
      <w:pPr>
        <w:numPr>
          <w:ilvl w:val="0"/>
          <w:numId w:val="1003"/>
        </w:numPr>
      </w:pPr>
      <w:hyperlink r:id="rId46">
        <w:r>
          <w:rPr>
            <w:rStyle w:val="Hyperlink"/>
          </w:rPr>
          <w:t xml:space="preserve">DWH_MG2_CORE_02 - Optical HR Pan EU coverages (Image2006 and Image2009) https://sso.core09.pass.copernicus.eu</w:t>
        </w:r>
      </w:hyperlink>
    </w:p>
    <w:p>
      <w:pPr>
        <w:numPr>
          <w:ilvl w:val="0"/>
          <w:numId w:val="1003"/>
        </w:numPr>
      </w:pPr>
      <w:hyperlink r:id="rId47">
        <w:r>
          <w:rPr>
            <w:rStyle w:val="Hyperlink"/>
          </w:rPr>
          <w:t xml:space="preserve">VHR IMAGE 2021 https://sso.vhr21.pass.copernicus.eu</w:t>
        </w:r>
      </w:hyperlink>
    </w:p>
    <w:bookmarkStart w:id="50" w:name="authentication"/>
    <w:p>
      <w:pPr>
        <w:pStyle w:val="FirstParagraph"/>
      </w:pPr>
      <w:bookmarkStart w:id="48" w:name="authpasswarning"/>
      <w:bookmarkEnd w:id="48"/>
    </w:p>
    <w:p>
      <w:pPr>
        <w:pStyle w:val="Heading3"/>
      </w:pPr>
      <w:bookmarkStart w:id="49" w:name="authentication"/>
      <w:r>
        <w:t xml:space="preserve">Authentication</w:t>
      </w:r>
      <w:hyperlink w:anchor="authentication">
        <w:r>
          <w:rPr>
            <w:rStyle w:val="Hyperlink"/>
          </w:rPr>
          <w:t xml:space="preserve"></w:t>
        </w:r>
      </w:hyperlink>
      <w:bookmarkEnd w:id="49"/>
    </w:p>
    <w:p>
      <w:pPr>
        <w:pStyle w:val="FirstParagraph"/>
      </w:pPr>
      <w:r>
        <w:t xml:space="preserve">Authentication/Authorization to the PASS production deployments is linked to the main authentication</w:t>
      </w:r>
      <w:r>
        <w:t xml:space="preserve"> </w:t>
      </w:r>
      <w:r>
        <w:t xml:space="preserve">framework of CSCDA and both systems share login sessions, the user needs to log in just once.</w:t>
      </w:r>
    </w:p>
    <w:p>
      <w:pPr>
        <w:pStyle w:val="BodyText"/>
      </w:pPr>
      <w:r>
        <w:t xml:space="preserve">Note that the used authentication system of CSCDA is based on SAML protocol, which at the moment</w:t>
      </w:r>
      <w:r>
        <w:t xml:space="preserve"> </w:t>
      </w:r>
      <w:r>
        <w:t xml:space="preserve">of writing this text is not supported for authentication by modern GIS browsers (QGIS 3.x, ArcMap, ArcGIS Pro).</w:t>
      </w:r>
    </w:p>
    <w:bookmarkEnd w:id="50"/>
    <w:bookmarkEnd w:id="51"/>
    <w:p>
      <w:pPr>
        <w:pStyle w:val="BodyText"/>
      </w:pPr>
      <w:bookmarkStart w:id="52" w:name="document-webclient"/>
      <w:bookmarkEnd w:id="52"/>
    </w:p>
    <w:bookmarkStart w:id="131" w:name="web-client"/>
    <w:p>
      <w:pPr>
        <w:pStyle w:val="BodyText"/>
      </w:pPr>
      <w:bookmarkStart w:id="53" w:name="webclient"/>
      <w:bookmarkEnd w:id="53"/>
    </w:p>
    <w:p>
      <w:pPr>
        <w:pStyle w:val="Heading2"/>
      </w:pPr>
      <w:bookmarkStart w:id="54" w:name="web-client"/>
      <w:r>
        <w:t xml:space="preserve">Web Client</w:t>
      </w:r>
      <w:hyperlink w:anchor="web-client">
        <w:r>
          <w:rPr>
            <w:rStyle w:val="Hyperlink"/>
          </w:rPr>
          <w:t xml:space="preserve"></w:t>
        </w:r>
      </w:hyperlink>
      <w:bookmarkEnd w:id="54"/>
    </w:p>
    <w:p>
      <w:pPr>
        <w:pStyle w:val="FirstParagraph"/>
      </w:pPr>
      <w:r>
        <w:t xml:space="preserve">The most comfortable way to exploit the functionalities of the View Server (VS)</w:t>
      </w:r>
      <w:r>
        <w:t xml:space="preserve"> </w:t>
      </w:r>
      <w:r>
        <w:t xml:space="preserve">is via the built-in</w:t>
      </w:r>
      <w:r>
        <w:t xml:space="preserve"> </w:t>
      </w:r>
      <w:hyperlink r:id="rId55">
        <w:r>
          <w:rPr>
            <w:rStyle w:val="Hyperlink"/>
          </w:rPr>
          <w:t xml:space="preserve">web client</w:t>
        </w:r>
      </w:hyperlink>
      <w:r>
        <w:t xml:space="preserve">. This client</w:t>
      </w:r>
      <w:r>
        <w:t xml:space="preserve"> </w:t>
      </w:r>
      <w:r>
        <w:t xml:space="preserve">is based on the open source</w:t>
      </w:r>
      <w:r>
        <w:t xml:space="preserve"> </w:t>
      </w:r>
      <w:hyperlink r:id="rId56">
        <w:r>
          <w:rPr>
            <w:rStyle w:val="Hyperlink"/>
          </w:rPr>
          <w:t xml:space="preserve">eoxc</w:t>
        </w:r>
      </w:hyperlink>
      <w:r>
        <w:t xml:space="preserve"> </w:t>
      </w:r>
      <w:r>
        <w:t xml:space="preserve">library and</w:t>
      </w:r>
      <w:r>
        <w:t xml:space="preserve"> </w:t>
      </w:r>
      <w:r>
        <w:t xml:space="preserve">provides an intuitively to use interactive graphical user interface running in</w:t>
      </w:r>
      <w:r>
        <w:t xml:space="preserve"> </w:t>
      </w:r>
      <w:r>
        <w:t xml:space="preserve">the user’s web browser.</w:t>
      </w:r>
    </w:p>
    <w:bookmarkStart w:id="59" w:name="minimum-required-resources"/>
    <w:p>
      <w:pPr>
        <w:pStyle w:val="Heading3"/>
      </w:pPr>
      <w:bookmarkStart w:id="57" w:name="minimum-required-resources"/>
      <w:r>
        <w:t xml:space="preserve">Minimum Required Resources</w:t>
      </w:r>
      <w:hyperlink w:anchor="minimum-required-resources">
        <w:r>
          <w:rPr>
            <w:rStyle w:val="Hyperlink"/>
          </w:rPr>
          <w:t xml:space="preserve"></w:t>
        </w:r>
      </w:hyperlink>
      <w:bookmarkEnd w:id="57"/>
    </w:p>
    <w:p>
      <w:pPr>
        <w:pStyle w:val="FirstParagraph"/>
      </w:pPr>
      <w:r>
        <w:t xml:space="preserve">The default 2D version of the web client can be used with any modern browser</w:t>
      </w:r>
      <w:r>
        <w:t xml:space="preserve"> </w:t>
      </w:r>
      <w:r>
        <w:t xml:space="preserve">including even mobile versions with some usability limitations.</w:t>
      </w:r>
    </w:p>
    <w:p>
      <w:pPr>
        <w:pStyle w:val="BodyText"/>
      </w:pPr>
      <w:r>
        <w:t xml:space="preserve">In order to run the web client in 3D mode for example for the DEM collections,</w:t>
      </w:r>
      <w:r>
        <w:t xml:space="preserve"> </w:t>
      </w:r>
      <w:r>
        <w:t xml:space="preserve">minimum hardware and software requirements are basically attached to WebGL</w:t>
      </w:r>
      <w:r>
        <w:t xml:space="preserve"> </w:t>
      </w:r>
      <w:r>
        <w:t xml:space="preserve">(Web Graphics Library) resource requirements, as the 3D client software</w:t>
      </w:r>
      <w:r>
        <w:t xml:space="preserve"> </w:t>
      </w:r>
      <w:r>
        <w:t xml:space="preserve">requires a browser that supports WebGL. The table below shows the minimum</w:t>
      </w:r>
      <w:r>
        <w:t xml:space="preserve"> </w:t>
      </w:r>
      <w:r>
        <w:t xml:space="preserve">required versions of major web browsers that have support of WebGL 1.0. Support</w:t>
      </w:r>
      <w:r>
        <w:t xml:space="preserve"> </w:t>
      </w:r>
      <w:r>
        <w:t xml:space="preserve">has been verified using the BrowserStack service. For a complete list of supported</w:t>
      </w:r>
      <w:r>
        <w:t xml:space="preserve"> </w:t>
      </w:r>
      <w:r>
        <w:t xml:space="preserve">browser versions please refer to</w:t>
      </w:r>
      <w:r>
        <w:t xml:space="preserve"> </w:t>
      </w:r>
      <w:hyperlink r:id="rId58">
        <w:r>
          <w:rPr>
            <w:rStyle w:val="Hyperlink"/>
          </w:rPr>
          <w:t xml:space="preserve">https://caniuse.com/webgl</w:t>
        </w:r>
      </w:hyperlink>
      <w:r>
        <w:t xml:space="preserve">.</w:t>
      </w:r>
    </w:p>
    <w:tbl>
      <w:tblPr>
        <w:tblStyle w:val="Table"/>
        <w:tblW w:type="pct" w:w="4950.000000000001"/>
        <w:tblLook w:firstRow="1" w:lastRow="0" w:firstColumn="0" w:lastColumn="0" w:noHBand="0" w:noVBand="0"/>
      </w:tblPr>
      <w:tblGrid>
        <w:gridCol w:w="2455"/>
        <w:gridCol w:w="2138"/>
        <w:gridCol w:w="1980"/>
        <w:gridCol w:w="1267"/>
      </w:tblGrid>
      <w:tr>
        <w:trPr>
          <w:cnfStyle w:firstRow="1"/>
        </w:trPr>
        <w:tc>
          <w:tcPr>
            <w:tcBorders>
              <w:bottom w:val="single"/>
            </w:tcBorders>
            <w:vAlign w:val="bottom"/>
          </w:tcPr>
          <w:p>
            <w:pPr>
              <w:jc w:val="left"/>
            </w:pPr>
            <w:r>
              <w:t xml:space="preserve">Mozilla Firefox</w:t>
            </w:r>
          </w:p>
        </w:tc>
        <w:tc>
          <w:tcPr>
            <w:tcBorders>
              <w:bottom w:val="single"/>
            </w:tcBorders>
            <w:vAlign w:val="bottom"/>
          </w:tcPr>
          <w:p>
            <w:pPr>
              <w:jc w:val="left"/>
            </w:pPr>
            <w:r>
              <w:t xml:space="preserve">Google Chrome</w:t>
            </w:r>
          </w:p>
        </w:tc>
        <w:tc>
          <w:tcPr>
            <w:tcBorders>
              <w:bottom w:val="single"/>
            </w:tcBorders>
            <w:vAlign w:val="bottom"/>
          </w:tcPr>
          <w:p>
            <w:pPr>
              <w:jc w:val="left"/>
            </w:pPr>
            <w:r>
              <w:t xml:space="preserve">Apple Safari</w:t>
            </w:r>
          </w:p>
        </w:tc>
        <w:tc>
          <w:tcPr>
            <w:tcBorders>
              <w:bottom w:val="single"/>
            </w:tcBorders>
            <w:vAlign w:val="bottom"/>
          </w:tcPr>
          <w:p>
            <w:pPr>
              <w:jc w:val="left"/>
            </w:pPr>
            <w:r>
              <w:t xml:space="preserve">MS Edge</w:t>
            </w:r>
          </w:p>
        </w:tc>
      </w:tr>
      <w:tr>
        <w:tc>
          <w:p>
            <w:pPr>
              <w:jc w:val="left"/>
            </w:pPr>
            <w:r>
              <w:t xml:space="preserve">&gt;= 4</w:t>
            </w:r>
          </w:p>
        </w:tc>
        <w:tc>
          <w:p>
            <w:pPr>
              <w:jc w:val="left"/>
            </w:pPr>
            <w:r>
              <w:t xml:space="preserve">&gt;= 8</w:t>
            </w:r>
          </w:p>
        </w:tc>
        <w:tc>
          <w:p>
            <w:pPr>
              <w:jc w:val="left"/>
            </w:pPr>
            <w:r>
              <w:t xml:space="preserve">&gt;= 5.1</w:t>
            </w:r>
          </w:p>
        </w:tc>
        <w:tc>
          <w:p>
            <w:pPr>
              <w:jc w:val="left"/>
            </w:pPr>
            <w:r>
              <w:t xml:space="preserve">&gt;= 12</w:t>
            </w:r>
          </w:p>
        </w:tc>
      </w:tr>
    </w:tbl>
    <w:bookmarkEnd w:id="59"/>
    <w:bookmarkStart w:id="63" w:name="interactive-tutorial"/>
    <w:p>
      <w:pPr>
        <w:pStyle w:val="Heading3"/>
      </w:pPr>
      <w:bookmarkStart w:id="60" w:name="interactive-tutorial"/>
      <w:r>
        <w:t xml:space="preserve">Interactive Tutorial</w:t>
      </w:r>
      <w:hyperlink w:anchor="interactive-tutorial">
        <w:r>
          <w:rPr>
            <w:rStyle w:val="Hyperlink"/>
          </w:rPr>
          <w:t xml:space="preserve"></w:t>
        </w:r>
      </w:hyperlink>
      <w:bookmarkEnd w:id="60"/>
    </w:p>
    <w:p>
      <w:pPr>
        <w:pStyle w:val="FirstParagraph"/>
      </w:pPr>
      <w:r>
        <w:t xml:space="preserve">When the web client is opened for the first time a short interactive tutorial</w:t>
      </w:r>
      <w:r>
        <w:t xml:space="preserve"> </w:t>
      </w:r>
      <w:r>
        <w:t xml:space="preserve">starts as shown in</w:t>
      </w:r>
      <w:r>
        <w:t xml:space="preserve"> </w:t>
      </w:r>
      <w:hyperlink w:anchor="fig-webclient-tutorial">
        <w:r>
          <w:rPr>
            <w:rStyle w:val="Hyperlink"/>
          </w:rPr>
          <w:t xml:space="preserve">Figure 2</w:t>
        </w:r>
      </w:hyperlink>
      <w:r>
        <w:t xml:space="preserve"> </w:t>
      </w:r>
      <w:r>
        <w:t xml:space="preserve">below. It guides the user</w:t>
      </w:r>
      <w:r>
        <w:t xml:space="preserve"> </w:t>
      </w:r>
      <w:r>
        <w:t xml:space="preserve">through the main features and elements.</w:t>
      </w:r>
    </w:p>
    <w:p>
      <w:pPr>
        <w:pStyle w:val="CaptionedFigure"/>
      </w:pPr>
      <w:r>
        <w:drawing>
          <wp:inline>
            <wp:extent cx="5943600" cy="3343275"/>
            <wp:effectExtent b="0" l="0" r="0" t="0"/>
            <wp:docPr descr="Figure 2 Web Client Tutorial - Start" title="" id="1" name="Picture"/>
            <a:graphic>
              <a:graphicData uri="http://schemas.openxmlformats.org/drawingml/2006/picture">
                <pic:pic>
                  <pic:nvPicPr>
                    <pic:cNvPr descr="_images/webclient_tutorial_01_start.jpg" id="0" name="Picture"/>
                    <pic:cNvPicPr>
                      <a:picLocks noChangeArrowheads="1" noChangeAspect="1"/>
                    </pic:cNvPicPr>
                  </pic:nvPicPr>
                  <pic:blipFill>
                    <a:blip r:embed="rId61"/>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2</w:t>
      </w:r>
      <w:r>
        <w:t xml:space="preserve"> </w:t>
      </w:r>
      <w:r>
        <w:rPr>
          <w:i/>
        </w:rPr>
        <w:t xml:space="preserve">Web Client Tutorial - Start</w:t>
      </w:r>
      <w:hyperlink w:anchor="id6">
        <w:r>
          <w:rPr>
            <w:rStyle w:val="Hyperlink"/>
          </w:rPr>
          <w:t xml:space="preserve"></w:t>
        </w:r>
      </w:hyperlink>
    </w:p>
    <w:p>
      <w:pPr>
        <w:pStyle w:val="BodyText"/>
      </w:pPr>
      <w:r>
        <w:t xml:space="preserve">The tutorial can be started again</w:t>
      </w:r>
      <w:r>
        <w:t xml:space="preserve"> </w:t>
      </w:r>
      <w:r>
        <w:t xml:space="preserve">anytime by clicking the</w:t>
      </w:r>
      <w:r>
        <w:t xml:space="preserve"> </w:t>
      </w:r>
      <w:r>
        <w:rPr>
          <w:i/>
        </w:rPr>
        <w:t xml:space="preserve">book</w:t>
      </w:r>
      <w:r>
        <w:t xml:space="preserve"> </w:t>
      </w:r>
      <w:r>
        <w:t xml:space="preserve">icon in the bottom right of the window.</w:t>
      </w:r>
    </w:p>
    <w:p>
      <w:pPr>
        <w:pStyle w:val="CaptionedFigure"/>
      </w:pPr>
      <w:r>
        <w:drawing>
          <wp:inline>
            <wp:extent cx="3098800" cy="1511300"/>
            <wp:effectExtent b="0" l="0" r="0" t="0"/>
            <wp:docPr descr="Figure 3 Web Client Tutorial Button" title="" id="1" name="Picture"/>
            <a:graphic>
              <a:graphicData uri="http://schemas.openxmlformats.org/drawingml/2006/picture">
                <pic:pic>
                  <pic:nvPicPr>
                    <pic:cNvPr descr="_images/webclient_tutorial-button.jpg" id="0" name="Picture"/>
                    <pic:cNvPicPr>
                      <a:picLocks noChangeArrowheads="1" noChangeAspect="1"/>
                    </pic:cNvPicPr>
                  </pic:nvPicPr>
                  <pic:blipFill>
                    <a:blip r:embed="rId62"/>
                    <a:stretch>
                      <a:fillRect/>
                    </a:stretch>
                  </pic:blipFill>
                  <pic:spPr bwMode="auto">
                    <a:xfrm>
                      <a:off x="0" y="0"/>
                      <a:ext cx="3098800" cy="1511300"/>
                    </a:xfrm>
                    <a:prstGeom prst="rect">
                      <a:avLst/>
                    </a:prstGeom>
                    <a:noFill/>
                    <a:ln w="9525">
                      <a:noFill/>
                      <a:headEnd/>
                      <a:tailEnd/>
                    </a:ln>
                  </pic:spPr>
                </pic:pic>
              </a:graphicData>
            </a:graphic>
          </wp:inline>
        </w:drawing>
      </w:r>
    </w:p>
    <w:p>
      <w:pPr>
        <w:pStyle w:val="ImageCaption"/>
      </w:pPr>
      <w:r>
        <w:t xml:space="preserve">Figure 3</w:t>
      </w:r>
      <w:r>
        <w:t xml:space="preserve"> </w:t>
      </w:r>
      <w:r>
        <w:rPr>
          <w:i/>
        </w:rPr>
        <w:t xml:space="preserve">Web Client Tutorial Button</w:t>
      </w:r>
      <w:hyperlink w:anchor="id7">
        <w:r>
          <w:rPr>
            <w:rStyle w:val="Hyperlink"/>
          </w:rPr>
          <w:t xml:space="preserve"></w:t>
        </w:r>
      </w:hyperlink>
    </w:p>
    <w:bookmarkEnd w:id="63"/>
    <w:bookmarkStart w:id="66" w:name="map"/>
    <w:p>
      <w:pPr>
        <w:pStyle w:val="Heading3"/>
      </w:pPr>
      <w:bookmarkStart w:id="64" w:name="map"/>
      <w:r>
        <w:t xml:space="preserve">Map</w:t>
      </w:r>
      <w:hyperlink w:anchor="map">
        <w:r>
          <w:rPr>
            <w:rStyle w:val="Hyperlink"/>
          </w:rPr>
          <w:t xml:space="preserve"></w:t>
        </w:r>
      </w:hyperlink>
      <w:bookmarkEnd w:id="64"/>
    </w:p>
    <w:p>
      <w:pPr>
        <w:pStyle w:val="FirstParagraph"/>
      </w:pPr>
      <w:r>
        <w:t xml:space="preserve">The main map view is for visualization and interactively browsing through</w:t>
      </w:r>
      <w:r>
        <w:t xml:space="preserve"> </w:t>
      </w:r>
      <w:r>
        <w:t xml:space="preserve">available satellite data. There are two modes or types of visualization, 2D and 3D. Users can switch between the two modes by</w:t>
      </w:r>
      <w:r>
        <w:t xml:space="preserve"> </w:t>
      </w:r>
      <w:r>
        <w:t xml:space="preserve">clicking the 2D/3D switch button in the top center of the map.</w:t>
      </w:r>
    </w:p>
    <w:p>
      <w:pPr>
        <w:pStyle w:val="CaptionedFigure"/>
      </w:pPr>
      <w:r>
        <w:drawing>
          <wp:inline>
            <wp:extent cx="5943600" cy="874058"/>
            <wp:effectExtent b="0" l="0" r="0" t="0"/>
            <wp:docPr descr="Figure 4 3D/2D visualization switch button" title="" id="1" name="Picture"/>
            <a:graphic>
              <a:graphicData uri="http://schemas.openxmlformats.org/drawingml/2006/picture">
                <pic:pic>
                  <pic:nvPicPr>
                    <pic:cNvPr descr="_images/webclient_3d_2d-button.png" id="0" name="Picture"/>
                    <pic:cNvPicPr>
                      <a:picLocks noChangeArrowheads="1" noChangeAspect="1"/>
                    </pic:cNvPicPr>
                  </pic:nvPicPr>
                  <pic:blipFill>
                    <a:blip r:embed="rId65"/>
                    <a:stretch>
                      <a:fillRect/>
                    </a:stretch>
                  </pic:blipFill>
                  <pic:spPr bwMode="auto">
                    <a:xfrm>
                      <a:off x="0" y="0"/>
                      <a:ext cx="5943600" cy="874058"/>
                    </a:xfrm>
                    <a:prstGeom prst="rect">
                      <a:avLst/>
                    </a:prstGeom>
                    <a:noFill/>
                    <a:ln w="9525">
                      <a:noFill/>
                      <a:headEnd/>
                      <a:tailEnd/>
                    </a:ln>
                  </pic:spPr>
                </pic:pic>
              </a:graphicData>
            </a:graphic>
          </wp:inline>
        </w:drawing>
      </w:r>
    </w:p>
    <w:p>
      <w:pPr>
        <w:pStyle w:val="ImageCaption"/>
      </w:pPr>
      <w:r>
        <w:t xml:space="preserve">Figure 4</w:t>
      </w:r>
      <w:r>
        <w:t xml:space="preserve"> </w:t>
      </w:r>
      <w:r>
        <w:rPr>
          <w:i/>
        </w:rPr>
        <w:t xml:space="preserve">3D/2D visualization switch button</w:t>
      </w:r>
      <w:hyperlink w:anchor="id8">
        <w:r>
          <w:rPr>
            <w:rStyle w:val="Hyperlink"/>
          </w:rPr>
          <w:t xml:space="preserve"></w:t>
        </w:r>
      </w:hyperlink>
    </w:p>
    <w:bookmarkEnd w:id="66"/>
    <w:bookmarkStart w:id="72" w:name="d-view"/>
    <w:p>
      <w:pPr>
        <w:pStyle w:val="Heading3"/>
      </w:pPr>
      <w:bookmarkStart w:id="67" w:name="d-view"/>
      <w:r>
        <w:t xml:space="preserve">3D View</w:t>
      </w:r>
      <w:hyperlink w:anchor="d-view">
        <w:r>
          <w:rPr>
            <w:rStyle w:val="Hyperlink"/>
          </w:rPr>
          <w:t xml:space="preserve"></w:t>
        </w:r>
      </w:hyperlink>
      <w:bookmarkEnd w:id="67"/>
    </w:p>
    <w:p>
      <w:pPr>
        <w:pStyle w:val="FirstParagraph"/>
      </w:pPr>
      <w:r>
        <w:t xml:space="preserve">3D mode launches a virtual three dimensional globe scene, provided with terrain data.</w:t>
      </w:r>
    </w:p>
    <w:p>
      <w:pPr>
        <w:pStyle w:val="Figure"/>
      </w:pPr>
      <w:r>
        <w:drawing>
          <wp:inline>
            <wp:extent cx="5943600" cy="3028099"/>
            <wp:effectExtent b="0" l="0" r="0" t="0"/>
            <wp:docPr descr="" title="" id="1" name="Picture"/>
            <a:graphic>
              <a:graphicData uri="http://schemas.openxmlformats.org/drawingml/2006/picture">
                <pic:pic>
                  <pic:nvPicPr>
                    <pic:cNvPr descr="_images/webclient_3d_globe.png" id="0" name="Picture"/>
                    <pic:cNvPicPr>
                      <a:picLocks noChangeArrowheads="1" noChangeAspect="1"/>
                    </pic:cNvPicPr>
                  </pic:nvPicPr>
                  <pic:blipFill>
                    <a:blip r:embed="rId68"/>
                    <a:stretch>
                      <a:fillRect/>
                    </a:stretch>
                  </pic:blipFill>
                  <pic:spPr bwMode="auto">
                    <a:xfrm>
                      <a:off x="0" y="0"/>
                      <a:ext cx="5943600" cy="3028099"/>
                    </a:xfrm>
                    <a:prstGeom prst="rect">
                      <a:avLst/>
                    </a:prstGeom>
                    <a:noFill/>
                    <a:ln w="9525">
                      <a:noFill/>
                      <a:headEnd/>
                      <a:tailEnd/>
                    </a:ln>
                  </pic:spPr>
                </pic:pic>
              </a:graphicData>
            </a:graphic>
          </wp:inline>
        </w:drawing>
      </w:r>
    </w:p>
    <w:p>
      <w:pPr>
        <w:pStyle w:val="CaptionedFigure"/>
      </w:pPr>
      <w:r>
        <w:drawing>
          <wp:inline>
            <wp:extent cx="5943600" cy="2792814"/>
            <wp:effectExtent b="0" l="0" r="0" t="0"/>
            <wp:docPr descr="Figure 5 3D visualization" title="" id="1" name="Picture"/>
            <a:graphic>
              <a:graphicData uri="http://schemas.openxmlformats.org/drawingml/2006/picture">
                <pic:pic>
                  <pic:nvPicPr>
                    <pic:cNvPr descr="_images/webclient_3d_terrain.png" id="0" name="Picture"/>
                    <pic:cNvPicPr>
                      <a:picLocks noChangeArrowheads="1" noChangeAspect="1"/>
                    </pic:cNvPicPr>
                  </pic:nvPicPr>
                  <pic:blipFill>
                    <a:blip r:embed="rId69"/>
                    <a:stretch>
                      <a:fillRect/>
                    </a:stretch>
                  </pic:blipFill>
                  <pic:spPr bwMode="auto">
                    <a:xfrm>
                      <a:off x="0" y="0"/>
                      <a:ext cx="5943600" cy="2792814"/>
                    </a:xfrm>
                    <a:prstGeom prst="rect">
                      <a:avLst/>
                    </a:prstGeom>
                    <a:noFill/>
                    <a:ln w="9525">
                      <a:noFill/>
                      <a:headEnd/>
                      <a:tailEnd/>
                    </a:ln>
                  </pic:spPr>
                </pic:pic>
              </a:graphicData>
            </a:graphic>
          </wp:inline>
        </w:drawing>
      </w:r>
    </w:p>
    <w:p>
      <w:pPr>
        <w:pStyle w:val="ImageCaption"/>
      </w:pPr>
      <w:r>
        <w:t xml:space="preserve">Figure 5</w:t>
      </w:r>
      <w:r>
        <w:t xml:space="preserve"> </w:t>
      </w:r>
      <w:r>
        <w:rPr>
          <w:i/>
        </w:rPr>
        <w:t xml:space="preserve">3D visualization</w:t>
      </w:r>
      <w:hyperlink w:anchor="id9">
        <w:r>
          <w:rPr>
            <w:rStyle w:val="Hyperlink"/>
          </w:rPr>
          <w:t xml:space="preserve"></w:t>
        </w:r>
      </w:hyperlink>
    </w:p>
    <w:p>
      <w:pPr>
        <w:pStyle w:val="BodyText"/>
      </w:pPr>
      <w:r>
        <w:t xml:space="preserve">Navigating to the area of interest is done by:</w:t>
      </w:r>
    </w:p>
    <w:p>
      <w:pPr>
        <w:numPr>
          <w:ilvl w:val="0"/>
          <w:numId w:val="1004"/>
        </w:numPr>
      </w:pPr>
      <w:r>
        <w:rPr>
          <w:i/>
        </w:rPr>
        <w:t xml:space="preserve">panning</w:t>
      </w:r>
      <w:r>
        <w:t xml:space="preserve">: left click + drag or one finger drag.</w:t>
      </w:r>
    </w:p>
    <w:p>
      <w:pPr>
        <w:numPr>
          <w:ilvl w:val="0"/>
          <w:numId w:val="1004"/>
        </w:numPr>
      </w:pPr>
      <w:r>
        <w:rPr>
          <w:i/>
        </w:rPr>
        <w:t xml:space="preserve">zooming</w:t>
      </w:r>
      <w:r>
        <w:t xml:space="preserve">: mouse wheel scroll, double click, two finger pinch.</w:t>
      </w:r>
    </w:p>
    <w:p>
      <w:pPr>
        <w:numPr>
          <w:ilvl w:val="0"/>
          <w:numId w:val="1004"/>
        </w:numPr>
      </w:pPr>
      <w:r>
        <w:rPr>
          <w:i/>
        </w:rPr>
        <w:t xml:space="preserve">rotating</w:t>
      </w:r>
      <w:r>
        <w:t xml:space="preserve"> </w:t>
      </w:r>
      <w:r>
        <w:t xml:space="preserve">: Middle click + drag, or by pressing CTRL button + Left/Right click + drag.</w:t>
      </w:r>
    </w:p>
    <w:p>
      <w:pPr>
        <w:pStyle w:val="FirstParagraph"/>
      </w:pPr>
      <w:r>
        <w:t xml:space="preserve">in the upper right corner of the 3D map you can find the tutorial/help button. Pressing it will open a</w:t>
      </w:r>
      <w:r>
        <w:t xml:space="preserve"> </w:t>
      </w:r>
      <w:r>
        <w:t xml:space="preserve">widget for displaying instructions for navigating the globe with the mouse.</w:t>
      </w:r>
    </w:p>
    <w:p>
      <w:pPr>
        <w:pStyle w:val="CaptionedFigure"/>
      </w:pPr>
      <w:r>
        <w:drawing>
          <wp:inline>
            <wp:extent cx="3175000" cy="3594100"/>
            <wp:effectExtent b="0" l="0" r="0" t="0"/>
            <wp:docPr descr="Figure 6 Web Client Tutorial - Map" title="" id="1" name="Picture"/>
            <a:graphic>
              <a:graphicData uri="http://schemas.openxmlformats.org/drawingml/2006/picture">
                <pic:pic>
                  <pic:nvPicPr>
                    <pic:cNvPr descr="_images/webclient_3D_tutorial.png" id="0" name="Picture"/>
                    <pic:cNvPicPr>
                      <a:picLocks noChangeArrowheads="1" noChangeAspect="1"/>
                    </pic:cNvPicPr>
                  </pic:nvPicPr>
                  <pic:blipFill>
                    <a:blip r:embed="rId70"/>
                    <a:stretch>
                      <a:fillRect/>
                    </a:stretch>
                  </pic:blipFill>
                  <pic:spPr bwMode="auto">
                    <a:xfrm>
                      <a:off x="0" y="0"/>
                      <a:ext cx="3175000" cy="3594100"/>
                    </a:xfrm>
                    <a:prstGeom prst="rect">
                      <a:avLst/>
                    </a:prstGeom>
                    <a:noFill/>
                    <a:ln w="9525">
                      <a:noFill/>
                      <a:headEnd/>
                      <a:tailEnd/>
                    </a:ln>
                  </pic:spPr>
                </pic:pic>
              </a:graphicData>
            </a:graphic>
          </wp:inline>
        </w:drawing>
      </w:r>
    </w:p>
    <w:p>
      <w:pPr>
        <w:pStyle w:val="ImageCaption"/>
      </w:pPr>
      <w:r>
        <w:t xml:space="preserve">Figure 6</w:t>
      </w:r>
      <w:r>
        <w:t xml:space="preserve"> </w:t>
      </w:r>
      <w:r>
        <w:rPr>
          <w:i/>
        </w:rPr>
        <w:t xml:space="preserve">Web Client Tutorial - Map</w:t>
      </w:r>
      <w:hyperlink w:anchor="id10">
        <w:r>
          <w:rPr>
            <w:rStyle w:val="Hyperlink"/>
          </w:rPr>
          <w:t xml:space="preserve"></w:t>
        </w:r>
      </w:hyperlink>
    </w:p>
    <w:p>
      <w:pPr>
        <w:pStyle w:val="BodyText"/>
      </w:pPr>
      <w:r>
        <w:t xml:space="preserve">Additionally, on the upper left side of the map (right to the left panel) there are navigation buttons to zoom in/out and a reset button to reset the position,</w:t>
      </w:r>
      <w:r>
        <w:t xml:space="preserve"> </w:t>
      </w:r>
      <w:r>
        <w:t xml:space="preserve">and an interactive compass to aid the user to move and re-reorientate the view.</w:t>
      </w:r>
    </w:p>
    <w:p>
      <w:pPr>
        <w:pStyle w:val="CaptionedFigure"/>
      </w:pPr>
      <w:r>
        <w:drawing>
          <wp:inline>
            <wp:extent cx="927100" cy="3111500"/>
            <wp:effectExtent b="0" l="0" r="0" t="0"/>
            <wp:docPr descr="Figure 7 Web Client Tutorial - Map" title="" id="1" name="Picture"/>
            <a:graphic>
              <a:graphicData uri="http://schemas.openxmlformats.org/drawingml/2006/picture">
                <pic:pic>
                  <pic:nvPicPr>
                    <pic:cNvPr descr="_images/webclient_navigation_buttons.png" id="0" name="Picture"/>
                    <pic:cNvPicPr>
                      <a:picLocks noChangeArrowheads="1" noChangeAspect="1"/>
                    </pic:cNvPicPr>
                  </pic:nvPicPr>
                  <pic:blipFill>
                    <a:blip r:embed="rId71"/>
                    <a:stretch>
                      <a:fillRect/>
                    </a:stretch>
                  </pic:blipFill>
                  <pic:spPr bwMode="auto">
                    <a:xfrm>
                      <a:off x="0" y="0"/>
                      <a:ext cx="927100" cy="3111500"/>
                    </a:xfrm>
                    <a:prstGeom prst="rect">
                      <a:avLst/>
                    </a:prstGeom>
                    <a:noFill/>
                    <a:ln w="9525">
                      <a:noFill/>
                      <a:headEnd/>
                      <a:tailEnd/>
                    </a:ln>
                  </pic:spPr>
                </pic:pic>
              </a:graphicData>
            </a:graphic>
          </wp:inline>
        </w:drawing>
      </w:r>
    </w:p>
    <w:p>
      <w:pPr>
        <w:pStyle w:val="ImageCaption"/>
      </w:pPr>
      <w:r>
        <w:t xml:space="preserve">Figure 7</w:t>
      </w:r>
      <w:r>
        <w:t xml:space="preserve"> </w:t>
      </w:r>
      <w:r>
        <w:rPr>
          <w:i/>
        </w:rPr>
        <w:t xml:space="preserve">Web Client Tutorial - Map</w:t>
      </w:r>
      <w:hyperlink w:anchor="id11">
        <w:r>
          <w:rPr>
            <w:rStyle w:val="Hyperlink"/>
          </w:rPr>
          <w:t xml:space="preserve"></w:t>
        </w:r>
      </w:hyperlink>
    </w:p>
    <w:bookmarkEnd w:id="72"/>
    <w:bookmarkStart w:id="80" w:name="id2"/>
    <w:p>
      <w:pPr>
        <w:pStyle w:val="Heading3"/>
      </w:pPr>
      <w:bookmarkStart w:id="73" w:name="d-view-1"/>
      <w:r>
        <w:t xml:space="preserve">2D View</w:t>
      </w:r>
      <w:hyperlink w:anchor="id2">
        <w:r>
          <w:rPr>
            <w:rStyle w:val="Hyperlink"/>
          </w:rPr>
          <w:t xml:space="preserve"></w:t>
        </w:r>
      </w:hyperlink>
      <w:bookmarkEnd w:id="73"/>
    </w:p>
    <w:p>
      <w:pPr>
        <w:pStyle w:val="FirstParagraph"/>
      </w:pPr>
      <w:r>
        <w:t xml:space="preserve">In 2D navigating to the area of interest is done by:</w:t>
      </w:r>
    </w:p>
    <w:p>
      <w:pPr>
        <w:numPr>
          <w:ilvl w:val="0"/>
          <w:numId w:val="1005"/>
        </w:numPr>
      </w:pPr>
      <w:r>
        <w:rPr>
          <w:i/>
        </w:rPr>
        <w:t xml:space="preserve">panning</w:t>
      </w:r>
      <w:r>
        <w:t xml:space="preserve">: left click + drag or one finger drag and</w:t>
      </w:r>
    </w:p>
    <w:p>
      <w:pPr>
        <w:numPr>
          <w:ilvl w:val="0"/>
          <w:numId w:val="1005"/>
        </w:numPr>
      </w:pPr>
      <w:r>
        <w:rPr>
          <w:i/>
        </w:rPr>
        <w:t xml:space="preserve">zooming</w:t>
      </w:r>
      <w:r>
        <w:t xml:space="preserve">: mouse wheel scroll, double click, two finger pinch, or the plus</w:t>
      </w:r>
      <w:r>
        <w:t xml:space="preserve"> </w:t>
      </w:r>
      <w:r>
        <w:t xml:space="preserve">and minus icons in the bottom right corner of the map.</w:t>
      </w:r>
    </w:p>
    <w:p>
      <w:pPr>
        <w:pStyle w:val="CaptionedFigure"/>
      </w:pPr>
      <w:r>
        <w:drawing>
          <wp:inline>
            <wp:extent cx="5943600" cy="3343275"/>
            <wp:effectExtent b="0" l="0" r="0" t="0"/>
            <wp:docPr descr="Figure 8 Web Client Tutorial - Map" title="" id="1" name="Picture"/>
            <a:graphic>
              <a:graphicData uri="http://schemas.openxmlformats.org/drawingml/2006/picture">
                <pic:pic>
                  <pic:nvPicPr>
                    <pic:cNvPr descr="_images/webclient_tutorial_02_map.jpg" id="0" name="Picture"/>
                    <pic:cNvPicPr>
                      <a:picLocks noChangeArrowheads="1" noChangeAspect="1"/>
                    </pic:cNvPicPr>
                  </pic:nvPicPr>
                  <pic:blipFill>
                    <a:blip r:embed="rId74"/>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8</w:t>
      </w:r>
      <w:r>
        <w:t xml:space="preserve"> </w:t>
      </w:r>
      <w:r>
        <w:rPr>
          <w:i/>
        </w:rPr>
        <w:t xml:space="preserve">Web Client Tutorial - Map</w:t>
      </w:r>
      <w:hyperlink w:anchor="id12">
        <w:r>
          <w:rPr>
            <w:rStyle w:val="Hyperlink"/>
          </w:rPr>
          <w:t xml:space="preserve"></w:t>
        </w:r>
      </w:hyperlink>
    </w:p>
    <w:p>
      <w:pPr>
        <w:pStyle w:val="BodyText"/>
      </w:pPr>
      <w:r>
        <w:t xml:space="preserve">While hovering over footprints on the map, the respective product(s) are</w:t>
      </w:r>
      <w:r>
        <w:t xml:space="preserve"> </w:t>
      </w:r>
      <w:r>
        <w:t xml:space="preserve">highlighted in the</w:t>
      </w:r>
      <w:r>
        <w:t xml:space="preserve"> </w:t>
      </w:r>
      <w:r>
        <w:rPr>
          <w:i/>
        </w:rPr>
        <w:t xml:space="preserve">map</w:t>
      </w:r>
      <w:r>
        <w:t xml:space="preserve">,</w:t>
      </w:r>
      <w:r>
        <w:t xml:space="preserve"> </w:t>
      </w:r>
      <w:r>
        <w:rPr>
          <w:i/>
        </w:rPr>
        <w:t xml:space="preserve">timeslider</w:t>
      </w:r>
      <w:r>
        <w:t xml:space="preserve">, and the</w:t>
      </w:r>
      <w:r>
        <w:t xml:space="preserve"> </w:t>
      </w:r>
      <w:r>
        <w:rPr>
          <w:i/>
        </w:rPr>
        <w:t xml:space="preserve">Search Results</w:t>
      </w:r>
      <w:r>
        <w:t xml:space="preserve"> </w:t>
      </w:r>
      <w:r>
        <w:t xml:space="preserve">menu. The same</w:t>
      </w:r>
      <w:r>
        <w:t xml:space="preserve"> </w:t>
      </w:r>
      <w:r>
        <w:t xml:space="preserve">behavior is applied vice versa while hovering over dot groups in the</w:t>
      </w:r>
      <w:r>
        <w:t xml:space="preserve"> </w:t>
      </w:r>
      <w:r>
        <w:rPr>
          <w:i/>
        </w:rPr>
        <w:t xml:space="preserve">timeslider</w:t>
      </w:r>
      <w:r>
        <w:t xml:space="preserve"> </w:t>
      </w:r>
      <w:r>
        <w:t xml:space="preserve">and individual items in the</w:t>
      </w:r>
      <w:r>
        <w:t xml:space="preserve"> </w:t>
      </w:r>
      <w:r>
        <w:rPr>
          <w:i/>
        </w:rPr>
        <w:t xml:space="preserve">Search Results</w:t>
      </w:r>
      <w:r>
        <w:t xml:space="preserve">.</w:t>
      </w:r>
    </w:p>
    <w:p>
      <w:pPr>
        <w:pStyle w:val="CaptionedFigure"/>
      </w:pPr>
      <w:r>
        <w:drawing>
          <wp:inline>
            <wp:extent cx="1869699" cy="1051706"/>
            <wp:effectExtent b="0" l="0" r="0" t="0"/>
            <wp:docPr descr="Figure 9 Web Client - 3-way highlighting" title="" id="1" name="Picture"/>
            <a:graphic>
              <a:graphicData uri="http://schemas.openxmlformats.org/drawingml/2006/picture">
                <pic:pic>
                  <pic:nvPicPr>
                    <pic:cNvPr descr="_images/webclient_highlighting.jpg" id="0" name="Picture"/>
                    <pic:cNvPicPr>
                      <a:picLocks noChangeArrowheads="1" noChangeAspect="1"/>
                    </pic:cNvPicPr>
                  </pic:nvPicPr>
                  <pic:blipFill>
                    <a:blip r:embed="rId75"/>
                    <a:stretch>
                      <a:fillRect/>
                    </a:stretch>
                  </pic:blipFill>
                  <pic:spPr bwMode="auto">
                    <a:xfrm>
                      <a:off x="0" y="0"/>
                      <a:ext cx="1869699" cy="1051706"/>
                    </a:xfrm>
                    <a:prstGeom prst="rect">
                      <a:avLst/>
                    </a:prstGeom>
                    <a:noFill/>
                    <a:ln w="9525">
                      <a:noFill/>
                      <a:headEnd/>
                      <a:tailEnd/>
                    </a:ln>
                  </pic:spPr>
                </pic:pic>
              </a:graphicData>
            </a:graphic>
          </wp:inline>
        </w:drawing>
      </w:r>
    </w:p>
    <w:p>
      <w:pPr>
        <w:pStyle w:val="ImageCaption"/>
      </w:pPr>
      <w:r>
        <w:t xml:space="preserve">Figure 9</w:t>
      </w:r>
      <w:r>
        <w:t xml:space="preserve"> </w:t>
      </w:r>
      <w:r>
        <w:rPr>
          <w:i/>
        </w:rPr>
        <w:t xml:space="preserve">Web Client - 3-way highlighting</w:t>
      </w:r>
      <w:hyperlink w:anchor="id13">
        <w:r>
          <w:rPr>
            <w:rStyle w:val="Hyperlink"/>
          </w:rPr>
          <w:t xml:space="preserve"></w:t>
        </w:r>
      </w:hyperlink>
    </w:p>
    <w:p>
      <w:pPr>
        <w:pStyle w:val="BodyText"/>
      </w:pPr>
      <w:r>
        <w:t xml:space="preserve">Clicking on a footprint in the map followed by clicking on the</w:t>
      </w:r>
      <w:r>
        <w:t xml:space="preserve"> </w:t>
      </w:r>
      <w:r>
        <w:rPr>
          <w:i/>
        </w:rPr>
        <w:t xml:space="preserve">plus</w:t>
      </w:r>
      <w:r>
        <w:t xml:space="preserve"> </w:t>
      </w:r>
      <w:r>
        <w:t xml:space="preserve">or</w:t>
      </w:r>
      <w:r>
        <w:t xml:space="preserve"> </w:t>
      </w:r>
      <w:r>
        <w:rPr>
          <w:i/>
        </w:rPr>
        <w:t xml:space="preserve">minus</w:t>
      </w:r>
      <w:r>
        <w:t xml:space="preserve"> </w:t>
      </w:r>
      <w:r>
        <w:t xml:space="preserve">button can be used to add or remove a product to or from the</w:t>
      </w:r>
      <w:r>
        <w:t xml:space="preserve"> </w:t>
      </w:r>
      <w:r>
        <w:rPr>
          <w:i/>
        </w:rPr>
        <w:t xml:space="preserve">basket</w:t>
      </w:r>
      <w:r>
        <w:t xml:space="preserve">, holding</w:t>
      </w:r>
      <w:r>
        <w:t xml:space="preserve"> </w:t>
      </w:r>
      <w:r>
        <w:t xml:space="preserve">the list of products selected for download (see</w:t>
      </w:r>
      <w:r>
        <w:t xml:space="preserve"> </w:t>
      </w:r>
      <w:hyperlink w:anchor="webclient-download">
        <w:r>
          <w:rPr>
            <w:rStyle w:val="Hyperlink"/>
          </w:rPr>
          <w:t xml:space="preserve">Download</w:t>
        </w:r>
      </w:hyperlink>
      <w:r>
        <w:t xml:space="preserve"> </w:t>
      </w:r>
      <w:r>
        <w:t xml:space="preserve">below).</w:t>
      </w:r>
    </w:p>
    <w:p>
      <w:pPr>
        <w:pStyle w:val="CaptionedFigure"/>
      </w:pPr>
      <w:r>
        <w:drawing>
          <wp:inline>
            <wp:extent cx="1869699" cy="1051706"/>
            <wp:effectExtent b="0" l="0" r="0" t="0"/>
            <wp:docPr descr="Figure 10 Web Client - Select on map" title="" id="1" name="Picture"/>
            <a:graphic>
              <a:graphicData uri="http://schemas.openxmlformats.org/drawingml/2006/picture">
                <pic:pic>
                  <pic:nvPicPr>
                    <pic:cNvPr descr="_images/webclient_select-on-map.jpg" id="0" name="Picture"/>
                    <pic:cNvPicPr>
                      <a:picLocks noChangeArrowheads="1" noChangeAspect="1"/>
                    </pic:cNvPicPr>
                  </pic:nvPicPr>
                  <pic:blipFill>
                    <a:blip r:embed="rId76"/>
                    <a:stretch>
                      <a:fillRect/>
                    </a:stretch>
                  </pic:blipFill>
                  <pic:spPr bwMode="auto">
                    <a:xfrm>
                      <a:off x="0" y="0"/>
                      <a:ext cx="1869699" cy="1051706"/>
                    </a:xfrm>
                    <a:prstGeom prst="rect">
                      <a:avLst/>
                    </a:prstGeom>
                    <a:noFill/>
                    <a:ln w="9525">
                      <a:noFill/>
                      <a:headEnd/>
                      <a:tailEnd/>
                    </a:ln>
                  </pic:spPr>
                </pic:pic>
              </a:graphicData>
            </a:graphic>
          </wp:inline>
        </w:drawing>
      </w:r>
    </w:p>
    <w:p>
      <w:pPr>
        <w:pStyle w:val="ImageCaption"/>
      </w:pPr>
      <w:r>
        <w:t xml:space="preserve">Figure 10</w:t>
      </w:r>
      <w:r>
        <w:t xml:space="preserve"> </w:t>
      </w:r>
      <w:r>
        <w:rPr>
          <w:i/>
        </w:rPr>
        <w:t xml:space="preserve">Web Client - Select on map</w:t>
      </w:r>
      <w:hyperlink w:anchor="id14">
        <w:r>
          <w:rPr>
            <w:rStyle w:val="Hyperlink"/>
          </w:rPr>
          <w:t xml:space="preserve"></w:t>
        </w:r>
      </w:hyperlink>
    </w:p>
    <w:p>
      <w:pPr>
        <w:pStyle w:val="BodyText"/>
      </w:pPr>
      <w:r>
        <w:t xml:space="preserve">In the top most part of the map, there is a colored bar spanning the full width</w:t>
      </w:r>
      <w:r>
        <w:t xml:space="preserve"> </w:t>
      </w:r>
      <w:r>
        <w:t xml:space="preserve">of the web client acting as loading indicator. It makes it easier to see if the</w:t>
      </w:r>
      <w:r>
        <w:t xml:space="preserve"> </w:t>
      </w:r>
      <w:r>
        <w:t xml:space="preserve">loading of all requested map tiles is already finished or still in progress.</w:t>
      </w:r>
    </w:p>
    <w:p>
      <w:pPr>
        <w:pStyle w:val="CaptionedFigure"/>
      </w:pPr>
      <w:r>
        <w:drawing>
          <wp:inline>
            <wp:extent cx="1878463" cy="1051706"/>
            <wp:effectExtent b="0" l="0" r="0" t="0"/>
            <wp:docPr descr="Figure 11 Web Client - Loading indicator" title="" id="1" name="Picture"/>
            <a:graphic>
              <a:graphicData uri="http://schemas.openxmlformats.org/drawingml/2006/picture">
                <pic:pic>
                  <pic:nvPicPr>
                    <pic:cNvPr descr="_images/webclient_loading-indicator.jpg" id="0" name="Picture"/>
                    <pic:cNvPicPr>
                      <a:picLocks noChangeArrowheads="1" noChangeAspect="1"/>
                    </pic:cNvPicPr>
                  </pic:nvPicPr>
                  <pic:blipFill>
                    <a:blip r:embed="rId77"/>
                    <a:stretch>
                      <a:fillRect/>
                    </a:stretch>
                  </pic:blipFill>
                  <pic:spPr bwMode="auto">
                    <a:xfrm>
                      <a:off x="0" y="0"/>
                      <a:ext cx="1878463" cy="1051706"/>
                    </a:xfrm>
                    <a:prstGeom prst="rect">
                      <a:avLst/>
                    </a:prstGeom>
                    <a:noFill/>
                    <a:ln w="9525">
                      <a:noFill/>
                      <a:headEnd/>
                      <a:tailEnd/>
                    </a:ln>
                  </pic:spPr>
                </pic:pic>
              </a:graphicData>
            </a:graphic>
          </wp:inline>
        </w:drawing>
      </w:r>
    </w:p>
    <w:p>
      <w:pPr>
        <w:pStyle w:val="ImageCaption"/>
      </w:pPr>
      <w:r>
        <w:t xml:space="preserve">Figure 11</w:t>
      </w:r>
      <w:r>
        <w:t xml:space="preserve"> </w:t>
      </w:r>
      <w:r>
        <w:rPr>
          <w:i/>
        </w:rPr>
        <w:t xml:space="preserve">Web Client - Loading indicator</w:t>
      </w:r>
      <w:hyperlink w:anchor="id15">
        <w:r>
          <w:rPr>
            <w:rStyle w:val="Hyperlink"/>
          </w:rPr>
          <w:t xml:space="preserve"></w:t>
        </w:r>
      </w:hyperlink>
    </w:p>
    <w:p>
      <w:pPr>
        <w:pStyle w:val="BodyText"/>
      </w:pPr>
      <w:r>
        <w:t xml:space="preserve">The geographic coordinates of the current cursor location can be seen as</w:t>
      </w:r>
      <w:r>
        <w:t xml:space="preserve"> </w:t>
      </w:r>
      <w:r>
        <w:t xml:space="preserve">longitude, latitude pair in the bottom left corner of the map.</w:t>
      </w:r>
    </w:p>
    <w:p>
      <w:pPr>
        <w:pStyle w:val="CaptionedFigure"/>
      </w:pPr>
      <w:r>
        <w:drawing>
          <wp:inline>
            <wp:extent cx="3136900" cy="1346200"/>
            <wp:effectExtent b="0" l="0" r="0" t="0"/>
            <wp:docPr descr="Figure 12 Web Client - Coordinates" title="" id="1" name="Picture"/>
            <a:graphic>
              <a:graphicData uri="http://schemas.openxmlformats.org/drawingml/2006/picture">
                <pic:pic>
                  <pic:nvPicPr>
                    <pic:cNvPr descr="_images/webclient_coordinates.jpg" id="0" name="Picture"/>
                    <pic:cNvPicPr>
                      <a:picLocks noChangeArrowheads="1" noChangeAspect="1"/>
                    </pic:cNvPicPr>
                  </pic:nvPicPr>
                  <pic:blipFill>
                    <a:blip r:embed="rId78"/>
                    <a:stretch>
                      <a:fillRect/>
                    </a:stretch>
                  </pic:blipFill>
                  <pic:spPr bwMode="auto">
                    <a:xfrm>
                      <a:off x="0" y="0"/>
                      <a:ext cx="3136900" cy="1346200"/>
                    </a:xfrm>
                    <a:prstGeom prst="rect">
                      <a:avLst/>
                    </a:prstGeom>
                    <a:noFill/>
                    <a:ln w="9525">
                      <a:noFill/>
                      <a:headEnd/>
                      <a:tailEnd/>
                    </a:ln>
                  </pic:spPr>
                </pic:pic>
              </a:graphicData>
            </a:graphic>
          </wp:inline>
        </w:drawing>
      </w:r>
    </w:p>
    <w:p>
      <w:pPr>
        <w:pStyle w:val="ImageCaption"/>
      </w:pPr>
      <w:r>
        <w:t xml:space="preserve">Figure 12</w:t>
      </w:r>
      <w:r>
        <w:t xml:space="preserve"> </w:t>
      </w:r>
      <w:r>
        <w:rPr>
          <w:i/>
        </w:rPr>
        <w:t xml:space="preserve">Web Client - Coordinates</w:t>
      </w:r>
      <w:hyperlink w:anchor="id16">
        <w:r>
          <w:rPr>
            <w:rStyle w:val="Hyperlink"/>
          </w:rPr>
          <w:t xml:space="preserve"></w:t>
        </w:r>
      </w:hyperlink>
    </w:p>
    <w:p>
      <w:pPr>
        <w:pStyle w:val="BodyText"/>
      </w:pPr>
      <w:r>
        <w:rPr>
          <w:i/>
        </w:rPr>
        <w:t xml:space="preserve">Warning:</w:t>
      </w:r>
      <w:r>
        <w:t xml:space="preserve"> </w:t>
      </w:r>
      <w:r>
        <w:t xml:space="preserve">Following feature is available only for collections where a flexible WMS or WMTS rendering is configured. If WMTS is used as default access services, the WMS service must be exposed on the same endpoint. This is default setup for VS cache service.</w:t>
      </w:r>
      <w:r>
        <w:t xml:space="preserve"> </w:t>
      </w:r>
      <w:r>
        <w:t xml:space="preserve">Clicking on the</w:t>
      </w:r>
      <w:r>
        <w:t xml:space="preserve"> </w:t>
      </w:r>
      <w:r>
        <w:rPr>
          <w:i/>
        </w:rPr>
        <w:t xml:space="preserve">landscape map</w:t>
      </w:r>
      <w:r>
        <w:t xml:space="preserve"> </w:t>
      </w:r>
      <w:r>
        <w:t xml:space="preserve">icon in the bottom right of the map window shows</w:t>
      </w:r>
      <w:r>
        <w:t xml:space="preserve"> </w:t>
      </w:r>
      <w:r>
        <w:t xml:space="preserve">a list of available layers. Clicking on one of the layers opens a new browser</w:t>
      </w:r>
      <w:r>
        <w:t xml:space="preserve"> </w:t>
      </w:r>
      <w:r>
        <w:t xml:space="preserve">tab showing this layer as currently visible on the map by generating a</w:t>
      </w:r>
      <w:r>
        <w:t xml:space="preserve"> </w:t>
      </w:r>
      <w:r>
        <w:rPr>
          <w:i/>
        </w:rPr>
        <w:t xml:space="preserve">WMS</w:t>
      </w:r>
      <w:r>
        <w:t xml:space="preserve"> </w:t>
      </w:r>
      <w:r>
        <w:t xml:space="preserve">request copying the current map parameters (zoom, bounding box, selected time,</w:t>
      </w:r>
      <w:r>
        <w:t xml:space="preserve"> </w:t>
      </w:r>
      <w:r>
        <w:t xml:space="preserve">styling, etc.) in a new tab or downloading the image.</w:t>
      </w:r>
    </w:p>
    <w:p>
      <w:pPr>
        <w:pStyle w:val="CaptionedFigure"/>
      </w:pPr>
      <w:r>
        <w:drawing>
          <wp:inline>
            <wp:extent cx="4648200" cy="1714500"/>
            <wp:effectExtent b="0" l="0" r="0" t="0"/>
            <wp:docPr descr="Figure 13 Web Client - Current view" title="" id="1" name="Picture"/>
            <a:graphic>
              <a:graphicData uri="http://schemas.openxmlformats.org/drawingml/2006/picture">
                <pic:pic>
                  <pic:nvPicPr>
                    <pic:cNvPr descr="_images/webclient_current-view.jpg" id="0" name="Picture"/>
                    <pic:cNvPicPr>
                      <a:picLocks noChangeArrowheads="1" noChangeAspect="1"/>
                    </pic:cNvPicPr>
                  </pic:nvPicPr>
                  <pic:blipFill>
                    <a:blip r:embed="rId79"/>
                    <a:stretch>
                      <a:fillRect/>
                    </a:stretch>
                  </pic:blipFill>
                  <pic:spPr bwMode="auto">
                    <a:xfrm>
                      <a:off x="0" y="0"/>
                      <a:ext cx="4648200" cy="1714500"/>
                    </a:xfrm>
                    <a:prstGeom prst="rect">
                      <a:avLst/>
                    </a:prstGeom>
                    <a:noFill/>
                    <a:ln w="9525">
                      <a:noFill/>
                      <a:headEnd/>
                      <a:tailEnd/>
                    </a:ln>
                  </pic:spPr>
                </pic:pic>
              </a:graphicData>
            </a:graphic>
          </wp:inline>
        </w:drawing>
      </w:r>
    </w:p>
    <w:p>
      <w:pPr>
        <w:pStyle w:val="ImageCaption"/>
      </w:pPr>
      <w:r>
        <w:t xml:space="preserve">Figure 13</w:t>
      </w:r>
      <w:r>
        <w:t xml:space="preserve"> </w:t>
      </w:r>
      <w:r>
        <w:rPr>
          <w:i/>
        </w:rPr>
        <w:t xml:space="preserve">Web Client - Current view</w:t>
      </w:r>
      <w:hyperlink w:anchor="id17">
        <w:r>
          <w:rPr>
            <w:rStyle w:val="Hyperlink"/>
          </w:rPr>
          <w:t xml:space="preserve"></w:t>
        </w:r>
      </w:hyperlink>
    </w:p>
    <w:bookmarkEnd w:id="80"/>
    <w:bookmarkStart w:id="86" w:name="timeslider"/>
    <w:p>
      <w:pPr>
        <w:pStyle w:val="BodyText"/>
      </w:pPr>
      <w:bookmarkStart w:id="81" w:name="id3"/>
      <w:bookmarkEnd w:id="81"/>
    </w:p>
    <w:p>
      <w:pPr>
        <w:pStyle w:val="Heading3"/>
      </w:pPr>
      <w:bookmarkStart w:id="82" w:name="timeslider"/>
      <w:r>
        <w:t xml:space="preserve">Timeslider</w:t>
      </w:r>
      <w:hyperlink w:anchor="timeslider">
        <w:r>
          <w:rPr>
            <w:rStyle w:val="Hyperlink"/>
          </w:rPr>
          <w:t xml:space="preserve"></w:t>
        </w:r>
      </w:hyperlink>
      <w:bookmarkEnd w:id="82"/>
    </w:p>
    <w:p>
      <w:pPr>
        <w:pStyle w:val="FirstParagraph"/>
      </w:pPr>
      <w:r>
        <w:t xml:space="preserve">The</w:t>
      </w:r>
      <w:r>
        <w:t xml:space="preserve"> </w:t>
      </w:r>
      <w:r>
        <w:rPr>
          <w:i/>
        </w:rPr>
        <w:t xml:space="preserve">timeslider</w:t>
      </w:r>
      <w:r>
        <w:t xml:space="preserve"> </w:t>
      </w:r>
      <w:r>
        <w:t xml:space="preserve">presents the distribution of products in time via a</w:t>
      </w:r>
      <w:r>
        <w:t xml:space="preserve"> </w:t>
      </w:r>
      <w:r>
        <w:rPr>
          <w:i/>
        </w:rPr>
        <w:t xml:space="preserve">bar</w:t>
      </w:r>
      <w:r>
        <w:t xml:space="preserve"> </w:t>
      </w:r>
      <w:r>
        <w:t xml:space="preserve">(see</w:t>
      </w:r>
      <w:r>
        <w:t xml:space="preserve"> </w:t>
      </w:r>
      <w:hyperlink w:anchor="fig-webclient-timeslider">
        <w:r>
          <w:rPr>
            <w:rStyle w:val="Hyperlink"/>
          </w:rPr>
          <w:t xml:space="preserve">Figure 14</w:t>
        </w:r>
      </w:hyperlink>
      <w:r>
        <w:t xml:space="preserve">) or an</w:t>
      </w:r>
      <w:r>
        <w:t xml:space="preserve"> </w:t>
      </w:r>
      <w:r>
        <w:rPr>
          <w:i/>
        </w:rPr>
        <w:t xml:space="preserve">aggregated dots</w:t>
      </w:r>
      <w:r>
        <w:t xml:space="preserve"> </w:t>
      </w:r>
      <w:r>
        <w:t xml:space="preserve">(see</w:t>
      </w:r>
      <w:r>
        <w:t xml:space="preserve"> </w:t>
      </w:r>
      <w:hyperlink w:anchor="fig-webclient-timeslider-dots">
        <w:r>
          <w:rPr>
            <w:rStyle w:val="Hyperlink"/>
          </w:rPr>
          <w:t xml:space="preserve">Figure 15</w:t>
        </w:r>
      </w:hyperlink>
      <w:r>
        <w:t xml:space="preserve">) graph. The visualization mode used</w:t>
      </w:r>
      <w:r>
        <w:t xml:space="preserve"> </w:t>
      </w:r>
      <w:r>
        <w:t xml:space="preserve">(</w:t>
      </w:r>
      <w:r>
        <w:rPr>
          <w:i/>
        </w:rPr>
        <w:t xml:space="preserve">bars</w:t>
      </w:r>
      <w:r>
        <w:t xml:space="preserve"> </w:t>
      </w:r>
      <w:r>
        <w:t xml:space="preserve">or</w:t>
      </w:r>
      <w:r>
        <w:t xml:space="preserve"> </w:t>
      </w:r>
      <w:r>
        <w:rPr>
          <w:i/>
        </w:rPr>
        <w:t xml:space="preserve">dots</w:t>
      </w:r>
      <w:r>
        <w:t xml:space="preserve">) is based on the total number of products available for the</w:t>
      </w:r>
      <w:r>
        <w:t xml:space="preserve"> </w:t>
      </w:r>
      <w:r>
        <w:t xml:space="preserve">shown time interval.</w:t>
      </w:r>
    </w:p>
    <w:p>
      <w:pPr>
        <w:pStyle w:val="CaptionedFigure"/>
      </w:pPr>
      <w:r>
        <w:drawing>
          <wp:inline>
            <wp:extent cx="5943600" cy="3343275"/>
            <wp:effectExtent b="0" l="0" r="0" t="0"/>
            <wp:docPr descr="Figure 14 Web Client Tutorial - Timeslider" title="" id="1" name="Picture"/>
            <a:graphic>
              <a:graphicData uri="http://schemas.openxmlformats.org/drawingml/2006/picture">
                <pic:pic>
                  <pic:nvPicPr>
                    <pic:cNvPr descr="_images/webclient_tutorial_03_timeslider.jpg" id="0" name="Picture"/>
                    <pic:cNvPicPr>
                      <a:picLocks noChangeArrowheads="1" noChangeAspect="1"/>
                    </pic:cNvPicPr>
                  </pic:nvPicPr>
                  <pic:blipFill>
                    <a:blip r:embed="rId83"/>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14</w:t>
      </w:r>
      <w:r>
        <w:t xml:space="preserve"> </w:t>
      </w:r>
      <w:r>
        <w:rPr>
          <w:i/>
        </w:rPr>
        <w:t xml:space="preserve">Web Client Tutorial - Timeslider</w:t>
      </w:r>
      <w:hyperlink w:anchor="id18">
        <w:r>
          <w:rPr>
            <w:rStyle w:val="Hyperlink"/>
          </w:rPr>
          <w:t xml:space="preserve"></w:t>
        </w:r>
      </w:hyperlink>
    </w:p>
    <w:p>
      <w:pPr>
        <w:pStyle w:val="CaptionedFigure"/>
      </w:pPr>
      <w:r>
        <w:drawing>
          <wp:inline>
            <wp:extent cx="5943600" cy="1996068"/>
            <wp:effectExtent b="0" l="0" r="0" t="0"/>
            <wp:docPr descr="Figure 15 Web Client - Timeslider dots" title="" id="1" name="Picture"/>
            <a:graphic>
              <a:graphicData uri="http://schemas.openxmlformats.org/drawingml/2006/picture">
                <pic:pic>
                  <pic:nvPicPr>
                    <pic:cNvPr descr="_images/webclient_timeslider-dots.jpg" id="0" name="Picture"/>
                    <pic:cNvPicPr>
                      <a:picLocks noChangeArrowheads="1" noChangeAspect="1"/>
                    </pic:cNvPicPr>
                  </pic:nvPicPr>
                  <pic:blipFill>
                    <a:blip r:embed="rId84"/>
                    <a:stretch>
                      <a:fillRect/>
                    </a:stretch>
                  </pic:blipFill>
                  <pic:spPr bwMode="auto">
                    <a:xfrm>
                      <a:off x="0" y="0"/>
                      <a:ext cx="5943600" cy="1996068"/>
                    </a:xfrm>
                    <a:prstGeom prst="rect">
                      <a:avLst/>
                    </a:prstGeom>
                    <a:noFill/>
                    <a:ln w="9525">
                      <a:noFill/>
                      <a:headEnd/>
                      <a:tailEnd/>
                    </a:ln>
                  </pic:spPr>
                </pic:pic>
              </a:graphicData>
            </a:graphic>
          </wp:inline>
        </w:drawing>
      </w:r>
    </w:p>
    <w:p>
      <w:pPr>
        <w:pStyle w:val="ImageCaption"/>
      </w:pPr>
      <w:r>
        <w:t xml:space="preserve">Figure 15</w:t>
      </w:r>
      <w:r>
        <w:t xml:space="preserve"> </w:t>
      </w:r>
      <w:r>
        <w:rPr>
          <w:i/>
        </w:rPr>
        <w:t xml:space="preserve">Web Client - Timeslider dots</w:t>
      </w:r>
      <w:hyperlink w:anchor="id19">
        <w:r>
          <w:rPr>
            <w:rStyle w:val="Hyperlink"/>
          </w:rPr>
          <w:t xml:space="preserve"></w:t>
        </w:r>
      </w:hyperlink>
    </w:p>
    <w:p>
      <w:pPr>
        <w:pStyle w:val="BodyText"/>
      </w:pPr>
      <w:r>
        <w:t xml:space="preserve">The interactive</w:t>
      </w:r>
      <w:r>
        <w:t xml:space="preserve"> </w:t>
      </w:r>
      <w:r>
        <w:rPr>
          <w:i/>
        </w:rPr>
        <w:t xml:space="preserve">timeslider</w:t>
      </w:r>
      <w:r>
        <w:t xml:space="preserve"> </w:t>
      </w:r>
      <w:r>
        <w:t xml:space="preserve">can be used in the following ways:</w:t>
      </w:r>
    </w:p>
    <w:p>
      <w:pPr>
        <w:numPr>
          <w:ilvl w:val="0"/>
          <w:numId w:val="1006"/>
        </w:numPr>
      </w:pPr>
      <w:r>
        <w:rPr>
          <w:i/>
        </w:rPr>
        <w:t xml:space="preserve">panning</w:t>
      </w:r>
      <w:r>
        <w:t xml:space="preserve">: left click + drag or one finger drag on the bottom area (below the</w:t>
      </w:r>
      <w:r>
        <w:t xml:space="preserve"> </w:t>
      </w:r>
      <w:r>
        <w:t xml:space="preserve">horizontal line) or left and right arrow icons on the sides</w:t>
      </w:r>
    </w:p>
    <w:p>
      <w:pPr>
        <w:numPr>
          <w:ilvl w:val="0"/>
          <w:numId w:val="1006"/>
        </w:numPr>
      </w:pPr>
      <w:r>
        <w:rPr>
          <w:i/>
        </w:rPr>
        <w:t xml:space="preserve">zooming</w:t>
      </w:r>
      <w:r>
        <w:t xml:space="preserve">: mouse wheel scroll, two finger pinch, or plus and minus icons in</w:t>
      </w:r>
      <w:r>
        <w:t xml:space="preserve"> </w:t>
      </w:r>
      <w:r>
        <w:t xml:space="preserve">the middle</w:t>
      </w:r>
    </w:p>
    <w:p>
      <w:pPr>
        <w:numPr>
          <w:ilvl w:val="0"/>
          <w:numId w:val="1006"/>
        </w:numPr>
      </w:pPr>
      <w:r>
        <w:rPr>
          <w:i/>
        </w:rPr>
        <w:t xml:space="preserve">reloading</w:t>
      </w:r>
      <w:r>
        <w:t xml:space="preserve">: spinner icon in the middle</w:t>
      </w:r>
    </w:p>
    <w:p>
      <w:pPr>
        <w:numPr>
          <w:ilvl w:val="0"/>
          <w:numId w:val="1006"/>
        </w:numPr>
      </w:pPr>
      <w:r>
        <w:rPr>
          <w:i/>
        </w:rPr>
        <w:t xml:space="preserve">selecting a time interval</w:t>
      </w:r>
      <w:r>
        <w:t xml:space="preserve">: left click + drag or one finger drag in the upper</w:t>
      </w:r>
      <w:r>
        <w:t xml:space="preserve"> </w:t>
      </w:r>
      <w:r>
        <w:t xml:space="preserve">area (above the horizontal line) or click on a histogram bucket</w:t>
      </w:r>
    </w:p>
    <w:p>
      <w:pPr>
        <w:numPr>
          <w:ilvl w:val="0"/>
          <w:numId w:val="1006"/>
        </w:numPr>
      </w:pPr>
      <w:r>
        <w:rPr>
          <w:i/>
        </w:rPr>
        <w:t xml:space="preserve">showing the total number of available products in a histogram bucket</w:t>
      </w:r>
      <w:r>
        <w:t xml:space="preserve">: hover</w:t>
      </w:r>
      <w:r>
        <w:t xml:space="preserve"> </w:t>
      </w:r>
      <w:r>
        <w:t xml:space="preserve">over the histogram bucket</w:t>
      </w:r>
    </w:p>
    <w:p>
      <w:pPr>
        <w:numPr>
          <w:ilvl w:val="0"/>
          <w:numId w:val="1006"/>
        </w:numPr>
      </w:pPr>
      <w:r>
        <w:rPr>
          <w:i/>
        </w:rPr>
        <w:t xml:space="preserve">showing the footprints of all products, the first product id, and the total</w:t>
      </w:r>
      <w:r>
        <w:rPr>
          <w:i/>
        </w:rPr>
        <w:t xml:space="preserve"> </w:t>
      </w:r>
      <w:r>
        <w:rPr>
          <w:i/>
        </w:rPr>
        <w:t xml:space="preserve">number of additional products in a dot group</w:t>
      </w:r>
      <w:r>
        <w:t xml:space="preserve">: hover over the dot group</w:t>
      </w:r>
    </w:p>
    <w:p>
      <w:pPr>
        <w:numPr>
          <w:ilvl w:val="0"/>
          <w:numId w:val="1006"/>
        </w:numPr>
      </w:pPr>
      <w:r>
        <w:rPr>
          <w:i/>
        </w:rPr>
        <w:t xml:space="preserve">showing start and end of the current selection</w:t>
      </w:r>
      <w:r>
        <w:t xml:space="preserve">: left click + hold on</w:t>
      </w:r>
      <w:r>
        <w:t xml:space="preserve"> </w:t>
      </w:r>
      <w:r>
        <w:t xml:space="preserve">selection rectangle</w:t>
      </w:r>
    </w:p>
    <w:p>
      <w:pPr>
        <w:numPr>
          <w:ilvl w:val="0"/>
          <w:numId w:val="1006"/>
        </w:numPr>
      </w:pPr>
      <w:r>
        <w:rPr>
          <w:i/>
        </w:rPr>
        <w:t xml:space="preserve">zooming the map to a combined minimum bounding box of all products in a dot</w:t>
      </w:r>
      <w:r>
        <w:rPr>
          <w:i/>
        </w:rPr>
        <w:t xml:space="preserve"> </w:t>
      </w:r>
      <w:r>
        <w:rPr>
          <w:i/>
        </w:rPr>
        <w:t xml:space="preserve">group</w:t>
      </w:r>
      <w:r>
        <w:t xml:space="preserve">: click on the dot group</w:t>
      </w:r>
    </w:p>
    <w:p>
      <w:pPr>
        <w:pStyle w:val="FirstParagraph"/>
      </w:pPr>
      <w:r>
        <w:t xml:space="preserve">There are currently two ways how timeslider works connected to spatial filters:</w:t>
      </w:r>
    </w:p>
    <w:p>
      <w:pPr>
        <w:numPr>
          <w:ilvl w:val="0"/>
          <w:numId w:val="1007"/>
        </w:numPr>
      </w:pPr>
      <w:r>
        <w:t xml:space="preserve">Spatially un-aware: Always shows time distribution of all available products.</w:t>
      </w:r>
    </w:p>
    <w:p>
      <w:pPr>
        <w:numPr>
          <w:ilvl w:val="0"/>
          <w:numId w:val="1007"/>
        </w:numPr>
      </w:pPr>
      <w:r>
        <w:t xml:space="preserve">Spatially aware: Takes currently set spatial filter (or current map view) in account when displaying histograms. That way, time distribution of products over a specific area can be evaluated.</w:t>
      </w:r>
    </w:p>
    <w:p>
      <w:pPr>
        <w:pStyle w:val="FirstParagraph"/>
      </w:pPr>
      <w:r>
        <w:t xml:space="preserve">In order to change between the modes, use the location switch in top right edge of the timeslider panel.</w:t>
      </w:r>
    </w:p>
    <w:p>
      <w:pPr>
        <w:pStyle w:val="CaptionedFigure"/>
      </w:pPr>
      <w:r>
        <w:drawing>
          <wp:inline>
            <wp:extent cx="538865" cy="162045"/>
            <wp:effectExtent b="0" l="0" r="0" t="0"/>
            <wp:docPr descr="Figure 16 Web Client - Timeslider spatial toggle" title="" id="1" name="Picture"/>
            <a:graphic>
              <a:graphicData uri="http://schemas.openxmlformats.org/drawingml/2006/picture">
                <pic:pic>
                  <pic:nvPicPr>
                    <pic:cNvPr descr="_images/webclient_timeslider-toggle.jpg" id="0" name="Picture"/>
                    <pic:cNvPicPr>
                      <a:picLocks noChangeArrowheads="1" noChangeAspect="1"/>
                    </pic:cNvPicPr>
                  </pic:nvPicPr>
                  <pic:blipFill>
                    <a:blip r:embed="rId85"/>
                    <a:stretch>
                      <a:fillRect/>
                    </a:stretch>
                  </pic:blipFill>
                  <pic:spPr bwMode="auto">
                    <a:xfrm>
                      <a:off x="0" y="0"/>
                      <a:ext cx="538865" cy="162045"/>
                    </a:xfrm>
                    <a:prstGeom prst="rect">
                      <a:avLst/>
                    </a:prstGeom>
                    <a:noFill/>
                    <a:ln w="9525">
                      <a:noFill/>
                      <a:headEnd/>
                      <a:tailEnd/>
                    </a:ln>
                  </pic:spPr>
                </pic:pic>
              </a:graphicData>
            </a:graphic>
          </wp:inline>
        </w:drawing>
      </w:r>
    </w:p>
    <w:p>
      <w:pPr>
        <w:pStyle w:val="ImageCaption"/>
      </w:pPr>
      <w:r>
        <w:t xml:space="preserve">Figure 16</w:t>
      </w:r>
      <w:r>
        <w:t xml:space="preserve"> </w:t>
      </w:r>
      <w:r>
        <w:rPr>
          <w:i/>
        </w:rPr>
        <w:t xml:space="preserve">Web Client - Timeslider spatial toggle</w:t>
      </w:r>
      <w:hyperlink w:anchor="id20">
        <w:r>
          <w:rPr>
            <w:rStyle w:val="Hyperlink"/>
          </w:rPr>
          <w:t xml:space="preserve"></w:t>
        </w:r>
      </w:hyperlink>
    </w:p>
    <w:bookmarkEnd w:id="86"/>
    <w:bookmarkStart w:id="98" w:name="search-results"/>
    <w:p>
      <w:pPr>
        <w:pStyle w:val="BodyText"/>
      </w:pPr>
      <w:bookmarkStart w:id="87" w:name="id4"/>
      <w:bookmarkEnd w:id="87"/>
    </w:p>
    <w:p>
      <w:pPr>
        <w:pStyle w:val="Heading3"/>
      </w:pPr>
      <w:bookmarkStart w:id="88" w:name="search-results"/>
      <w:r>
        <w:t xml:space="preserve">Search Results</w:t>
      </w:r>
      <w:hyperlink w:anchor="search-results">
        <w:r>
          <w:rPr>
            <w:rStyle w:val="Hyperlink"/>
          </w:rPr>
          <w:t xml:space="preserve"></w:t>
        </w:r>
      </w:hyperlink>
      <w:bookmarkEnd w:id="88"/>
    </w:p>
    <w:p>
      <w:pPr>
        <w:pStyle w:val="FirstParagraph"/>
      </w:pPr>
      <w:r>
        <w:t xml:space="preserve">The panel in the right part of the map window has a tab showing the</w:t>
      </w:r>
      <w:r>
        <w:t xml:space="preserve"> </w:t>
      </w:r>
      <w:r>
        <w:rPr>
          <w:i/>
        </w:rPr>
        <w:t xml:space="preserve">Search</w:t>
      </w:r>
      <w:r>
        <w:rPr>
          <w:i/>
        </w:rPr>
        <w:t xml:space="preserve"> </w:t>
      </w:r>
      <w:r>
        <w:rPr>
          <w:i/>
        </w:rPr>
        <w:t xml:space="preserve">Results</w:t>
      </w:r>
      <w:r>
        <w:t xml:space="preserve"> </w:t>
      </w:r>
      <w:r>
        <w:t xml:space="preserve">grouped by enabled layer(s). The search is defined by the currently</w:t>
      </w:r>
      <w:r>
        <w:t xml:space="preserve"> </w:t>
      </w:r>
      <w:r>
        <w:t xml:space="preserve">visible geographic area or spatial filter, selected time interval, and</w:t>
      </w:r>
      <w:r>
        <w:t xml:space="preserve"> </w:t>
      </w:r>
      <w:r>
        <w:t xml:space="preserve">additional filters if set. Items in the list are sorted as the catalog returns</w:t>
      </w:r>
      <w:r>
        <w:t xml:space="preserve"> </w:t>
      </w:r>
      <w:r>
        <w:t xml:space="preserve">them which typically is from the oldest to the newest.</w:t>
      </w:r>
    </w:p>
    <w:p>
      <w:pPr>
        <w:pStyle w:val="CaptionedFigure"/>
      </w:pPr>
      <w:r>
        <w:drawing>
          <wp:inline>
            <wp:extent cx="5943600" cy="3343275"/>
            <wp:effectExtent b="0" l="0" r="0" t="0"/>
            <wp:docPr descr="Figure 17 Web Client Tutorial - Search Results" title="" id="1" name="Picture"/>
            <a:graphic>
              <a:graphicData uri="http://schemas.openxmlformats.org/drawingml/2006/picture">
                <pic:pic>
                  <pic:nvPicPr>
                    <pic:cNvPr descr="_images/webclient_tutorial_04_search-results.jpg" id="0" name="Picture"/>
                    <pic:cNvPicPr>
                      <a:picLocks noChangeArrowheads="1" noChangeAspect="1"/>
                    </pic:cNvPicPr>
                  </pic:nvPicPr>
                  <pic:blipFill>
                    <a:blip r:embed="rId89"/>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17</w:t>
      </w:r>
      <w:r>
        <w:t xml:space="preserve"> </w:t>
      </w:r>
      <w:r>
        <w:rPr>
          <w:i/>
        </w:rPr>
        <w:t xml:space="preserve">Web Client Tutorial - Search Results</w:t>
      </w:r>
      <w:hyperlink w:anchor="id21">
        <w:r>
          <w:rPr>
            <w:rStyle w:val="Hyperlink"/>
          </w:rPr>
          <w:t xml:space="preserve"></w:t>
        </w:r>
      </w:hyperlink>
    </w:p>
    <w:p>
      <w:pPr>
        <w:pStyle w:val="BodyText"/>
      </w:pPr>
      <w:r>
        <w:t xml:space="preserve">Searching can be disabled and enabled again for each displayed layer</w:t>
      </w:r>
      <w:r>
        <w:t xml:space="preserve"> </w:t>
      </w:r>
      <w:r>
        <w:t xml:space="preserve">individually by clicking on the large button labeled</w:t>
      </w:r>
      <w:r>
        <w:t xml:space="preserve"> </w:t>
      </w:r>
      <w:r>
        <w:rPr>
          <w:i/>
        </w:rPr>
        <w:t xml:space="preserve">N layer(s) selected to</w:t>
      </w:r>
      <w:r>
        <w:rPr>
          <w:i/>
        </w:rPr>
        <w:t xml:space="preserve"> </w:t>
      </w:r>
      <w:r>
        <w:rPr>
          <w:i/>
        </w:rPr>
        <w:t xml:space="preserve">show n/n</w:t>
      </w:r>
      <w:r>
        <w:t xml:space="preserve"> </w:t>
      </w:r>
      <w:r>
        <w:t xml:space="preserve">and clicking on the corresponding layer entry (see</w:t>
      </w:r>
      <w:r>
        <w:t xml:space="preserve"> </w:t>
      </w:r>
      <w:hyperlink w:anchor="fig-webclient-toggle-search">
        <w:r>
          <w:rPr>
            <w:rStyle w:val="Hyperlink"/>
          </w:rPr>
          <w:t xml:space="preserve">Figure 18</w:t>
        </w:r>
      </w:hyperlink>
      <w:r>
        <w:t xml:space="preserve">) or by clicking on the</w:t>
      </w:r>
      <w:r>
        <w:t xml:space="preserve"> </w:t>
      </w:r>
      <w:r>
        <w:rPr>
          <w:i/>
        </w:rPr>
        <w:t xml:space="preserve">Search</w:t>
      </w:r>
      <w:r>
        <w:t xml:space="preserve"> </w:t>
      </w:r>
      <w:r>
        <w:t xml:space="preserve">toggle</w:t>
      </w:r>
      <w:r>
        <w:t xml:space="preserve"> </w:t>
      </w:r>
      <w:r>
        <w:t xml:space="preserve">(see</w:t>
      </w:r>
      <w:r>
        <w:t xml:space="preserve"> </w:t>
      </w:r>
      <w:hyperlink w:anchor="fig-webclient-toggle-search-single">
        <w:r>
          <w:rPr>
            <w:rStyle w:val="Hyperlink"/>
          </w:rPr>
          <w:t xml:space="preserve">Figure 19</w:t>
        </w:r>
      </w:hyperlink>
      <w:r>
        <w:t xml:space="preserve">) if only a single layer is</w:t>
      </w:r>
      <w:r>
        <w:t xml:space="preserve"> </w:t>
      </w:r>
      <w:r>
        <w:t xml:space="preserve">configured.</w:t>
      </w:r>
    </w:p>
    <w:p>
      <w:pPr>
        <w:pStyle w:val="CaptionedFigure"/>
      </w:pPr>
      <w:r>
        <w:drawing>
          <wp:inline>
            <wp:extent cx="756644" cy="408996"/>
            <wp:effectExtent b="0" l="0" r="0" t="0"/>
            <wp:docPr descr="Figure 18 Web Client - Toggle search" title="" id="1" name="Picture"/>
            <a:graphic>
              <a:graphicData uri="http://schemas.openxmlformats.org/drawingml/2006/picture">
                <pic:pic>
                  <pic:nvPicPr>
                    <pic:cNvPr descr="_images/webclient_toggle-search.jpg" id="0" name="Picture"/>
                    <pic:cNvPicPr>
                      <a:picLocks noChangeArrowheads="1" noChangeAspect="1"/>
                    </pic:cNvPicPr>
                  </pic:nvPicPr>
                  <pic:blipFill>
                    <a:blip r:embed="rId90"/>
                    <a:stretch>
                      <a:fillRect/>
                    </a:stretch>
                  </pic:blipFill>
                  <pic:spPr bwMode="auto">
                    <a:xfrm>
                      <a:off x="0" y="0"/>
                      <a:ext cx="756644" cy="408996"/>
                    </a:xfrm>
                    <a:prstGeom prst="rect">
                      <a:avLst/>
                    </a:prstGeom>
                    <a:noFill/>
                    <a:ln w="9525">
                      <a:noFill/>
                      <a:headEnd/>
                      <a:tailEnd/>
                    </a:ln>
                  </pic:spPr>
                </pic:pic>
              </a:graphicData>
            </a:graphic>
          </wp:inline>
        </w:drawing>
      </w:r>
    </w:p>
    <w:p>
      <w:pPr>
        <w:pStyle w:val="ImageCaption"/>
      </w:pPr>
      <w:r>
        <w:t xml:space="preserve">Figure 18</w:t>
      </w:r>
      <w:r>
        <w:t xml:space="preserve"> </w:t>
      </w:r>
      <w:r>
        <w:rPr>
          <w:i/>
        </w:rPr>
        <w:t xml:space="preserve">Web Client - Toggle search</w:t>
      </w:r>
      <w:hyperlink w:anchor="id22">
        <w:r>
          <w:rPr>
            <w:rStyle w:val="Hyperlink"/>
          </w:rPr>
          <w:t xml:space="preserve"></w:t>
        </w:r>
      </w:hyperlink>
    </w:p>
    <w:p>
      <w:pPr>
        <w:pStyle w:val="CaptionedFigure"/>
      </w:pPr>
      <w:r>
        <w:drawing>
          <wp:inline>
            <wp:extent cx="752748" cy="412892"/>
            <wp:effectExtent b="0" l="0" r="0" t="0"/>
            <wp:docPr descr="Figure 19 Web Client - Toggle search single layer" title="" id="1" name="Picture"/>
            <a:graphic>
              <a:graphicData uri="http://schemas.openxmlformats.org/drawingml/2006/picture">
                <pic:pic>
                  <pic:nvPicPr>
                    <pic:cNvPr descr="_images/webclient_toggle-search-single.jpg" id="0" name="Picture"/>
                    <pic:cNvPicPr>
                      <a:picLocks noChangeArrowheads="1" noChangeAspect="1"/>
                    </pic:cNvPicPr>
                  </pic:nvPicPr>
                  <pic:blipFill>
                    <a:blip r:embed="rId91"/>
                    <a:stretch>
                      <a:fillRect/>
                    </a:stretch>
                  </pic:blipFill>
                  <pic:spPr bwMode="auto">
                    <a:xfrm>
                      <a:off x="0" y="0"/>
                      <a:ext cx="752748" cy="412892"/>
                    </a:xfrm>
                    <a:prstGeom prst="rect">
                      <a:avLst/>
                    </a:prstGeom>
                    <a:noFill/>
                    <a:ln w="9525">
                      <a:noFill/>
                      <a:headEnd/>
                      <a:tailEnd/>
                    </a:ln>
                  </pic:spPr>
                </pic:pic>
              </a:graphicData>
            </a:graphic>
          </wp:inline>
        </w:drawing>
      </w:r>
    </w:p>
    <w:p>
      <w:pPr>
        <w:pStyle w:val="ImageCaption"/>
      </w:pPr>
      <w:r>
        <w:t xml:space="preserve">Figure 19</w:t>
      </w:r>
      <w:r>
        <w:t xml:space="preserve"> </w:t>
      </w:r>
      <w:r>
        <w:rPr>
          <w:i/>
        </w:rPr>
        <w:t xml:space="preserve">Web Client - Toggle search single layer</w:t>
      </w:r>
      <w:hyperlink w:anchor="id23">
        <w:r>
          <w:rPr>
            <w:rStyle w:val="Hyperlink"/>
          </w:rPr>
          <w:t xml:space="preserve"></w:t>
        </w:r>
      </w:hyperlink>
    </w:p>
    <w:p>
      <w:pPr>
        <w:pStyle w:val="BodyText"/>
      </w:pPr>
      <w:r>
        <w:t xml:space="preserve">Metadata and alternative visualizations of individual products can be inspected</w:t>
      </w:r>
      <w:r>
        <w:t xml:space="preserve"> </w:t>
      </w:r>
      <w:r>
        <w:t xml:space="preserve">by hovering over an item and hitting the</w:t>
      </w:r>
      <w:r>
        <w:t xml:space="preserve"> </w:t>
      </w:r>
      <w:r>
        <w:rPr>
          <w:i/>
        </w:rPr>
        <w:t xml:space="preserve">info</w:t>
      </w:r>
      <w:r>
        <w:t xml:space="preserve"> </w:t>
      </w:r>
      <w:r>
        <w:t xml:space="preserve">icon either in the search</w:t>
      </w:r>
      <w:r>
        <w:t xml:space="preserve"> </w:t>
      </w:r>
      <w:r>
        <w:t xml:space="preserve">results (see</w:t>
      </w:r>
      <w:r>
        <w:t xml:space="preserve"> </w:t>
      </w:r>
      <w:hyperlink w:anchor="fig-webclient-info1">
        <w:r>
          <w:rPr>
            <w:rStyle w:val="Hyperlink"/>
          </w:rPr>
          <w:t xml:space="preserve">Figure 20</w:t>
        </w:r>
      </w:hyperlink>
      <w:r>
        <w:t xml:space="preserve">) or on the map (see</w:t>
      </w:r>
      <w:r>
        <w:t xml:space="preserve"> </w:t>
      </w:r>
      <w:hyperlink w:anchor="fig-webclient-info2">
        <w:r>
          <w:rPr>
            <w:rStyle w:val="Hyperlink"/>
          </w:rPr>
          <w:t xml:space="preserve">Figure 21</w:t>
        </w:r>
      </w:hyperlink>
      <w:r>
        <w:t xml:space="preserve">). That opens a new overlay panel showing</w:t>
      </w:r>
      <w:r>
        <w:t xml:space="preserve"> </w:t>
      </w:r>
      <w:r>
        <w:rPr>
          <w:i/>
        </w:rPr>
        <w:t xml:space="preserve">details</w:t>
      </w:r>
      <w:r>
        <w:rPr>
          <w:i/>
        </w:rPr>
        <w:t xml:space="preserve"> </w:t>
      </w:r>
      <w:r>
        <w:rPr>
          <w:i/>
        </w:rPr>
        <w:t xml:space="preserve">display</w:t>
      </w:r>
      <w:r>
        <w:t xml:space="preserve"> </w:t>
      </w:r>
      <w:r>
        <w:t xml:space="preserve">(see</w:t>
      </w:r>
      <w:r>
        <w:t xml:space="preserve"> </w:t>
      </w:r>
      <w:hyperlink w:anchor="details-display">
        <w:r>
          <w:rPr>
            <w:rStyle w:val="Hyperlink"/>
          </w:rPr>
          <w:t xml:space="preserve">Details Display</w:t>
        </w:r>
      </w:hyperlink>
      <w:r>
        <w:t xml:space="preserve"> </w:t>
      </w:r>
      <w:r>
        <w:t xml:space="preserve">below).</w:t>
      </w:r>
    </w:p>
    <w:p>
      <w:pPr>
        <w:pStyle w:val="CaptionedFigure"/>
      </w:pPr>
      <w:r>
        <w:drawing>
          <wp:inline>
            <wp:extent cx="318433" cy="401206"/>
            <wp:effectExtent b="0" l="0" r="0" t="0"/>
            <wp:docPr descr="Figure 20 Web Client - Details button 1" title="" id="1" name="Picture"/>
            <a:graphic>
              <a:graphicData uri="http://schemas.openxmlformats.org/drawingml/2006/picture">
                <pic:pic>
                  <pic:nvPicPr>
                    <pic:cNvPr descr="_images/webclient_info1.jpg" id="0" name="Picture"/>
                    <pic:cNvPicPr>
                      <a:picLocks noChangeArrowheads="1" noChangeAspect="1"/>
                    </pic:cNvPicPr>
                  </pic:nvPicPr>
                  <pic:blipFill>
                    <a:blip r:embed="rId92"/>
                    <a:stretch>
                      <a:fillRect/>
                    </a:stretch>
                  </pic:blipFill>
                  <pic:spPr bwMode="auto">
                    <a:xfrm>
                      <a:off x="0" y="0"/>
                      <a:ext cx="318433" cy="401206"/>
                    </a:xfrm>
                    <a:prstGeom prst="rect">
                      <a:avLst/>
                    </a:prstGeom>
                    <a:noFill/>
                    <a:ln w="9525">
                      <a:noFill/>
                      <a:headEnd/>
                      <a:tailEnd/>
                    </a:ln>
                  </pic:spPr>
                </pic:pic>
              </a:graphicData>
            </a:graphic>
          </wp:inline>
        </w:drawing>
      </w:r>
    </w:p>
    <w:p>
      <w:pPr>
        <w:pStyle w:val="ImageCaption"/>
      </w:pPr>
      <w:r>
        <w:t xml:space="preserve">Figure 20</w:t>
      </w:r>
      <w:r>
        <w:t xml:space="preserve"> </w:t>
      </w:r>
      <w:r>
        <w:rPr>
          <w:i/>
        </w:rPr>
        <w:t xml:space="preserve">Web Client - Details button 1</w:t>
      </w:r>
      <w:hyperlink w:anchor="id24">
        <w:r>
          <w:rPr>
            <w:rStyle w:val="Hyperlink"/>
          </w:rPr>
          <w:t xml:space="preserve"></w:t>
        </w:r>
      </w:hyperlink>
    </w:p>
    <w:p>
      <w:pPr>
        <w:pStyle w:val="CaptionedFigure"/>
      </w:pPr>
      <w:r>
        <w:drawing>
          <wp:inline>
            <wp:extent cx="331092" cy="328171"/>
            <wp:effectExtent b="0" l="0" r="0" t="0"/>
            <wp:docPr descr="Figure 21 Web Client - Details button 2" title="" id="1" name="Picture"/>
            <a:graphic>
              <a:graphicData uri="http://schemas.openxmlformats.org/drawingml/2006/picture">
                <pic:pic>
                  <pic:nvPicPr>
                    <pic:cNvPr descr="_images/webclient_info2.jpg" id="0" name="Picture"/>
                    <pic:cNvPicPr>
                      <a:picLocks noChangeArrowheads="1" noChangeAspect="1"/>
                    </pic:cNvPicPr>
                  </pic:nvPicPr>
                  <pic:blipFill>
                    <a:blip r:embed="rId93"/>
                    <a:stretch>
                      <a:fillRect/>
                    </a:stretch>
                  </pic:blipFill>
                  <pic:spPr bwMode="auto">
                    <a:xfrm>
                      <a:off x="0" y="0"/>
                      <a:ext cx="331092" cy="328171"/>
                    </a:xfrm>
                    <a:prstGeom prst="rect">
                      <a:avLst/>
                    </a:prstGeom>
                    <a:noFill/>
                    <a:ln w="9525">
                      <a:noFill/>
                      <a:headEnd/>
                      <a:tailEnd/>
                    </a:ln>
                  </pic:spPr>
                </pic:pic>
              </a:graphicData>
            </a:graphic>
          </wp:inline>
        </w:drawing>
      </w:r>
    </w:p>
    <w:p>
      <w:pPr>
        <w:pStyle w:val="ImageCaption"/>
      </w:pPr>
      <w:r>
        <w:t xml:space="preserve">Figure 21</w:t>
      </w:r>
      <w:r>
        <w:t xml:space="preserve"> </w:t>
      </w:r>
      <w:r>
        <w:rPr>
          <w:i/>
        </w:rPr>
        <w:t xml:space="preserve">Web Client - Details button 2</w:t>
      </w:r>
      <w:hyperlink w:anchor="id25">
        <w:r>
          <w:rPr>
            <w:rStyle w:val="Hyperlink"/>
          </w:rPr>
          <w:t xml:space="preserve"></w:t>
        </w:r>
      </w:hyperlink>
    </w:p>
    <w:p>
      <w:pPr>
        <w:pStyle w:val="BodyText"/>
      </w:pPr>
      <w:r>
        <w:t xml:space="preserve">By clicking on individual items, they can be inserted to or removed from the</w:t>
      </w:r>
      <w:r>
        <w:t xml:space="preserve"> </w:t>
      </w:r>
      <w:r>
        <w:rPr>
          <w:i/>
        </w:rPr>
        <w:t xml:space="preserve">basket</w:t>
      </w:r>
      <w:r>
        <w:t xml:space="preserve"> </w:t>
      </w:r>
      <w:r>
        <w:t xml:space="preserve">holding the list of items selected for download.</w:t>
      </w:r>
    </w:p>
    <w:p>
      <w:pPr>
        <w:pStyle w:val="CaptionedFigure"/>
      </w:pPr>
      <w:r>
        <w:drawing>
          <wp:inline>
            <wp:extent cx="758591" cy="748853"/>
            <wp:effectExtent b="0" l="0" r="0" t="0"/>
            <wp:docPr descr="Figure 22 Web Client - Add item to basket" title="" id="1" name="Picture"/>
            <a:graphic>
              <a:graphicData uri="http://schemas.openxmlformats.org/drawingml/2006/picture">
                <pic:pic>
                  <pic:nvPicPr>
                    <pic:cNvPr descr="_images/webclient_add-to-basket.jpg" id="0" name="Picture"/>
                    <pic:cNvPicPr>
                      <a:picLocks noChangeArrowheads="1" noChangeAspect="1"/>
                    </pic:cNvPicPr>
                  </pic:nvPicPr>
                  <pic:blipFill>
                    <a:blip r:embed="rId94"/>
                    <a:stretch>
                      <a:fillRect/>
                    </a:stretch>
                  </pic:blipFill>
                  <pic:spPr bwMode="auto">
                    <a:xfrm>
                      <a:off x="0" y="0"/>
                      <a:ext cx="758591" cy="748853"/>
                    </a:xfrm>
                    <a:prstGeom prst="rect">
                      <a:avLst/>
                    </a:prstGeom>
                    <a:noFill/>
                    <a:ln w="9525">
                      <a:noFill/>
                      <a:headEnd/>
                      <a:tailEnd/>
                    </a:ln>
                  </pic:spPr>
                </pic:pic>
              </a:graphicData>
            </a:graphic>
          </wp:inline>
        </w:drawing>
      </w:r>
    </w:p>
    <w:p>
      <w:pPr>
        <w:pStyle w:val="ImageCaption"/>
      </w:pPr>
      <w:r>
        <w:t xml:space="preserve">Figure 22</w:t>
      </w:r>
      <w:r>
        <w:t xml:space="preserve"> </w:t>
      </w:r>
      <w:r>
        <w:rPr>
          <w:i/>
        </w:rPr>
        <w:t xml:space="preserve">Web Client - Add item to basket</w:t>
      </w:r>
      <w:hyperlink w:anchor="id26">
        <w:r>
          <w:rPr>
            <w:rStyle w:val="Hyperlink"/>
          </w:rPr>
          <w:t xml:space="preserve"></w:t>
        </w:r>
      </w:hyperlink>
    </w:p>
    <w:p>
      <w:pPr>
        <w:pStyle w:val="BodyText"/>
      </w:pPr>
      <w:r>
        <w:t xml:space="preserve">Searching from the web client is throttled for performance and only a limited</w:t>
      </w:r>
      <w:r>
        <w:t xml:space="preserve"> </w:t>
      </w:r>
      <w:r>
        <w:t xml:space="preserve">number of items is shown from the first search. Additional items, if available,</w:t>
      </w:r>
      <w:r>
        <w:t xml:space="preserve"> </w:t>
      </w:r>
      <w:r>
        <w:t xml:space="preserve">are shown by clicking the button labeled</w:t>
      </w:r>
      <w:r>
        <w:t xml:space="preserve"> </w:t>
      </w:r>
      <w:r>
        <w:rPr>
          <w:i/>
        </w:rPr>
        <w:t xml:space="preserve">Load n more</w:t>
      </w:r>
      <w:r>
        <w:t xml:space="preserve">.</w:t>
      </w:r>
    </w:p>
    <w:p>
      <w:pPr>
        <w:pStyle w:val="BodyText"/>
      </w:pPr>
      <w:r>
        <w:t xml:space="preserve">The</w:t>
      </w:r>
      <w:r>
        <w:t xml:space="preserve"> </w:t>
      </w:r>
      <w:r>
        <w:rPr>
          <w:i/>
        </w:rPr>
        <w:t xml:space="preserve">Select all</w:t>
      </w:r>
      <w:r>
        <w:t xml:space="preserve"> </w:t>
      </w:r>
      <w:r>
        <w:t xml:space="preserve">button adds all currently listed items to the</w:t>
      </w:r>
      <w:r>
        <w:t xml:space="preserve"> </w:t>
      </w:r>
      <w:r>
        <w:rPr>
          <w:i/>
        </w:rPr>
        <w:t xml:space="preserve">basket</w:t>
      </w:r>
      <w:r>
        <w:t xml:space="preserve">.</w:t>
      </w:r>
    </w:p>
    <w:p>
      <w:pPr>
        <w:pStyle w:val="BodyText"/>
      </w:pPr>
      <w:r>
        <w:t xml:space="preserve">The</w:t>
      </w:r>
      <w:r>
        <w:t xml:space="preserve"> </w:t>
      </w:r>
      <w:r>
        <w:rPr>
          <w:i/>
        </w:rPr>
        <w:t xml:space="preserve">link</w:t>
      </w:r>
      <w:r>
        <w:t xml:space="preserve"> </w:t>
      </w:r>
      <w:r>
        <w:t xml:space="preserve">button next to the layer name shows the current search query. To</w:t>
      </w:r>
      <w:r>
        <w:t xml:space="preserve"> </w:t>
      </w:r>
      <w:r>
        <w:t xml:space="preserve">download the results XML file click with the right mouse button on the link and</w:t>
      </w:r>
      <w:r>
        <w:t xml:space="preserve"> </w:t>
      </w:r>
      <w:r>
        <w:t xml:space="preserve">use the</w:t>
      </w:r>
      <w:r>
        <w:t xml:space="preserve"> </w:t>
      </w:r>
      <w:r>
        <w:rPr>
          <w:i/>
        </w:rPr>
        <w:t xml:space="preserve">Save Link As…</w:t>
      </w:r>
      <w:r>
        <w:t xml:space="preserve"> </w:t>
      </w:r>
      <w:r>
        <w:t xml:space="preserve">menu entry.</w:t>
      </w:r>
    </w:p>
    <w:p>
      <w:pPr>
        <w:pStyle w:val="CaptionedFigure"/>
      </w:pPr>
      <w:r>
        <w:drawing>
          <wp:inline>
            <wp:extent cx="747879" cy="1029308"/>
            <wp:effectExtent b="0" l="0" r="0" t="0"/>
            <wp:docPr descr="Figure 23 Web Client - Buttons in search panel" title="" id="1" name="Picture"/>
            <a:graphic>
              <a:graphicData uri="http://schemas.openxmlformats.org/drawingml/2006/picture">
                <pic:pic>
                  <pic:nvPicPr>
                    <pic:cNvPr descr="_images/webclient_search-buttons.jpg" id="0" name="Picture"/>
                    <pic:cNvPicPr>
                      <a:picLocks noChangeArrowheads="1" noChangeAspect="1"/>
                    </pic:cNvPicPr>
                  </pic:nvPicPr>
                  <pic:blipFill>
                    <a:blip r:embed="rId95"/>
                    <a:stretch>
                      <a:fillRect/>
                    </a:stretch>
                  </pic:blipFill>
                  <pic:spPr bwMode="auto">
                    <a:xfrm>
                      <a:off x="0" y="0"/>
                      <a:ext cx="747879" cy="1029308"/>
                    </a:xfrm>
                    <a:prstGeom prst="rect">
                      <a:avLst/>
                    </a:prstGeom>
                    <a:noFill/>
                    <a:ln w="9525">
                      <a:noFill/>
                      <a:headEnd/>
                      <a:tailEnd/>
                    </a:ln>
                  </pic:spPr>
                </pic:pic>
              </a:graphicData>
            </a:graphic>
          </wp:inline>
        </w:drawing>
      </w:r>
    </w:p>
    <w:p>
      <w:pPr>
        <w:pStyle w:val="ImageCaption"/>
      </w:pPr>
      <w:r>
        <w:t xml:space="preserve">Figure 23</w:t>
      </w:r>
      <w:r>
        <w:t xml:space="preserve"> </w:t>
      </w:r>
      <w:r>
        <w:rPr>
          <w:i/>
        </w:rPr>
        <w:t xml:space="preserve">Web Client - Buttons in search panel</w:t>
      </w:r>
      <w:hyperlink w:anchor="id27">
        <w:r>
          <w:rPr>
            <w:rStyle w:val="Hyperlink"/>
          </w:rPr>
          <w:t xml:space="preserve"></w:t>
        </w:r>
      </w:hyperlink>
    </w:p>
    <w:p>
      <w:pPr>
        <w:pStyle w:val="BodyText"/>
      </w:pPr>
      <w:r>
        <w:t xml:space="preserve">Items selected for download can be viewed in the</w:t>
      </w:r>
      <w:r>
        <w:t xml:space="preserve"> </w:t>
      </w:r>
      <w:r>
        <w:rPr>
          <w:i/>
        </w:rPr>
        <w:t xml:space="preserve">Basket</w:t>
      </w:r>
      <w:r>
        <w:t xml:space="preserve"> </w:t>
      </w:r>
      <w:r>
        <w:t xml:space="preserve">tab (see</w:t>
      </w:r>
      <w:r>
        <w:t xml:space="preserve"> </w:t>
      </w:r>
      <w:hyperlink w:anchor="fig-webclient-basket1">
        <w:r>
          <w:rPr>
            <w:rStyle w:val="Hyperlink"/>
          </w:rPr>
          <w:t xml:space="preserve">Figure 24</w:t>
        </w:r>
      </w:hyperlink>
      <w:r>
        <w:t xml:space="preserve">) or</w:t>
      </w:r>
      <w:r>
        <w:t xml:space="preserve"> </w:t>
      </w:r>
      <w:r>
        <w:rPr>
          <w:i/>
        </w:rPr>
        <w:t xml:space="preserve">Selected</w:t>
      </w:r>
      <w:r>
        <w:t xml:space="preserve"> </w:t>
      </w:r>
      <w:r>
        <w:t xml:space="preserve">button (see</w:t>
      </w:r>
      <w:r>
        <w:t xml:space="preserve"> </w:t>
      </w:r>
      <w:hyperlink w:anchor="fig-webclient-basket2">
        <w:r>
          <w:rPr>
            <w:rStyle w:val="Hyperlink"/>
          </w:rPr>
          <w:t xml:space="preserve">Figure 25</w:t>
        </w:r>
      </w:hyperlink>
      <w:r>
        <w:t xml:space="preserve">, single layer mode) on the right panel. To</w:t>
      </w:r>
      <w:r>
        <w:t xml:space="preserve"> </w:t>
      </w:r>
      <w:r>
        <w:t xml:space="preserve">remove an item from the selection use the</w:t>
      </w:r>
      <w:r>
        <w:t xml:space="preserve"> </w:t>
      </w:r>
      <w:r>
        <w:rPr>
          <w:i/>
        </w:rPr>
        <w:t xml:space="preserve">minus</w:t>
      </w:r>
      <w:r>
        <w:t xml:space="preserve"> </w:t>
      </w:r>
      <w:r>
        <w:t xml:space="preserve">icon visible while hovering</w:t>
      </w:r>
      <w:r>
        <w:t xml:space="preserve"> </w:t>
      </w:r>
      <w:r>
        <w:t xml:space="preserve">over it.</w:t>
      </w:r>
    </w:p>
    <w:p>
      <w:pPr>
        <w:pStyle w:val="CaptionedFigure"/>
      </w:pPr>
      <w:r>
        <w:drawing>
          <wp:inline>
            <wp:extent cx="762486" cy="1058522"/>
            <wp:effectExtent b="0" l="0" r="0" t="0"/>
            <wp:docPr descr="Figure 24 Web Client - Basket" title="" id="1" name="Picture"/>
            <a:graphic>
              <a:graphicData uri="http://schemas.openxmlformats.org/drawingml/2006/picture">
                <pic:pic>
                  <pic:nvPicPr>
                    <pic:cNvPr descr="_images/webclient_basket1.jpg" id="0" name="Picture"/>
                    <pic:cNvPicPr>
                      <a:picLocks noChangeArrowheads="1" noChangeAspect="1"/>
                    </pic:cNvPicPr>
                  </pic:nvPicPr>
                  <pic:blipFill>
                    <a:blip r:embed="rId96"/>
                    <a:stretch>
                      <a:fillRect/>
                    </a:stretch>
                  </pic:blipFill>
                  <pic:spPr bwMode="auto">
                    <a:xfrm>
                      <a:off x="0" y="0"/>
                      <a:ext cx="762486" cy="1058522"/>
                    </a:xfrm>
                    <a:prstGeom prst="rect">
                      <a:avLst/>
                    </a:prstGeom>
                    <a:noFill/>
                    <a:ln w="9525">
                      <a:noFill/>
                      <a:headEnd/>
                      <a:tailEnd/>
                    </a:ln>
                  </pic:spPr>
                </pic:pic>
              </a:graphicData>
            </a:graphic>
          </wp:inline>
        </w:drawing>
      </w:r>
    </w:p>
    <w:p>
      <w:pPr>
        <w:pStyle w:val="ImageCaption"/>
      </w:pPr>
      <w:r>
        <w:t xml:space="preserve">Figure 24</w:t>
      </w:r>
      <w:r>
        <w:t xml:space="preserve"> </w:t>
      </w:r>
      <w:r>
        <w:rPr>
          <w:i/>
        </w:rPr>
        <w:t xml:space="preserve">Web Client - Basket</w:t>
      </w:r>
      <w:hyperlink w:anchor="id28">
        <w:r>
          <w:rPr>
            <w:rStyle w:val="Hyperlink"/>
          </w:rPr>
          <w:t xml:space="preserve"></w:t>
        </w:r>
      </w:hyperlink>
    </w:p>
    <w:p>
      <w:pPr>
        <w:pStyle w:val="CaptionedFigure"/>
      </w:pPr>
      <w:r>
        <w:drawing>
          <wp:inline>
            <wp:extent cx="743010" cy="1033203"/>
            <wp:effectExtent b="0" l="0" r="0" t="0"/>
            <wp:docPr descr="Figure 25 Web Client - Selected" title="" id="1" name="Picture"/>
            <a:graphic>
              <a:graphicData uri="http://schemas.openxmlformats.org/drawingml/2006/picture">
                <pic:pic>
                  <pic:nvPicPr>
                    <pic:cNvPr descr="_images/webclient_basket2.jpg" id="0" name="Picture"/>
                    <pic:cNvPicPr>
                      <a:picLocks noChangeArrowheads="1" noChangeAspect="1"/>
                    </pic:cNvPicPr>
                  </pic:nvPicPr>
                  <pic:blipFill>
                    <a:blip r:embed="rId97"/>
                    <a:stretch>
                      <a:fillRect/>
                    </a:stretch>
                  </pic:blipFill>
                  <pic:spPr bwMode="auto">
                    <a:xfrm>
                      <a:off x="0" y="0"/>
                      <a:ext cx="743010" cy="1033203"/>
                    </a:xfrm>
                    <a:prstGeom prst="rect">
                      <a:avLst/>
                    </a:prstGeom>
                    <a:noFill/>
                    <a:ln w="9525">
                      <a:noFill/>
                      <a:headEnd/>
                      <a:tailEnd/>
                    </a:ln>
                  </pic:spPr>
                </pic:pic>
              </a:graphicData>
            </a:graphic>
          </wp:inline>
        </w:drawing>
      </w:r>
    </w:p>
    <w:p>
      <w:pPr>
        <w:pStyle w:val="ImageCaption"/>
      </w:pPr>
      <w:r>
        <w:t xml:space="preserve">Figure 25</w:t>
      </w:r>
      <w:r>
        <w:t xml:space="preserve"> </w:t>
      </w:r>
      <w:r>
        <w:rPr>
          <w:i/>
        </w:rPr>
        <w:t xml:space="preserve">Web Client - Selected</w:t>
      </w:r>
      <w:hyperlink w:anchor="id29">
        <w:r>
          <w:rPr>
            <w:rStyle w:val="Hyperlink"/>
          </w:rPr>
          <w:t xml:space="preserve"></w:t>
        </w:r>
      </w:hyperlink>
    </w:p>
    <w:bookmarkEnd w:id="98"/>
    <w:bookmarkStart w:id="101" w:name="filters"/>
    <w:p>
      <w:pPr>
        <w:pStyle w:val="Heading3"/>
      </w:pPr>
      <w:bookmarkStart w:id="99" w:name="filters"/>
      <w:r>
        <w:t xml:space="preserve">Filters</w:t>
      </w:r>
      <w:hyperlink w:anchor="filters">
        <w:r>
          <w:rPr>
            <w:rStyle w:val="Hyperlink"/>
          </w:rPr>
          <w:t xml:space="preserve"></w:t>
        </w:r>
      </w:hyperlink>
      <w:bookmarkEnd w:id="99"/>
    </w:p>
    <w:p>
      <w:pPr>
        <w:pStyle w:val="FirstParagraph"/>
      </w:pPr>
      <w:r>
        <w:t xml:space="preserve">There are several options to add explicit filters to product queries in the</w:t>
      </w:r>
      <w:r>
        <w:t xml:space="preserve"> </w:t>
      </w:r>
      <w:r>
        <w:rPr>
          <w:i/>
        </w:rPr>
        <w:t xml:space="preserve">Filters</w:t>
      </w:r>
      <w:r>
        <w:t xml:space="preserve"> </w:t>
      </w:r>
      <w:r>
        <w:t xml:space="preserve">tab in the left panel:</w:t>
      </w:r>
    </w:p>
    <w:p>
      <w:pPr>
        <w:numPr>
          <w:ilvl w:val="0"/>
          <w:numId w:val="1008"/>
        </w:numPr>
      </w:pPr>
      <w:r>
        <w:rPr>
          <w:i/>
        </w:rPr>
        <w:t xml:space="preserve">Spatial filter</w:t>
      </w:r>
      <w:r>
        <w:t xml:space="preserve">: allows drawing a Point, Rectangle, or Polygon directly on</w:t>
      </w:r>
      <w:r>
        <w:t xml:space="preserve"> </w:t>
      </w:r>
      <w:r>
        <w:t xml:space="preserve">the map. By default when no explicit spatial filter is set, the current map</w:t>
      </w:r>
      <w:r>
        <w:t xml:space="preserve"> </w:t>
      </w:r>
      <w:r>
        <w:t xml:space="preserve">window extent is used as a spatial filter.</w:t>
      </w:r>
    </w:p>
    <w:p>
      <w:pPr>
        <w:numPr>
          <w:ilvl w:val="0"/>
          <w:numId w:val="1008"/>
        </w:numPr>
      </w:pPr>
      <w:r>
        <w:rPr>
          <w:i/>
        </w:rPr>
        <w:t xml:space="preserve">Time filter</w:t>
      </w:r>
      <w:r>
        <w:t xml:space="preserve">: by default the time filter, a simple time interval, is</w:t>
      </w:r>
      <w:r>
        <w:t xml:space="preserve"> </w:t>
      </w:r>
      <w:r>
        <w:t xml:space="preserve">configured via the</w:t>
      </w:r>
      <w:r>
        <w:t xml:space="preserve"> </w:t>
      </w:r>
      <w:hyperlink w:anchor="timeslider">
        <w:r>
          <w:rPr>
            <w:rStyle w:val="Hyperlink"/>
          </w:rPr>
          <w:t xml:space="preserve">Timeslider</w:t>
        </w:r>
      </w:hyperlink>
      <w:r>
        <w:t xml:space="preserve">. If enabled, the time filter tool allows</w:t>
      </w:r>
      <w:r>
        <w:t xml:space="preserve"> </w:t>
      </w:r>
      <w:r>
        <w:t xml:space="preserve">a fine grained configuration of the time interval to use for searching.</w:t>
      </w:r>
    </w:p>
    <w:p>
      <w:pPr>
        <w:numPr>
          <w:ilvl w:val="0"/>
          <w:numId w:val="1008"/>
        </w:numPr>
      </w:pPr>
      <w:r>
        <w:rPr>
          <w:i/>
        </w:rPr>
        <w:t xml:space="preserve">Additional filters</w:t>
      </w:r>
      <w:r>
        <w:t xml:space="preserve">: based on the configuration provided by the operator</w:t>
      </w:r>
      <w:r>
        <w:t xml:space="preserve"> </w:t>
      </w:r>
      <w:r>
        <w:t xml:space="preserve">additional filters for each layer based on available metadata like “Cloud</w:t>
      </w:r>
      <w:r>
        <w:t xml:space="preserve"> </w:t>
      </w:r>
      <w:r>
        <w:t xml:space="preserve">Coverage” might be available.</w:t>
      </w:r>
    </w:p>
    <w:p>
      <w:pPr>
        <w:pStyle w:val="CaptionedFigure"/>
      </w:pPr>
      <w:r>
        <w:drawing>
          <wp:inline>
            <wp:extent cx="5943600" cy="3343275"/>
            <wp:effectExtent b="0" l="0" r="0" t="0"/>
            <wp:docPr descr="Figure 26 Web Client Tutorial - Filters" title="" id="1" name="Picture"/>
            <a:graphic>
              <a:graphicData uri="http://schemas.openxmlformats.org/drawingml/2006/picture">
                <pic:pic>
                  <pic:nvPicPr>
                    <pic:cNvPr descr="_images/webclient_tutorial_05_filters.jpg" id="0" name="Picture"/>
                    <pic:cNvPicPr>
                      <a:picLocks noChangeArrowheads="1" noChangeAspect="1"/>
                    </pic:cNvPicPr>
                  </pic:nvPicPr>
                  <pic:blipFill>
                    <a:blip r:embed="rId100"/>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26</w:t>
      </w:r>
      <w:r>
        <w:t xml:space="preserve"> </w:t>
      </w:r>
      <w:r>
        <w:rPr>
          <w:i/>
        </w:rPr>
        <w:t xml:space="preserve">Web Client Tutorial - Filters</w:t>
      </w:r>
      <w:hyperlink w:anchor="id30">
        <w:r>
          <w:rPr>
            <w:rStyle w:val="Hyperlink"/>
          </w:rPr>
          <w:t xml:space="preserve"></w:t>
        </w:r>
      </w:hyperlink>
    </w:p>
    <w:bookmarkEnd w:id="101"/>
    <w:bookmarkStart w:id="106" w:name="map-layers"/>
    <w:p>
      <w:pPr>
        <w:pStyle w:val="Heading3"/>
      </w:pPr>
      <w:bookmarkStart w:id="102" w:name="map-layers"/>
      <w:r>
        <w:t xml:space="preserve">Map Layers</w:t>
      </w:r>
      <w:hyperlink w:anchor="map-layers">
        <w:r>
          <w:rPr>
            <w:rStyle w:val="Hyperlink"/>
          </w:rPr>
          <w:t xml:space="preserve"></w:t>
        </w:r>
      </w:hyperlink>
      <w:bookmarkEnd w:id="102"/>
    </w:p>
    <w:p>
      <w:pPr>
        <w:pStyle w:val="FirstParagraph"/>
      </w:pPr>
      <w:r>
        <w:t xml:space="preserve">The</w:t>
      </w:r>
      <w:r>
        <w:t xml:space="preserve"> </w:t>
      </w:r>
      <w:r>
        <w:rPr>
          <w:i/>
        </w:rPr>
        <w:t xml:space="preserve">Layers</w:t>
      </w:r>
      <w:r>
        <w:t xml:space="preserve"> </w:t>
      </w:r>
      <w:r>
        <w:t xml:space="preserve">tab in the left panel enables configuring</w:t>
      </w:r>
      <w:r>
        <w:t xml:space="preserve"> </w:t>
      </w:r>
      <w:r>
        <w:rPr>
          <w:i/>
        </w:rPr>
        <w:t xml:space="preserve">Overlays</w:t>
      </w:r>
      <w:r>
        <w:t xml:space="preserve">,</w:t>
      </w:r>
      <w:r>
        <w:t xml:space="preserve"> </w:t>
      </w:r>
      <w:r>
        <w:rPr>
          <w:i/>
        </w:rPr>
        <w:t xml:space="preserve">Layers</w:t>
      </w:r>
      <w:r>
        <w:t xml:space="preserve">,</w:t>
      </w:r>
      <w:r>
        <w:t xml:space="preserve"> </w:t>
      </w:r>
      <w:r>
        <w:t xml:space="preserve">and</w:t>
      </w:r>
      <w:r>
        <w:t xml:space="preserve"> </w:t>
      </w:r>
      <w:r>
        <w:rPr>
          <w:i/>
        </w:rPr>
        <w:t xml:space="preserve">Base Layers</w:t>
      </w:r>
      <w:r>
        <w:t xml:space="preserve"> </w:t>
      </w:r>
      <w:r>
        <w:t xml:space="preserve">to be shown.</w:t>
      </w:r>
    </w:p>
    <w:p>
      <w:pPr>
        <w:pStyle w:val="CaptionedFigure"/>
      </w:pPr>
      <w:r>
        <w:drawing>
          <wp:inline>
            <wp:extent cx="5943600" cy="3343275"/>
            <wp:effectExtent b="0" l="0" r="0" t="0"/>
            <wp:docPr descr="Figure 27 Web Client Tutorial - Map Layers" title="" id="1" name="Picture"/>
            <a:graphic>
              <a:graphicData uri="http://schemas.openxmlformats.org/drawingml/2006/picture">
                <pic:pic>
                  <pic:nvPicPr>
                    <pic:cNvPr descr="_images/webclient_tutorial_06_map-layers.jpg" id="0" name="Picture"/>
                    <pic:cNvPicPr>
                      <a:picLocks noChangeArrowheads="1" noChangeAspect="1"/>
                    </pic:cNvPicPr>
                  </pic:nvPicPr>
                  <pic:blipFill>
                    <a:blip r:embed="rId103"/>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27</w:t>
      </w:r>
      <w:r>
        <w:t xml:space="preserve"> </w:t>
      </w:r>
      <w:r>
        <w:rPr>
          <w:i/>
        </w:rPr>
        <w:t xml:space="preserve">Web Client Tutorial - Map Layers</w:t>
      </w:r>
      <w:hyperlink w:anchor="id31">
        <w:r>
          <w:rPr>
            <w:rStyle w:val="Hyperlink"/>
          </w:rPr>
          <w:t xml:space="preserve"></w:t>
        </w:r>
      </w:hyperlink>
    </w:p>
    <w:p>
      <w:pPr>
        <w:pStyle w:val="BodyText"/>
      </w:pPr>
      <w:r>
        <w:rPr>
          <w:i/>
        </w:rPr>
        <w:t xml:space="preserve">Base Layers</w:t>
      </w:r>
      <w:r>
        <w:t xml:space="preserve"> </w:t>
      </w:r>
      <w:r>
        <w:t xml:space="preserve">provide various backgrounds whereas</w:t>
      </w:r>
      <w:r>
        <w:t xml:space="preserve"> </w:t>
      </w:r>
      <w:r>
        <w:rPr>
          <w:i/>
        </w:rPr>
        <w:t xml:space="preserve">Overlays</w:t>
      </w:r>
      <w:r>
        <w:t xml:space="preserve"> </w:t>
      </w:r>
      <w:r>
        <w:t xml:space="preserve">contains configured overlay layers, which can be</w:t>
      </w:r>
      <w:r>
        <w:t xml:space="preserve"> </w:t>
      </w:r>
      <w:r>
        <w:t xml:space="preserve">text labels or other information like footprints, full coverage mosaics (for VHR_IMAGE_2018)</w:t>
      </w:r>
      <w:r>
        <w:t xml:space="preserve"> </w:t>
      </w:r>
      <w:r>
        <w:t xml:space="preserve">or any other configured overlay content to view on top of products for easier</w:t>
      </w:r>
      <w:r>
        <w:t xml:space="preserve"> </w:t>
      </w:r>
      <w:r>
        <w:t xml:space="preserve">orientation on the</w:t>
      </w:r>
      <w:r>
        <w:t xml:space="preserve"> </w:t>
      </w:r>
      <w:r>
        <w:rPr>
          <w:i/>
        </w:rPr>
        <w:t xml:space="preserve">map</w:t>
      </w:r>
      <w:r>
        <w:t xml:space="preserve">. They can be enabled and disabled individually as</w:t>
      </w:r>
      <w:r>
        <w:t xml:space="preserve"> </w:t>
      </w:r>
      <w:r>
        <w:t xml:space="preserve">needed via the</w:t>
      </w:r>
      <w:r>
        <w:t xml:space="preserve"> </w:t>
      </w:r>
      <w:r>
        <w:rPr>
          <w:i/>
        </w:rPr>
        <w:t xml:space="preserve">eye</w:t>
      </w:r>
      <w:r>
        <w:t xml:space="preserve"> </w:t>
      </w:r>
      <w:r>
        <w:t xml:space="preserve">icon next to their name.</w:t>
      </w:r>
      <w:r>
        <w:t xml:space="preserve"> </w:t>
      </w:r>
      <w:r>
        <w:rPr>
          <w:i/>
        </w:rPr>
        <w:t xml:space="preserve">Base Layers</w:t>
      </w:r>
      <w:r>
        <w:t xml:space="preserve"> </w:t>
      </w:r>
      <w:r>
        <w:t xml:space="preserve">and</w:t>
      </w:r>
      <w:r>
        <w:t xml:space="preserve"> </w:t>
      </w:r>
      <w:r>
        <w:rPr>
          <w:i/>
        </w:rPr>
        <w:t xml:space="preserve">Overlays</w:t>
      </w:r>
      <w:r>
        <w:t xml:space="preserve"> </w:t>
      </w:r>
      <w:r>
        <w:t xml:space="preserve">can not be downloaded or searched.</w:t>
      </w:r>
    </w:p>
    <w:p>
      <w:pPr>
        <w:pStyle w:val="BodyText"/>
      </w:pPr>
      <w:r>
        <w:rPr>
          <w:i/>
        </w:rPr>
        <w:t xml:space="preserve">Layers</w:t>
      </w:r>
      <w:r>
        <w:t xml:space="preserve"> </w:t>
      </w:r>
      <w:r>
        <w:t xml:space="preserve">correspond to product collections or datasets. Searching is performed</w:t>
      </w:r>
      <w:r>
        <w:t xml:space="preserve"> </w:t>
      </w:r>
      <w:r>
        <w:t xml:space="preserve">on enabled layers.</w:t>
      </w:r>
    </w:p>
    <w:p>
      <w:pPr>
        <w:pStyle w:val="BodyText"/>
      </w:pPr>
      <w:r>
        <w:t xml:space="preserve">The order of</w:t>
      </w:r>
      <w:r>
        <w:t xml:space="preserve"> </w:t>
      </w:r>
      <w:r>
        <w:rPr>
          <w:i/>
        </w:rPr>
        <w:t xml:space="preserve">layers</w:t>
      </w:r>
      <w:r>
        <w:t xml:space="preserve"> </w:t>
      </w:r>
      <w:r>
        <w:t xml:space="preserve">can be changed by dragging the arrows next to each layer</w:t>
      </w:r>
      <w:r>
        <w:t xml:space="preserve"> </w:t>
      </w:r>
      <w:r>
        <w:t xml:space="preserve">up and down. This influences the order of the rendering on the</w:t>
      </w:r>
      <w:r>
        <w:t xml:space="preserve"> </w:t>
      </w:r>
      <w:r>
        <w:rPr>
          <w:i/>
        </w:rPr>
        <w:t xml:space="preserve">map</w:t>
      </w:r>
      <w:r>
        <w:t xml:space="preserve"> </w:t>
      </w:r>
      <w:r>
        <w:t xml:space="preserve">as well as</w:t>
      </w:r>
      <w:r>
        <w:t xml:space="preserve"> </w:t>
      </w:r>
      <w:r>
        <w:t xml:space="preserve">in the</w:t>
      </w:r>
      <w:r>
        <w:t xml:space="preserve"> </w:t>
      </w:r>
      <w:r>
        <w:rPr>
          <w:i/>
        </w:rPr>
        <w:t xml:space="preserve">timeslider</w:t>
      </w:r>
      <w:r>
        <w:t xml:space="preserve">.</w:t>
      </w:r>
    </w:p>
    <w:p>
      <w:pPr>
        <w:pStyle w:val="BodyText"/>
      </w:pPr>
      <w:r>
        <w:t xml:space="preserve">The visualization (styling) of</w:t>
      </w:r>
      <w:r>
        <w:t xml:space="preserve"> </w:t>
      </w:r>
      <w:r>
        <w:rPr>
          <w:i/>
        </w:rPr>
        <w:t xml:space="preserve">layers</w:t>
      </w:r>
      <w:r>
        <w:t xml:space="preserve"> </w:t>
      </w:r>
      <w:r>
        <w:t xml:space="preserve">can be changed by clicking on the</w:t>
      </w:r>
      <w:r>
        <w:t xml:space="preserve"> </w:t>
      </w:r>
      <w:r>
        <w:rPr>
          <w:i/>
        </w:rPr>
        <w:t xml:space="preserve">paint</w:t>
      </w:r>
      <w:r>
        <w:rPr>
          <w:i/>
        </w:rPr>
        <w:t xml:space="preserve"> </w:t>
      </w:r>
      <w:r>
        <w:rPr>
          <w:i/>
        </w:rPr>
        <w:t xml:space="preserve">brush</w:t>
      </w:r>
      <w:r>
        <w:t xml:space="preserve"> </w:t>
      </w:r>
      <w:r>
        <w:t xml:space="preserve">icon next to the layer name. The displayed overlay enables setting the</w:t>
      </w:r>
      <w:r>
        <w:t xml:space="preserve"> </w:t>
      </w:r>
      <w:r>
        <w:t xml:space="preserve">layer’s opacity and selecting one of the predefined styles for the layer.</w:t>
      </w:r>
    </w:p>
    <w:p>
      <w:pPr>
        <w:pStyle w:val="CaptionedFigure"/>
      </w:pPr>
      <w:r>
        <w:drawing>
          <wp:inline>
            <wp:extent cx="1629170" cy="1066313"/>
            <wp:effectExtent b="0" l="0" r="0" t="0"/>
            <wp:docPr descr="Figure 28 Web Client - Layer configuration" title="" id="1" name="Picture"/>
            <a:graphic>
              <a:graphicData uri="http://schemas.openxmlformats.org/drawingml/2006/picture">
                <pic:pic>
                  <pic:nvPicPr>
                    <pic:cNvPr descr="_images/webclient_layer-configuration.jpg" id="0" name="Picture"/>
                    <pic:cNvPicPr>
                      <a:picLocks noChangeArrowheads="1" noChangeAspect="1"/>
                    </pic:cNvPicPr>
                  </pic:nvPicPr>
                  <pic:blipFill>
                    <a:blip r:embed="rId104"/>
                    <a:stretch>
                      <a:fillRect/>
                    </a:stretch>
                  </pic:blipFill>
                  <pic:spPr bwMode="auto">
                    <a:xfrm>
                      <a:off x="0" y="0"/>
                      <a:ext cx="1629170" cy="1066313"/>
                    </a:xfrm>
                    <a:prstGeom prst="rect">
                      <a:avLst/>
                    </a:prstGeom>
                    <a:noFill/>
                    <a:ln w="9525">
                      <a:noFill/>
                      <a:headEnd/>
                      <a:tailEnd/>
                    </a:ln>
                  </pic:spPr>
                </pic:pic>
              </a:graphicData>
            </a:graphic>
          </wp:inline>
        </w:drawing>
      </w:r>
    </w:p>
    <w:p>
      <w:pPr>
        <w:pStyle w:val="ImageCaption"/>
      </w:pPr>
      <w:r>
        <w:t xml:space="preserve">Figure 28</w:t>
      </w:r>
      <w:r>
        <w:t xml:space="preserve"> </w:t>
      </w:r>
      <w:r>
        <w:rPr>
          <w:i/>
        </w:rPr>
        <w:t xml:space="preserve">Web Client - Layer configuration</w:t>
      </w:r>
      <w:hyperlink w:anchor="id32">
        <w:r>
          <w:rPr>
            <w:rStyle w:val="Hyperlink"/>
          </w:rPr>
          <w:t xml:space="preserve"></w:t>
        </w:r>
      </w:hyperlink>
    </w:p>
    <w:p>
      <w:pPr>
        <w:pStyle w:val="BodyText"/>
      </w:pPr>
      <w:r>
        <w:t xml:space="preserve">All three types of</w:t>
      </w:r>
      <w:r>
        <w:t xml:space="preserve"> </w:t>
      </w:r>
      <w:r>
        <w:rPr>
          <w:i/>
        </w:rPr>
        <w:t xml:space="preserve">layers</w:t>
      </w:r>
      <w:r>
        <w:t xml:space="preserve"> </w:t>
      </w:r>
      <w:r>
        <w:t xml:space="preserve">allow clicking on the Layer name to show an information panel with</w:t>
      </w:r>
      <w:r>
        <w:t xml:space="preserve"> </w:t>
      </w:r>
      <w:r>
        <w:t xml:space="preserve">further layer metadata and additional information, together with a visualization GetCapabilities link.</w:t>
      </w:r>
    </w:p>
    <w:p>
      <w:pPr>
        <w:pStyle w:val="CaptionedFigure"/>
      </w:pPr>
      <w:r>
        <w:drawing>
          <wp:inline>
            <wp:extent cx="2487168" cy="1508760"/>
            <wp:effectExtent b="0" l="0" r="0" t="0"/>
            <wp:docPr descr="Figure 29 Web Client - Layer Description popup" title="" id="1" name="Picture"/>
            <a:graphic>
              <a:graphicData uri="http://schemas.openxmlformats.org/drawingml/2006/picture">
                <pic:pic>
                  <pic:nvPicPr>
                    <pic:cNvPr descr="_images/webclient_description.jpg" id="0" name="Picture"/>
                    <pic:cNvPicPr>
                      <a:picLocks noChangeArrowheads="1" noChangeAspect="1"/>
                    </pic:cNvPicPr>
                  </pic:nvPicPr>
                  <pic:blipFill>
                    <a:blip r:embed="rId105"/>
                    <a:stretch>
                      <a:fillRect/>
                    </a:stretch>
                  </pic:blipFill>
                  <pic:spPr bwMode="auto">
                    <a:xfrm>
                      <a:off x="0" y="0"/>
                      <a:ext cx="2487168" cy="1508760"/>
                    </a:xfrm>
                    <a:prstGeom prst="rect">
                      <a:avLst/>
                    </a:prstGeom>
                    <a:noFill/>
                    <a:ln w="9525">
                      <a:noFill/>
                      <a:headEnd/>
                      <a:tailEnd/>
                    </a:ln>
                  </pic:spPr>
                </pic:pic>
              </a:graphicData>
            </a:graphic>
          </wp:inline>
        </w:drawing>
      </w:r>
    </w:p>
    <w:p>
      <w:pPr>
        <w:pStyle w:val="ImageCaption"/>
      </w:pPr>
      <w:r>
        <w:t xml:space="preserve">Figure 29</w:t>
      </w:r>
      <w:r>
        <w:t xml:space="preserve"> </w:t>
      </w:r>
      <w:r>
        <w:rPr>
          <w:i/>
        </w:rPr>
        <w:t xml:space="preserve">Web Client - Layer Description popup</w:t>
      </w:r>
      <w:hyperlink w:anchor="id33">
        <w:r>
          <w:rPr>
            <w:rStyle w:val="Hyperlink"/>
          </w:rPr>
          <w:t xml:space="preserve"></w:t>
        </w:r>
      </w:hyperlink>
    </w:p>
    <w:bookmarkEnd w:id="106"/>
    <w:bookmarkStart w:id="116" w:name="details-display"/>
    <w:p>
      <w:pPr>
        <w:pStyle w:val="BodyText"/>
      </w:pPr>
      <w:bookmarkStart w:id="107" w:name="id5"/>
      <w:bookmarkEnd w:id="107"/>
    </w:p>
    <w:p>
      <w:pPr>
        <w:pStyle w:val="Heading3"/>
      </w:pPr>
      <w:bookmarkStart w:id="108" w:name="details-display"/>
      <w:r>
        <w:t xml:space="preserve">Details Display</w:t>
      </w:r>
      <w:hyperlink w:anchor="details-display">
        <w:r>
          <w:rPr>
            <w:rStyle w:val="Hyperlink"/>
          </w:rPr>
          <w:t xml:space="preserve"></w:t>
        </w:r>
      </w:hyperlink>
      <w:bookmarkEnd w:id="108"/>
    </w:p>
    <w:p>
      <w:pPr>
        <w:pStyle w:val="FirstParagraph"/>
      </w:pPr>
      <w:r>
        <w:t xml:space="preserve">In order to view details of individual products, either click on the</w:t>
      </w:r>
      <w:r>
        <w:t xml:space="preserve"> </w:t>
      </w:r>
      <w:r>
        <w:rPr>
          <w:i/>
        </w:rPr>
        <w:t xml:space="preserve">info</w:t>
      </w:r>
      <w:r>
        <w:t xml:space="preserve"> </w:t>
      </w:r>
      <w:r>
        <w:t xml:space="preserve">(i)</w:t>
      </w:r>
      <w:r>
        <w:t xml:space="preserve"> </w:t>
      </w:r>
      <w:r>
        <w:t xml:space="preserve">icon after clicking on the product footprint on the map or the product entry in</w:t>
      </w:r>
      <w:r>
        <w:t xml:space="preserve"> </w:t>
      </w:r>
      <w:r>
        <w:t xml:space="preserve">the</w:t>
      </w:r>
      <w:r>
        <w:t xml:space="preserve"> </w:t>
      </w:r>
      <w:r>
        <w:rPr>
          <w:i/>
        </w:rPr>
        <w:t xml:space="preserve">Search Results</w:t>
      </w:r>
      <w:r>
        <w:t xml:space="preserve"> </w:t>
      </w:r>
      <w:r>
        <w:t xml:space="preserve">panel.</w:t>
      </w:r>
    </w:p>
    <w:p>
      <w:pPr>
        <w:pStyle w:val="CaptionedFigure"/>
      </w:pPr>
      <w:r>
        <w:drawing>
          <wp:inline>
            <wp:extent cx="2469265" cy="1388962"/>
            <wp:effectExtent b="0" l="0" r="0" t="0"/>
            <wp:docPr descr="Figure 30 Web Client Details Display" title="" id="1" name="Picture"/>
            <a:graphic>
              <a:graphicData uri="http://schemas.openxmlformats.org/drawingml/2006/picture">
                <pic:pic>
                  <pic:nvPicPr>
                    <pic:cNvPr descr="_images/webclient_details_display.jpg" id="0" name="Picture"/>
                    <pic:cNvPicPr>
                      <a:picLocks noChangeArrowheads="1" noChangeAspect="1"/>
                    </pic:cNvPicPr>
                  </pic:nvPicPr>
                  <pic:blipFill>
                    <a:blip r:embed="rId109"/>
                    <a:stretch>
                      <a:fillRect/>
                    </a:stretch>
                  </pic:blipFill>
                  <pic:spPr bwMode="auto">
                    <a:xfrm>
                      <a:off x="0" y="0"/>
                      <a:ext cx="2469265" cy="1388962"/>
                    </a:xfrm>
                    <a:prstGeom prst="rect">
                      <a:avLst/>
                    </a:prstGeom>
                    <a:noFill/>
                    <a:ln w="9525">
                      <a:noFill/>
                      <a:headEnd/>
                      <a:tailEnd/>
                    </a:ln>
                  </pic:spPr>
                </pic:pic>
              </a:graphicData>
            </a:graphic>
          </wp:inline>
        </w:drawing>
      </w:r>
    </w:p>
    <w:p>
      <w:pPr>
        <w:pStyle w:val="ImageCaption"/>
      </w:pPr>
      <w:r>
        <w:t xml:space="preserve">Figure 30</w:t>
      </w:r>
      <w:r>
        <w:t xml:space="preserve"> </w:t>
      </w:r>
      <w:r>
        <w:rPr>
          <w:i/>
        </w:rPr>
        <w:t xml:space="preserve">Web Client Details Display</w:t>
      </w:r>
      <w:hyperlink w:anchor="id34">
        <w:r>
          <w:rPr>
            <w:rStyle w:val="Hyperlink"/>
          </w:rPr>
          <w:t xml:space="preserve"></w:t>
        </w:r>
      </w:hyperlink>
    </w:p>
    <w:p>
      <w:pPr>
        <w:pStyle w:val="BodyText"/>
      </w:pPr>
      <w:r>
        <w:t xml:space="preserve">An overlay display will open showing the product metadata as well as the product</w:t>
      </w:r>
      <w:r>
        <w:t xml:space="preserve"> </w:t>
      </w:r>
      <w:r>
        <w:t xml:space="preserve">itself on a map. The product metadata contains links to visualize and download</w:t>
      </w:r>
      <w:r>
        <w:t xml:space="preserve"> </w:t>
      </w:r>
      <w:r>
        <w:t xml:space="preserve">the metadata and product. Those links are OGC standards compliant service</w:t>
      </w:r>
      <w:r>
        <w:t xml:space="preserve"> </w:t>
      </w:r>
      <w:r>
        <w:t xml:space="preserve">requests for OpenSearch (see chapter</w:t>
      </w:r>
      <w:r>
        <w:t xml:space="preserve"> </w:t>
      </w:r>
      <w:hyperlink r:id="rId110">
        <w:r>
          <w:rPr>
            <w:rStyle w:val="Hyperlink"/>
          </w:rPr>
          <w:t xml:space="preserve">Searching</w:t>
        </w:r>
      </w:hyperlink>
      <w:r>
        <w:t xml:space="preserve">), WMS (see chapter</w:t>
      </w:r>
      <w:r>
        <w:t xml:space="preserve"> </w:t>
      </w:r>
      <w:hyperlink r:id="rId111">
        <w:r>
          <w:rPr>
            <w:rStyle w:val="Hyperlink"/>
          </w:rPr>
          <w:t xml:space="preserve">Viewing</w:t>
        </w:r>
      </w:hyperlink>
      <w:r>
        <w:t xml:space="preserve">), WCS, and DSEO (both see chapter</w:t>
      </w:r>
      <w:r>
        <w:t xml:space="preserve"> </w:t>
      </w:r>
      <w:hyperlink r:id="rId112">
        <w:r>
          <w:rPr>
            <w:rStyle w:val="Hyperlink"/>
          </w:rPr>
          <w:t xml:space="preserve">Downloading</w:t>
        </w:r>
      </w:hyperlink>
      <w:r>
        <w:t xml:space="preserve">). The</w:t>
      </w:r>
      <w:r>
        <w:t xml:space="preserve"> </w:t>
      </w:r>
      <w:r>
        <w:t xml:space="preserve">chapter</w:t>
      </w:r>
      <w:r>
        <w:t xml:space="preserve"> </w:t>
      </w:r>
      <w:hyperlink r:id="rId113">
        <w:r>
          <w:rPr>
            <w:rStyle w:val="Hyperlink"/>
          </w:rPr>
          <w:t xml:space="preserve">Sample Service Requests</w:t>
        </w:r>
      </w:hyperlink>
      <w:r>
        <w:t xml:space="preserve"> </w:t>
      </w:r>
      <w:r>
        <w:t xml:space="preserve">provides sample requests for all those services.</w:t>
      </w:r>
    </w:p>
    <w:p>
      <w:pPr>
        <w:pStyle w:val="BodyText"/>
      </w:pPr>
      <w:r>
        <w:t xml:space="preserve">The following links are provided:</w:t>
      </w:r>
    </w:p>
    <w:p>
      <w:pPr>
        <w:numPr>
          <w:ilvl w:val="0"/>
          <w:numId w:val="1009"/>
        </w:numPr>
      </w:pPr>
      <w:r>
        <w:rPr>
          <w:i/>
        </w:rPr>
        <w:t xml:space="preserve">Metadata ATOM</w:t>
      </w:r>
      <w:r>
        <w:t xml:space="preserve">: download the product’s metadata in ATOM format</w:t>
      </w:r>
    </w:p>
    <w:p>
      <w:pPr>
        <w:numPr>
          <w:ilvl w:val="0"/>
          <w:numId w:val="1009"/>
        </w:numPr>
      </w:pPr>
      <w:r>
        <w:rPr>
          <w:i/>
        </w:rPr>
        <w:t xml:space="preserve">Download Package</w:t>
      </w:r>
      <w:r>
        <w:t xml:space="preserve">: download the entire product as stored on object storage</w:t>
      </w:r>
    </w:p>
    <w:p>
      <w:pPr>
        <w:numPr>
          <w:ilvl w:val="0"/>
          <w:numId w:val="1009"/>
        </w:numPr>
      </w:pPr>
      <w:r>
        <w:rPr>
          <w:i/>
        </w:rPr>
        <w:t xml:space="preserve">WMS: GetCapabilities</w:t>
      </w:r>
      <w:r>
        <w:t xml:space="preserve">: get the description of the WMS for the individual</w:t>
      </w:r>
      <w:r>
        <w:t xml:space="preserve"> </w:t>
      </w:r>
      <w:r>
        <w:t xml:space="preserve">product for example for inclusion in QGIS</w:t>
      </w:r>
    </w:p>
    <w:p>
      <w:pPr>
        <w:numPr>
          <w:ilvl w:val="0"/>
          <w:numId w:val="1009"/>
        </w:numPr>
      </w:pPr>
      <w:r>
        <w:rPr>
          <w:i/>
        </w:rPr>
        <w:t xml:space="preserve">WMS: GetMap</w:t>
      </w:r>
      <w:r>
        <w:t xml:space="preserve">: visualize the individual product using WMS</w:t>
      </w:r>
    </w:p>
    <w:p>
      <w:pPr>
        <w:numPr>
          <w:ilvl w:val="0"/>
          <w:numId w:val="1009"/>
        </w:numPr>
      </w:pPr>
      <w:r>
        <w:rPr>
          <w:i/>
        </w:rPr>
        <w:t xml:space="preserve">WCS: DescribeEOCoverageSet</w:t>
      </w:r>
      <w:r>
        <w:t xml:space="preserve"> </w:t>
      </w:r>
      <w:r>
        <w:t xml:space="preserve">or</w:t>
      </w:r>
      <w:r>
        <w:t xml:space="preserve"> </w:t>
      </w:r>
      <w:r>
        <w:rPr>
          <w:i/>
        </w:rPr>
        <w:t xml:space="preserve">WCS: DescribeCoverage</w:t>
      </w:r>
      <w:r>
        <w:t xml:space="preserve">: get the description</w:t>
      </w:r>
      <w:r>
        <w:t xml:space="preserve"> </w:t>
      </w:r>
      <w:r>
        <w:t xml:space="preserve">of the product’s coverage in WCS</w:t>
      </w:r>
    </w:p>
    <w:p>
      <w:pPr>
        <w:numPr>
          <w:ilvl w:val="0"/>
          <w:numId w:val="1009"/>
        </w:numPr>
      </w:pPr>
      <w:r>
        <w:rPr>
          <w:i/>
        </w:rPr>
        <w:t xml:space="preserve">WCS: GetCoverage</w:t>
      </w:r>
      <w:r>
        <w:t xml:space="preserve">: download the product as coverage potentially after</w:t>
      </w:r>
      <w:r>
        <w:t xml:space="preserve"> </w:t>
      </w:r>
      <w:r>
        <w:t xml:space="preserve">adjusting the URL parameters</w:t>
      </w:r>
    </w:p>
    <w:p>
      <w:pPr>
        <w:numPr>
          <w:ilvl w:val="0"/>
          <w:numId w:val="1009"/>
        </w:numPr>
      </w:pPr>
      <w:r>
        <w:rPr>
          <w:i/>
        </w:rPr>
        <w:t xml:space="preserve">WCS: GetEOCoverageSet</w:t>
      </w:r>
      <w:r>
        <w:t xml:space="preserve"> </w:t>
      </w:r>
      <w:r>
        <w:t xml:space="preserve">: download all the products within a coverage’s bounding box,</w:t>
      </w:r>
    </w:p>
    <w:p>
      <w:pPr>
        <w:pStyle w:val="FirstParagraph"/>
      </w:pPr>
      <w:r>
        <w:t xml:space="preserve">The visualization of the product layer for this map window</w:t>
      </w:r>
      <w:r>
        <w:t xml:space="preserve"> </w:t>
      </w:r>
      <w:r>
        <w:t xml:space="preserve">can be changed via the</w:t>
      </w:r>
      <w:r>
        <w:t xml:space="preserve"> </w:t>
      </w:r>
      <w:r>
        <w:rPr>
          <w:i/>
        </w:rPr>
        <w:t xml:space="preserve">Visualization</w:t>
      </w:r>
      <w:r>
        <w:t xml:space="preserve"> </w:t>
      </w:r>
      <w:r>
        <w:t xml:space="preserve">button in the top left corner.</w:t>
      </w:r>
    </w:p>
    <w:p>
      <w:pPr>
        <w:pStyle w:val="CaptionedFigure"/>
      </w:pPr>
      <w:r>
        <w:drawing>
          <wp:inline>
            <wp:extent cx="5943600" cy="5943600"/>
            <wp:effectExtent b="0" l="0" r="0" t="0"/>
            <wp:docPr descr="Figure 31 Web Client - Visualization options in detailed display" title="" id="1" name="Picture"/>
            <a:graphic>
              <a:graphicData uri="http://schemas.openxmlformats.org/drawingml/2006/picture">
                <pic:pic>
                  <pic:nvPicPr>
                    <pic:cNvPr descr="_images/webclient_visualization_options.png" id="0" name="Picture"/>
                    <pic:cNvPicPr>
                      <a:picLocks noChangeArrowheads="1" noChangeAspect="1"/>
                    </pic:cNvPicPr>
                  </pic:nvPicPr>
                  <pic:blipFill>
                    <a:blip r:embed="rId114"/>
                    <a:stretch>
                      <a:fillRect/>
                    </a:stretch>
                  </pic:blipFill>
                  <pic:spPr bwMode="auto">
                    <a:xfrm>
                      <a:off x="0" y="0"/>
                      <a:ext cx="5943600" cy="5943600"/>
                    </a:xfrm>
                    <a:prstGeom prst="rect">
                      <a:avLst/>
                    </a:prstGeom>
                    <a:noFill/>
                    <a:ln w="9525">
                      <a:noFill/>
                      <a:headEnd/>
                      <a:tailEnd/>
                    </a:ln>
                  </pic:spPr>
                </pic:pic>
              </a:graphicData>
            </a:graphic>
          </wp:inline>
        </w:drawing>
      </w:r>
    </w:p>
    <w:p>
      <w:pPr>
        <w:pStyle w:val="ImageCaption"/>
      </w:pPr>
      <w:r>
        <w:t xml:space="preserve">Figure 31</w:t>
      </w:r>
      <w:r>
        <w:t xml:space="preserve"> </w:t>
      </w:r>
      <w:r>
        <w:rPr>
          <w:i/>
        </w:rPr>
        <w:t xml:space="preserve">Web Client - Visualization options in detailed display</w:t>
      </w:r>
      <w:hyperlink w:anchor="id35">
        <w:r>
          <w:rPr>
            <w:rStyle w:val="Hyperlink"/>
          </w:rPr>
          <w:t xml:space="preserve"></w:t>
        </w:r>
      </w:hyperlink>
    </w:p>
    <w:p>
      <w:pPr>
        <w:pStyle w:val="BodyText"/>
      </w:pPr>
      <w:r>
        <w:t xml:space="preserve">View Server provides multiple display options, opacity, style, and DEM specific visualization options,</w:t>
      </w:r>
      <w:r>
        <w:t xml:space="preserve"> </w:t>
      </w:r>
      <w:r>
        <w:t xml:space="preserve">such as: Hillshade, Slope, Aspect, Contours, Roughness and Terrain Ruggedness Index. each option has</w:t>
      </w:r>
      <w:r>
        <w:t xml:space="preserve"> </w:t>
      </w:r>
      <w:r>
        <w:t xml:space="preserve">editable parameters (e.g</w:t>
      </w:r>
      <w:r>
        <w:t xml:space="preserve"> </w:t>
      </w:r>
      <w:hyperlink w:anchor="fig-webclient-dynamic-rendering">
        <w:r>
          <w:rPr>
            <w:rStyle w:val="Hyperlink"/>
          </w:rPr>
          <w:t xml:space="preserve">Figure 32</w:t>
        </w:r>
      </w:hyperlink>
      <w:r>
        <w:t xml:space="preserve"> </w:t>
      </w:r>
      <w:r>
        <w:t xml:space="preserve">algorithm, altitude, z-factor and azimuth for hillshaded relief)</w:t>
      </w:r>
    </w:p>
    <w:p>
      <w:pPr>
        <w:pStyle w:val="CaptionedFigure"/>
      </w:pPr>
      <w:r>
        <w:drawing>
          <wp:inline>
            <wp:extent cx="5943600" cy="1861001"/>
            <wp:effectExtent b="0" l="0" r="0" t="0"/>
            <wp:docPr descr="Figure 32 Web Client - Parameter Selection" title="" id="1" name="Picture"/>
            <a:graphic>
              <a:graphicData uri="http://schemas.openxmlformats.org/drawingml/2006/picture">
                <pic:pic>
                  <pic:nvPicPr>
                    <pic:cNvPr descr="_images/webclient_dynamic_rendering.png" id="0" name="Picture"/>
                    <pic:cNvPicPr>
                      <a:picLocks noChangeArrowheads="1" noChangeAspect="1"/>
                    </pic:cNvPicPr>
                  </pic:nvPicPr>
                  <pic:blipFill>
                    <a:blip r:embed="rId115"/>
                    <a:stretch>
                      <a:fillRect/>
                    </a:stretch>
                  </pic:blipFill>
                  <pic:spPr bwMode="auto">
                    <a:xfrm>
                      <a:off x="0" y="0"/>
                      <a:ext cx="5943600" cy="1861001"/>
                    </a:xfrm>
                    <a:prstGeom prst="rect">
                      <a:avLst/>
                    </a:prstGeom>
                    <a:noFill/>
                    <a:ln w="9525">
                      <a:noFill/>
                      <a:headEnd/>
                      <a:tailEnd/>
                    </a:ln>
                  </pic:spPr>
                </pic:pic>
              </a:graphicData>
            </a:graphic>
          </wp:inline>
        </w:drawing>
      </w:r>
    </w:p>
    <w:p>
      <w:pPr>
        <w:pStyle w:val="ImageCaption"/>
      </w:pPr>
      <w:r>
        <w:t xml:space="preserve">Figure 32</w:t>
      </w:r>
      <w:r>
        <w:t xml:space="preserve"> </w:t>
      </w:r>
      <w:r>
        <w:rPr>
          <w:i/>
        </w:rPr>
        <w:t xml:space="preserve">Web Client - Parameter Selection</w:t>
      </w:r>
      <w:hyperlink w:anchor="id36">
        <w:r>
          <w:rPr>
            <w:rStyle w:val="Hyperlink"/>
          </w:rPr>
          <w:t xml:space="preserve"></w:t>
        </w:r>
      </w:hyperlink>
    </w:p>
    <w:p>
      <w:pPr>
        <w:pStyle w:val="BodyText"/>
      </w:pPr>
      <w:r>
        <w:t xml:space="preserve">The product itself can be added to the</w:t>
      </w:r>
      <w:r>
        <w:t xml:space="preserve"> </w:t>
      </w:r>
      <w:r>
        <w:rPr>
          <w:i/>
        </w:rPr>
        <w:t xml:space="preserve">basket</w:t>
      </w:r>
      <w:r>
        <w:t xml:space="preserve"> </w:t>
      </w:r>
      <w:r>
        <w:t xml:space="preserve">by ticking the check box in the</w:t>
      </w:r>
      <w:r>
        <w:t xml:space="preserve"> </w:t>
      </w:r>
      <w:r>
        <w:t xml:space="preserve">bottom right of the panel.</w:t>
      </w:r>
    </w:p>
    <w:bookmarkEnd w:id="116"/>
    <w:bookmarkStart w:id="121" w:name="download"/>
    <w:p>
      <w:pPr>
        <w:pStyle w:val="BodyText"/>
      </w:pPr>
      <w:bookmarkStart w:id="117" w:name="webclient-download"/>
      <w:bookmarkEnd w:id="117"/>
    </w:p>
    <w:p>
      <w:pPr>
        <w:pStyle w:val="Heading3"/>
      </w:pPr>
      <w:bookmarkStart w:id="118" w:name="download"/>
      <w:r>
        <w:t xml:space="preserve">Download</w:t>
      </w:r>
      <w:hyperlink w:anchor="download">
        <w:r>
          <w:rPr>
            <w:rStyle w:val="Hyperlink"/>
          </w:rPr>
          <w:t xml:space="preserve"></w:t>
        </w:r>
      </w:hyperlink>
      <w:bookmarkEnd w:id="118"/>
    </w:p>
    <w:p>
      <w:pPr>
        <w:pStyle w:val="FirstParagraph"/>
      </w:pPr>
      <w:r>
        <w:t xml:space="preserve">Several methods for downloading products or only parts of them are exploited by</w:t>
      </w:r>
      <w:r>
        <w:t xml:space="preserve"> </w:t>
      </w:r>
      <w:r>
        <w:t xml:space="preserve">the web client.</w:t>
      </w:r>
    </w:p>
    <w:p>
      <w:pPr>
        <w:pStyle w:val="BodyText"/>
      </w:pPr>
      <w:r>
        <w:t xml:space="preserve">After putting one or more products in the</w:t>
      </w:r>
      <w:r>
        <w:t xml:space="preserve"> </w:t>
      </w:r>
      <w:r>
        <w:rPr>
          <w:i/>
        </w:rPr>
        <w:t xml:space="preserve">basket</w:t>
      </w:r>
      <w:r>
        <w:t xml:space="preserve"> </w:t>
      </w:r>
      <w:r>
        <w:t xml:space="preserve">or selecting them for</w:t>
      </w:r>
      <w:r>
        <w:t xml:space="preserve"> </w:t>
      </w:r>
      <w:r>
        <w:t xml:space="preserve">download, they are listed in the right panel, either on the</w:t>
      </w:r>
      <w:r>
        <w:t xml:space="preserve"> </w:t>
      </w:r>
      <w:r>
        <w:rPr>
          <w:i/>
        </w:rPr>
        <w:t xml:space="preserve">Search Results</w:t>
      </w:r>
      <w:r>
        <w:t xml:space="preserve"> </w:t>
      </w:r>
      <w:r>
        <w:t xml:space="preserve">tab</w:t>
      </w:r>
      <w:r>
        <w:t xml:space="preserve"> </w:t>
      </w:r>
      <w:r>
        <w:t xml:space="preserve">via the</w:t>
      </w:r>
      <w:r>
        <w:t xml:space="preserve"> </w:t>
      </w:r>
      <w:r>
        <w:rPr>
          <w:i/>
        </w:rPr>
        <w:t xml:space="preserve">Selected</w:t>
      </w:r>
      <w:r>
        <w:t xml:space="preserve"> </w:t>
      </w:r>
      <w:r>
        <w:t xml:space="preserve">button or on the</w:t>
      </w:r>
      <w:r>
        <w:t xml:space="preserve"> </w:t>
      </w:r>
      <w:r>
        <w:rPr>
          <w:i/>
        </w:rPr>
        <w:t xml:space="preserve">Basket</w:t>
      </w:r>
      <w:r>
        <w:t xml:space="preserve"> </w:t>
      </w:r>
      <w:r>
        <w:t xml:space="preserve">tab (see section</w:t>
      </w:r>
      <w:r>
        <w:t xml:space="preserve"> </w:t>
      </w:r>
      <w:hyperlink w:anchor="search-results">
        <w:r>
          <w:rPr>
            <w:rStyle w:val="Hyperlink"/>
          </w:rPr>
          <w:t xml:space="preserve">Search Results</w:t>
        </w:r>
      </w:hyperlink>
      <w:r>
        <w:t xml:space="preserve"> </w:t>
      </w:r>
      <w:r>
        <w:t xml:space="preserve">particularly</w:t>
      </w:r>
      <w:r>
        <w:t xml:space="preserve"> </w:t>
      </w:r>
      <w:hyperlink w:anchor="fig-webclient-basket1">
        <w:r>
          <w:rPr>
            <w:rStyle w:val="Hyperlink"/>
          </w:rPr>
          <w:t xml:space="preserve">Figure 24</w:t>
        </w:r>
      </w:hyperlink>
      <w:r>
        <w:t xml:space="preserve"> </w:t>
      </w:r>
      <w:r>
        <w:t xml:space="preserve">and</w:t>
      </w:r>
      <w:r>
        <w:t xml:space="preserve"> </w:t>
      </w:r>
      <w:hyperlink w:anchor="fig-webclient-basket2">
        <w:r>
          <w:rPr>
            <w:rStyle w:val="Hyperlink"/>
          </w:rPr>
          <w:t xml:space="preserve">Figure 25</w:t>
        </w:r>
      </w:hyperlink>
      <w:r>
        <w:t xml:space="preserve"> </w:t>
      </w:r>
      <w:r>
        <w:t xml:space="preserve">above).</w:t>
      </w:r>
    </w:p>
    <w:p>
      <w:pPr>
        <w:pStyle w:val="BodyText"/>
      </w:pPr>
      <w:r>
        <w:t xml:space="preserve">To download a full product (image and linked metadata) or a full coverage (just</w:t>
      </w:r>
      <w:r>
        <w:t xml:space="preserve"> </w:t>
      </w:r>
      <w:r>
        <w:t xml:space="preserve">the image), the</w:t>
      </w:r>
      <w:r>
        <w:t xml:space="preserve"> </w:t>
      </w:r>
      <w:r>
        <w:rPr>
          <w:i/>
        </w:rPr>
        <w:t xml:space="preserve">Details Display</w:t>
      </w:r>
      <w:r>
        <w:t xml:space="preserve"> </w:t>
      </w:r>
      <w:r>
        <w:t xml:space="preserve">of the respective product can be used (see</w:t>
      </w:r>
      <w:r>
        <w:t xml:space="preserve"> </w:t>
      </w:r>
      <w:r>
        <w:t xml:space="preserve">chapter</w:t>
      </w:r>
      <w:r>
        <w:t xml:space="preserve"> </w:t>
      </w:r>
      <w:hyperlink w:anchor="details-display">
        <w:r>
          <w:rPr>
            <w:rStyle w:val="Hyperlink"/>
          </w:rPr>
          <w:t xml:space="preserve">Details Display</w:t>
        </w:r>
      </w:hyperlink>
      <w:r>
        <w:t xml:space="preserve"> </w:t>
      </w:r>
      <w:r>
        <w:t xml:space="preserve">above).</w:t>
      </w:r>
    </w:p>
    <w:p>
      <w:pPr>
        <w:pStyle w:val="BodyText"/>
      </w:pPr>
      <w:r>
        <w:t xml:space="preserve">To download all selected products in parallel or as single packaged folder the</w:t>
      </w:r>
      <w:r>
        <w:t xml:space="preserve"> </w:t>
      </w:r>
      <w:r>
        <w:rPr>
          <w:i/>
        </w:rPr>
        <w:t xml:space="preserve">Download</w:t>
      </w:r>
      <w:r>
        <w:t xml:space="preserve"> </w:t>
      </w:r>
      <w:r>
        <w:t xml:space="preserve">or</w:t>
      </w:r>
      <w:r>
        <w:t xml:space="preserve"> </w:t>
      </w:r>
      <w:r>
        <w:rPr>
          <w:i/>
        </w:rPr>
        <w:t xml:space="preserve">Download as</w:t>
      </w:r>
      <w:r>
        <w:t xml:space="preserve"> </w:t>
      </w:r>
      <w:r>
        <w:t xml:space="preserve">buttons on the right panel of the web client can be used.</w:t>
      </w:r>
    </w:p>
    <w:p>
      <w:pPr>
        <w:pStyle w:val="CaptionedFigure"/>
      </w:pPr>
      <w:r>
        <w:drawing>
          <wp:inline>
            <wp:extent cx="762486" cy="1058522"/>
            <wp:effectExtent b="0" l="0" r="0" t="0"/>
            <wp:docPr descr="Figure 33 Web Client - Download multiple products" title="" id="1" name="Picture"/>
            <a:graphic>
              <a:graphicData uri="http://schemas.openxmlformats.org/drawingml/2006/picture">
                <pic:pic>
                  <pic:nvPicPr>
                    <pic:cNvPr descr="_images/webclient_download-buttons.jpg" id="0" name="Picture"/>
                    <pic:cNvPicPr>
                      <a:picLocks noChangeArrowheads="1" noChangeAspect="1"/>
                    </pic:cNvPicPr>
                  </pic:nvPicPr>
                  <pic:blipFill>
                    <a:blip r:embed="rId119"/>
                    <a:stretch>
                      <a:fillRect/>
                    </a:stretch>
                  </pic:blipFill>
                  <pic:spPr bwMode="auto">
                    <a:xfrm>
                      <a:off x="0" y="0"/>
                      <a:ext cx="762486" cy="1058522"/>
                    </a:xfrm>
                    <a:prstGeom prst="rect">
                      <a:avLst/>
                    </a:prstGeom>
                    <a:noFill/>
                    <a:ln w="9525">
                      <a:noFill/>
                      <a:headEnd/>
                      <a:tailEnd/>
                    </a:ln>
                  </pic:spPr>
                </pic:pic>
              </a:graphicData>
            </a:graphic>
          </wp:inline>
        </w:drawing>
      </w:r>
    </w:p>
    <w:p>
      <w:pPr>
        <w:pStyle w:val="ImageCaption"/>
      </w:pPr>
      <w:r>
        <w:t xml:space="preserve">Figure 33</w:t>
      </w:r>
      <w:r>
        <w:t xml:space="preserve"> </w:t>
      </w:r>
      <w:r>
        <w:rPr>
          <w:i/>
        </w:rPr>
        <w:t xml:space="preserve">Web Client - Download multiple products</w:t>
      </w:r>
      <w:hyperlink w:anchor="id37">
        <w:r>
          <w:rPr>
            <w:rStyle w:val="Hyperlink"/>
          </w:rPr>
          <w:t xml:space="preserve"></w:t>
        </w:r>
      </w:hyperlink>
    </w:p>
    <w:p>
      <w:pPr>
        <w:numPr>
          <w:ilvl w:val="0"/>
          <w:numId w:val="1010"/>
        </w:numPr>
      </w:pPr>
      <w:r>
        <w:rPr>
          <w:i/>
        </w:rPr>
        <w:t xml:space="preserve">Download as</w:t>
      </w:r>
      <w:r>
        <w:t xml:space="preserve">: offers a</w:t>
      </w:r>
      <w:r>
        <w:t xml:space="preserve"> </w:t>
      </w:r>
      <w:r>
        <w:rPr>
          <w:i/>
        </w:rPr>
        <w:t xml:space="preserve">Download as URL-List</w:t>
      </w:r>
      <w:r>
        <w:t xml:space="preserve"> </w:t>
      </w:r>
      <w:r>
        <w:t xml:space="preserve">option which downloads a</w:t>
      </w:r>
      <w:r>
        <w:t xml:space="preserve"> </w:t>
      </w:r>
      <w:r>
        <w:rPr>
          <w:i/>
        </w:rPr>
        <w:t xml:space="preserve">.txt</w:t>
      </w:r>
      <w:r>
        <w:t xml:space="preserve"> </w:t>
      </w:r>
      <w:r>
        <w:t xml:space="preserve">file with a list of download links (</w:t>
      </w:r>
      <w:r>
        <w:rPr>
          <w:i/>
        </w:rPr>
        <w:t xml:space="preserve">Get Coverage</w:t>
      </w:r>
      <w:r>
        <w:t xml:space="preserve"> </w:t>
      </w:r>
      <w:r>
        <w:t xml:space="preserve">requests), a</w:t>
      </w:r>
      <w:r>
        <w:t xml:space="preserve"> </w:t>
      </w:r>
      <w:r>
        <w:rPr>
          <w:i/>
        </w:rPr>
        <w:t xml:space="preserve">Download</w:t>
      </w:r>
      <w:r>
        <w:rPr>
          <w:i/>
        </w:rPr>
        <w:t xml:space="preserve"> </w:t>
      </w:r>
      <w:r>
        <w:rPr>
          <w:i/>
        </w:rPr>
        <w:t xml:space="preserve">as Metalink</w:t>
      </w:r>
      <w:r>
        <w:t xml:space="preserve"> </w:t>
      </w:r>
      <w:r>
        <w:t xml:space="preserve">option allowing for possibly increased speed via segment</w:t>
      </w:r>
      <w:r>
        <w:t xml:space="preserve"> </w:t>
      </w:r>
      <w:r>
        <w:t xml:space="preserve">downloading by metalink-aware software, and -if configured- a</w:t>
      </w:r>
      <w:r>
        <w:t xml:space="preserve"> </w:t>
      </w:r>
      <w:r>
        <w:rPr>
          <w:i/>
        </w:rPr>
        <w:t xml:space="preserve">Start WPS processes</w:t>
      </w:r>
      <w:r>
        <w:t xml:space="preserve"> </w:t>
      </w:r>
      <w:r>
        <w:t xml:space="preserve">option which lunches a WPS</w:t>
      </w:r>
      <w:r>
        <w:t xml:space="preserve"> </w:t>
      </w:r>
      <w:r>
        <w:t xml:space="preserve">interface.</w:t>
      </w:r>
    </w:p>
    <w:p>
      <w:pPr>
        <w:pStyle w:val="FirstParagraph"/>
      </w:pPr>
      <w:r>
        <w:rPr>
          <w:i/>
        </w:rPr>
        <w:t xml:space="preserve">Download</w:t>
      </w:r>
      <w:r>
        <w:t xml:space="preserve">: opens an overlay panel allowing to specify download type: whether to download multiple</w:t>
      </w:r>
      <w:r>
        <w:t xml:space="preserve"> </w:t>
      </w:r>
      <w:r>
        <w:t xml:space="preserve">products in one compressed archive, or to separately download products in a parallel manner.</w:t>
      </w:r>
      <w:r>
        <w:t xml:space="preserve"> </w:t>
      </w:r>
      <w:r>
        <w:t xml:space="preserve">the panel provides the ability to select download parameters for</w:t>
      </w:r>
      <w:r>
        <w:t xml:space="preserve"> </w:t>
      </w:r>
      <w:r>
        <w:rPr>
          <w:i/>
        </w:rPr>
        <w:t xml:space="preserve">subsetting</w:t>
      </w:r>
      <w:r>
        <w:t xml:space="preserve">,</w:t>
      </w:r>
      <w:r>
        <w:t xml:space="preserve"> </w:t>
      </w:r>
      <w:r>
        <w:rPr>
          <w:i/>
        </w:rPr>
        <w:t xml:space="preserve">projection</w:t>
      </w:r>
      <w:r>
        <w:t xml:space="preserve">,</w:t>
      </w:r>
      <w:r>
        <w:t xml:space="preserve"> </w:t>
      </w:r>
      <w:r>
        <w:rPr>
          <w:i/>
        </w:rPr>
        <w:t xml:space="preserve">format</w:t>
      </w:r>
      <w:r>
        <w:t xml:space="preserve">,</w:t>
      </w:r>
      <w:r>
        <w:t xml:space="preserve"> </w:t>
      </w:r>
      <w:r>
        <w:rPr>
          <w:i/>
        </w:rPr>
        <w:t xml:space="preserve">package type</w:t>
      </w:r>
      <w:r>
        <w:t xml:space="preserve"> </w:t>
      </w:r>
      <w:r>
        <w:t xml:space="preserve">(in case of multidownload),</w:t>
      </w:r>
      <w:r>
        <w:t xml:space="preserve"> </w:t>
      </w:r>
      <w:r>
        <w:rPr>
          <w:i/>
        </w:rPr>
        <w:t xml:space="preserve">interpolation</w:t>
      </w:r>
      <w:r>
        <w:t xml:space="preserve">, and</w:t>
      </w:r>
      <w:r>
        <w:t xml:space="preserve"> </w:t>
      </w:r>
      <w:r>
        <w:rPr>
          <w:i/>
        </w:rPr>
        <w:t xml:space="preserve">resolution</w:t>
      </w:r>
      <w:r>
        <w:t xml:space="preserve"> </w:t>
      </w:r>
      <w:r>
        <w:t xml:space="preserve">or</w:t>
      </w:r>
      <w:r>
        <w:t xml:space="preserve"> </w:t>
      </w:r>
      <w:r>
        <w:rPr>
          <w:i/>
        </w:rPr>
        <w:t xml:space="preserve">scaling</w:t>
      </w:r>
      <w:r>
        <w:t xml:space="preserve"> </w:t>
      </w:r>
      <w:r>
        <w:t xml:space="preserve">as shown in</w:t>
      </w:r>
      <w:r>
        <w:t xml:space="preserve"> </w:t>
      </w:r>
      <w:hyperlink w:anchor="webclient-download-multiple">
        <w:r>
          <w:rPr>
            <w:rStyle w:val="Hyperlink"/>
          </w:rPr>
          <w:t xml:space="preserve">Figure 34</w:t>
        </w:r>
      </w:hyperlink>
      <w:r>
        <w:t xml:space="preserve"> </w:t>
      </w:r>
      <w:r>
        <w:t xml:space="preserve">below. When multiple</w:t>
      </w:r>
      <w:r>
        <w:t xml:space="preserve"> </w:t>
      </w:r>
      <w:r>
        <w:t xml:space="preserve">products are to be downloaded, the configured options are applied to all of</w:t>
      </w:r>
      <w:r>
        <w:t xml:space="preserve"> </w:t>
      </w:r>
      <w:r>
        <w:t xml:space="preserve">them. Clicking the</w:t>
      </w:r>
      <w:r>
        <w:t xml:space="preserve"> </w:t>
      </w:r>
      <w:r>
        <w:rPr>
          <w:i/>
        </w:rPr>
        <w:t xml:space="preserve">Download</w:t>
      </w:r>
      <w:r>
        <w:t xml:space="preserve"> </w:t>
      </w:r>
      <w:r>
        <w:t xml:space="preserve">button confirms the selected options and</w:t>
      </w:r>
      <w:r>
        <w:t xml:space="preserve"> </w:t>
      </w:r>
      <w:r>
        <w:t xml:space="preserve">initiates the downloads. Note, if the products are downloaded via WCS, browser might open multiple</w:t>
      </w:r>
      <w:r>
        <w:t xml:space="preserve"> </w:t>
      </w:r>
      <w:r>
        <w:t xml:space="preserve">confirmation dialogs or issue a warning. Besides, modern browsers have a limit of 6</w:t>
      </w:r>
      <w:r>
        <w:t xml:space="preserve"> </w:t>
      </w:r>
      <w:r>
        <w:t xml:space="preserve">concurrent connections. Popups might need to be explicitly allowed for this</w:t>
      </w:r>
      <w:r>
        <w:t xml:space="preserve"> </w:t>
      </w:r>
      <w:r>
        <w:t xml:space="preserve">site. Usually a server-side limit on the resulting size of a downloaded image in pixels</w:t>
      </w:r>
      <w:r>
        <w:t xml:space="preserve"> </w:t>
      </w:r>
      <w:r>
        <w:t xml:space="preserve">served by</w:t>
      </w:r>
      <w:r>
        <w:t xml:space="preserve"> </w:t>
      </w:r>
      <w:r>
        <w:rPr>
          <w:i/>
        </w:rPr>
        <w:t xml:space="preserve">WCS</w:t>
      </w:r>
      <w:r>
        <w:t xml:space="preserve"> </w:t>
      </w:r>
      <w:r>
        <w:t xml:space="preserve">protocol is configured in order to not completely exhaust the</w:t>
      </w:r>
      <w:r>
        <w:t xml:space="preserve"> </w:t>
      </w:r>
      <w:r>
        <w:t xml:space="preserve">available resources by a single request for a very large product.</w:t>
      </w:r>
      <w:r>
        <w:t xml:space="preserve"> </w:t>
      </w:r>
      <w:r>
        <w:t xml:space="preserve">If users want to use WCS protocol to download a resulting image larger than the imposed limit,</w:t>
      </w:r>
      <w:r>
        <w:t xml:space="preserve"> </w:t>
      </w:r>
      <w:r>
        <w:t xml:space="preserve">they can use tiling approach by making several smaller requests by subsetting or reduce the</w:t>
      </w:r>
      <w:r>
        <w:t xml:space="preserve"> </w:t>
      </w:r>
      <w:r>
        <w:t xml:space="preserve">required resolution by modifying the scale. Alternatively to download a full product</w:t>
      </w:r>
      <w:r>
        <w:t xml:space="preserve"> </w:t>
      </w:r>
      <w:r>
        <w:t xml:space="preserve">(image and linked metadata) without any limits the user can use the option Download Package</w:t>
      </w:r>
      <w:r>
        <w:t xml:space="preserve"> </w:t>
      </w:r>
      <w:r>
        <w:t xml:space="preserve">(see chapter</w:t>
      </w:r>
      <w:r>
        <w:t xml:space="preserve"> </w:t>
      </w:r>
      <w:hyperlink w:anchor="details-display">
        <w:r>
          <w:rPr>
            <w:rStyle w:val="Hyperlink"/>
          </w:rPr>
          <w:t xml:space="preserve">Details Display</w:t>
        </w:r>
      </w:hyperlink>
      <w:r>
        <w:t xml:space="preserve"> </w:t>
      </w:r>
      <w:r>
        <w:t xml:space="preserve">above).</w:t>
      </w:r>
    </w:p>
    <w:p>
      <w:pPr>
        <w:pStyle w:val="CaptionedFigure"/>
      </w:pPr>
      <w:r>
        <w:drawing>
          <wp:inline>
            <wp:extent cx="5943600" cy="7272053"/>
            <wp:effectExtent b="0" l="0" r="0" t="0"/>
            <wp:docPr descr="Figure 34 Web Client - Download multiple products via WCS" title="" id="1" name="Picture"/>
            <a:graphic>
              <a:graphicData uri="http://schemas.openxmlformats.org/drawingml/2006/picture">
                <pic:pic>
                  <pic:nvPicPr>
                    <pic:cNvPr descr="_images/webclient_download_multiple.jpg" id="0" name="Picture"/>
                    <pic:cNvPicPr>
                      <a:picLocks noChangeArrowheads="1" noChangeAspect="1"/>
                    </pic:cNvPicPr>
                  </pic:nvPicPr>
                  <pic:blipFill>
                    <a:blip r:embed="rId120"/>
                    <a:stretch>
                      <a:fillRect/>
                    </a:stretch>
                  </pic:blipFill>
                  <pic:spPr bwMode="auto">
                    <a:xfrm>
                      <a:off x="0" y="0"/>
                      <a:ext cx="5943600" cy="7272053"/>
                    </a:xfrm>
                    <a:prstGeom prst="rect">
                      <a:avLst/>
                    </a:prstGeom>
                    <a:noFill/>
                    <a:ln w="9525">
                      <a:noFill/>
                      <a:headEnd/>
                      <a:tailEnd/>
                    </a:ln>
                  </pic:spPr>
                </pic:pic>
              </a:graphicData>
            </a:graphic>
          </wp:inline>
        </w:drawing>
      </w:r>
    </w:p>
    <w:p>
      <w:pPr>
        <w:pStyle w:val="ImageCaption"/>
      </w:pPr>
      <w:r>
        <w:t xml:space="preserve">Figure 34</w:t>
      </w:r>
      <w:r>
        <w:t xml:space="preserve"> </w:t>
      </w:r>
      <w:r>
        <w:rPr>
          <w:i/>
        </w:rPr>
        <w:t xml:space="preserve">Web Client - Download multiple products via WCS</w:t>
      </w:r>
      <w:hyperlink w:anchor="id38">
        <w:r>
          <w:rPr>
            <w:rStyle w:val="Hyperlink"/>
          </w:rPr>
          <w:t xml:space="preserve"></w:t>
        </w:r>
      </w:hyperlink>
    </w:p>
    <w:bookmarkEnd w:id="121"/>
    <w:bookmarkStart w:id="126" w:name="wps-processes"/>
    <w:p>
      <w:pPr>
        <w:pStyle w:val="Heading3"/>
      </w:pPr>
      <w:bookmarkStart w:id="122" w:name="wps-processes"/>
      <w:r>
        <w:t xml:space="preserve">WPS Processes</w:t>
      </w:r>
      <w:hyperlink w:anchor="wps-processes">
        <w:r>
          <w:rPr>
            <w:rStyle w:val="Hyperlink"/>
          </w:rPr>
          <w:t xml:space="preserve"></w:t>
        </w:r>
      </w:hyperlink>
      <w:bookmarkEnd w:id="122"/>
    </w:p>
    <w:p>
      <w:pPr>
        <w:pStyle w:val="FirstParagraph"/>
      </w:pPr>
      <w:r>
        <w:t xml:space="preserve">The web client provides an interface for some processes, currently mainly related to DEM collection, each process’s settings</w:t>
      </w:r>
      <w:r>
        <w:t xml:space="preserve"> </w:t>
      </w:r>
      <w:r>
        <w:t xml:space="preserve">(such as inputs, outputs….etc) are defined in the client configuration file. Currently, the following processes are provided:</w:t>
      </w:r>
    </w:p>
    <w:p>
      <w:pPr>
        <w:numPr>
          <w:ilvl w:val="0"/>
          <w:numId w:val="1011"/>
        </w:numPr>
      </w:pPr>
      <w:r>
        <w:rPr>
          <w:b/>
        </w:rPr>
        <w:t xml:space="preserve">Height Profile</w:t>
      </w:r>
      <w:r>
        <w:t xml:space="preserve">: (DEM) Creates a height profile of a line crossing a DEM tile. provided as PNG, Jpeg, tiff and csv.</w:t>
      </w:r>
    </w:p>
    <w:p>
      <w:pPr>
        <w:numPr>
          <w:ilvl w:val="0"/>
          <w:numId w:val="1011"/>
        </w:numPr>
      </w:pPr>
      <w:r>
        <w:rPr>
          <w:b/>
        </w:rPr>
        <w:t xml:space="preserve">Hillshade Relief</w:t>
      </w:r>
      <w:r>
        <w:t xml:space="preserve">: (DEM) Creates a height profile of a line crossing a DEM tile. provided as PNG, Jpeg, and tiff.</w:t>
      </w:r>
    </w:p>
    <w:p>
      <w:pPr>
        <w:numPr>
          <w:ilvl w:val="0"/>
          <w:numId w:val="1011"/>
        </w:numPr>
      </w:pPr>
      <w:r>
        <w:rPr>
          <w:b/>
        </w:rPr>
        <w:t xml:space="preserve">Aspect</w:t>
      </w:r>
      <w:r>
        <w:t xml:space="preserve">: (DEM) Creates Aspect which is the orientation of slope of a DEM tile. provided as PNG, Jpeg, and tiff.</w:t>
      </w:r>
    </w:p>
    <w:p>
      <w:pPr>
        <w:numPr>
          <w:ilvl w:val="0"/>
          <w:numId w:val="1011"/>
        </w:numPr>
      </w:pPr>
      <w:r>
        <w:rPr>
          <w:b/>
        </w:rPr>
        <w:t xml:space="preserve">Slope</w:t>
      </w:r>
      <w:r>
        <w:t xml:space="preserve">: (DEM) Creates a Slope which is the steepness or the degree of incline of a DEM tile surface. provided as PNG, Jpeg, and tiff.</w:t>
      </w:r>
    </w:p>
    <w:p>
      <w:pPr>
        <w:numPr>
          <w:ilvl w:val="0"/>
          <w:numId w:val="1011"/>
        </w:numPr>
      </w:pPr>
      <w:r>
        <w:rPr>
          <w:b/>
        </w:rPr>
        <w:t xml:space="preserve">Contours</w:t>
      </w:r>
      <w:r>
        <w:t xml:space="preserve">: Creates contours of a DEM a tile.. provided as PNG, Jpeg, and tiff.</w:t>
      </w:r>
    </w:p>
    <w:p>
      <w:pPr>
        <w:numPr>
          <w:ilvl w:val="0"/>
          <w:numId w:val="1011"/>
        </w:numPr>
      </w:pPr>
      <w:r>
        <w:rPr>
          <w:b/>
        </w:rPr>
        <w:t xml:space="preserve">Statistics</w:t>
      </w:r>
      <w:r>
        <w:t xml:space="preserve">: (all collections) Get statistics for all coverage/s that intersects with the input bounding box.</w:t>
      </w:r>
    </w:p>
    <w:p>
      <w:pPr>
        <w:pStyle w:val="FirstParagraph"/>
      </w:pPr>
      <w:r>
        <w:t xml:space="preserve">The interface allows users to select the process they intend to execute.</w:t>
      </w:r>
      <w:r>
        <w:t xml:space="preserve"> </w:t>
      </w:r>
      <w:r>
        <w:t xml:space="preserve">(for example the height profile process shown in</w:t>
      </w:r>
      <w:r>
        <w:t xml:space="preserve"> </w:t>
      </w:r>
      <w:hyperlink w:anchor="webclient-wps-height-profile">
        <w:r>
          <w:rPr>
            <w:rStyle w:val="Hyperlink"/>
          </w:rPr>
          <w:t xml:space="preserve">Figure 35</w:t>
        </w:r>
      </w:hyperlink>
      <w:r>
        <w:t xml:space="preserve"> </w:t>
      </w:r>
      <w:r>
        <w:t xml:space="preserve">below)</w:t>
      </w:r>
      <w:r>
        <w:t xml:space="preserve"> </w:t>
      </w:r>
      <w:r>
        <w:t xml:space="preserve">Once selected, users get to specify process’s parameters ( e.g bbox/line, output format…etc)</w:t>
      </w:r>
      <w:r>
        <w:t xml:space="preserve"> </w:t>
      </w:r>
      <w:r>
        <w:t xml:space="preserve">either as values they insert or selection, spatial values (bbox, line) can also be drawn in the map.</w:t>
      </w:r>
    </w:p>
    <w:p>
      <w:pPr>
        <w:pStyle w:val="CaptionedFigure"/>
      </w:pPr>
      <w:r>
        <w:drawing>
          <wp:inline>
            <wp:extent cx="5943600" cy="2994510"/>
            <wp:effectExtent b="0" l="0" r="0" t="0"/>
            <wp:docPr descr="Figure 35 Web Client - Get height process of a selected DEM tile" title="" id="1" name="Picture"/>
            <a:graphic>
              <a:graphicData uri="http://schemas.openxmlformats.org/drawingml/2006/picture">
                <pic:pic>
                  <pic:nvPicPr>
                    <pic:cNvPr descr="_images/webclient_wps_height_profile.png" id="0" name="Picture"/>
                    <pic:cNvPicPr>
                      <a:picLocks noChangeArrowheads="1" noChangeAspect="1"/>
                    </pic:cNvPicPr>
                  </pic:nvPicPr>
                  <pic:blipFill>
                    <a:blip r:embed="rId123"/>
                    <a:stretch>
                      <a:fillRect/>
                    </a:stretch>
                  </pic:blipFill>
                  <pic:spPr bwMode="auto">
                    <a:xfrm>
                      <a:off x="0" y="0"/>
                      <a:ext cx="5943600" cy="2994510"/>
                    </a:xfrm>
                    <a:prstGeom prst="rect">
                      <a:avLst/>
                    </a:prstGeom>
                    <a:noFill/>
                    <a:ln w="9525">
                      <a:noFill/>
                      <a:headEnd/>
                      <a:tailEnd/>
                    </a:ln>
                  </pic:spPr>
                </pic:pic>
              </a:graphicData>
            </a:graphic>
          </wp:inline>
        </w:drawing>
      </w:r>
    </w:p>
    <w:p>
      <w:pPr>
        <w:pStyle w:val="ImageCaption"/>
      </w:pPr>
      <w:r>
        <w:t xml:space="preserve">Figure 35</w:t>
      </w:r>
      <w:r>
        <w:t xml:space="preserve"> </w:t>
      </w:r>
      <w:r>
        <w:rPr>
          <w:i/>
        </w:rPr>
        <w:t xml:space="preserve">Web Client - Get height process of a selected DEM tile</w:t>
      </w:r>
      <w:hyperlink w:anchor="id39">
        <w:r>
          <w:rPr>
            <w:rStyle w:val="Hyperlink"/>
          </w:rPr>
          <w:t xml:space="preserve"></w:t>
        </w:r>
      </w:hyperlink>
    </w:p>
    <w:p>
      <w:pPr>
        <w:pStyle w:val="BodyText"/>
      </w:pPr>
      <w:r>
        <w:t xml:space="preserve">The processes interface enables users to navigate between selected products</w:t>
      </w:r>
      <w:r>
        <w:t xml:space="preserve"> </w:t>
      </w:r>
      <w:r>
        <w:t xml:space="preserve">using the next &amp; previous buttons in the upper left corner of the panel (figure</w:t>
      </w:r>
      <w:r>
        <w:t xml:space="preserve"> </w:t>
      </w:r>
      <w:hyperlink w:anchor="webclient-wps-nex-previous">
        <w:r>
          <w:rPr>
            <w:rStyle w:val="Hyperlink"/>
          </w:rPr>
          <w:t xml:space="preserve">Figure 36</w:t>
        </w:r>
      </w:hyperlink>
      <w:r>
        <w:t xml:space="preserve">)</w:t>
      </w:r>
    </w:p>
    <w:p>
      <w:pPr>
        <w:pStyle w:val="CaptionedFigure"/>
      </w:pPr>
      <w:r>
        <w:drawing>
          <wp:inline>
            <wp:extent cx="5943600" cy="1684377"/>
            <wp:effectExtent b="0" l="0" r="0" t="0"/>
            <wp:docPr descr="Figure 36 Web Client - Navigate through products" title="" id="1" name="Picture"/>
            <a:graphic>
              <a:graphicData uri="http://schemas.openxmlformats.org/drawingml/2006/picture">
                <pic:pic>
                  <pic:nvPicPr>
                    <pic:cNvPr descr="_images/webclient_wps_nex_previous.png" id="0" name="Picture"/>
                    <pic:cNvPicPr>
                      <a:picLocks noChangeArrowheads="1" noChangeAspect="1"/>
                    </pic:cNvPicPr>
                  </pic:nvPicPr>
                  <pic:blipFill>
                    <a:blip r:embed="rId124"/>
                    <a:stretch>
                      <a:fillRect/>
                    </a:stretch>
                  </pic:blipFill>
                  <pic:spPr bwMode="auto">
                    <a:xfrm>
                      <a:off x="0" y="0"/>
                      <a:ext cx="5943600" cy="1684377"/>
                    </a:xfrm>
                    <a:prstGeom prst="rect">
                      <a:avLst/>
                    </a:prstGeom>
                    <a:noFill/>
                    <a:ln w="9525">
                      <a:noFill/>
                      <a:headEnd/>
                      <a:tailEnd/>
                    </a:ln>
                  </pic:spPr>
                </pic:pic>
              </a:graphicData>
            </a:graphic>
          </wp:inline>
        </w:drawing>
      </w:r>
    </w:p>
    <w:p>
      <w:pPr>
        <w:pStyle w:val="ImageCaption"/>
      </w:pPr>
      <w:r>
        <w:t xml:space="preserve">Figure 36</w:t>
      </w:r>
      <w:r>
        <w:t xml:space="preserve"> </w:t>
      </w:r>
      <w:r>
        <w:rPr>
          <w:i/>
        </w:rPr>
        <w:t xml:space="preserve">Web Client - Navigate through products</w:t>
      </w:r>
      <w:hyperlink w:anchor="id40">
        <w:r>
          <w:rPr>
            <w:rStyle w:val="Hyperlink"/>
          </w:rPr>
          <w:t xml:space="preserve"></w:t>
        </w:r>
      </w:hyperlink>
    </w:p>
    <w:p>
      <w:pPr>
        <w:pStyle w:val="BodyText"/>
      </w:pPr>
      <w:r>
        <w:t xml:space="preserve">Once all parameters are selected/inserted, clicking the</w:t>
      </w:r>
      <w:r>
        <w:t xml:space="preserve"> </w:t>
      </w:r>
      <w:r>
        <w:rPr>
          <w:i/>
        </w:rPr>
        <w:t xml:space="preserve">Start Processing</w:t>
      </w:r>
      <w:r>
        <w:t xml:space="preserve"> </w:t>
      </w:r>
      <w:r>
        <w:t xml:space="preserve">button in the lower right corner (see figure</w:t>
      </w:r>
      <w:r>
        <w:t xml:space="preserve"> </w:t>
      </w:r>
      <w:hyperlink w:anchor="webclient-wps-start-processing">
        <w:r>
          <w:rPr>
            <w:rStyle w:val="Hyperlink"/>
          </w:rPr>
          <w:t xml:space="preserve">Figure 37</w:t>
        </w:r>
      </w:hyperlink>
      <w:r>
        <w:t xml:space="preserve">)</w:t>
      </w:r>
    </w:p>
    <w:p>
      <w:pPr>
        <w:pStyle w:val="BodyText"/>
      </w:pPr>
      <w:r>
        <w:t xml:space="preserve">Will send the WPS execute request to the vs renderer to execute the process.</w:t>
      </w:r>
    </w:p>
    <w:p>
      <w:pPr>
        <w:pStyle w:val="CaptionedFigure"/>
      </w:pPr>
      <w:r>
        <w:drawing>
          <wp:inline>
            <wp:extent cx="5499100" cy="4813300"/>
            <wp:effectExtent b="0" l="0" r="0" t="0"/>
            <wp:docPr descr="Figure 37 Web Client - start processing" title="" id="1" name="Picture"/>
            <a:graphic>
              <a:graphicData uri="http://schemas.openxmlformats.org/drawingml/2006/picture">
                <pic:pic>
                  <pic:nvPicPr>
                    <pic:cNvPr descr="_images/webclient_wps_start_processing.png" id="0" name="Picture"/>
                    <pic:cNvPicPr>
                      <a:picLocks noChangeArrowheads="1" noChangeAspect="1"/>
                    </pic:cNvPicPr>
                  </pic:nvPicPr>
                  <pic:blipFill>
                    <a:blip r:embed="rId125"/>
                    <a:stretch>
                      <a:fillRect/>
                    </a:stretch>
                  </pic:blipFill>
                  <pic:spPr bwMode="auto">
                    <a:xfrm>
                      <a:off x="0" y="0"/>
                      <a:ext cx="5499100" cy="4813300"/>
                    </a:xfrm>
                    <a:prstGeom prst="rect">
                      <a:avLst/>
                    </a:prstGeom>
                    <a:noFill/>
                    <a:ln w="9525">
                      <a:noFill/>
                      <a:headEnd/>
                      <a:tailEnd/>
                    </a:ln>
                  </pic:spPr>
                </pic:pic>
              </a:graphicData>
            </a:graphic>
          </wp:inline>
        </w:drawing>
      </w:r>
    </w:p>
    <w:p>
      <w:pPr>
        <w:pStyle w:val="ImageCaption"/>
      </w:pPr>
      <w:r>
        <w:t xml:space="preserve">Figure 37</w:t>
      </w:r>
      <w:r>
        <w:t xml:space="preserve"> </w:t>
      </w:r>
      <w:r>
        <w:rPr>
          <w:i/>
        </w:rPr>
        <w:t xml:space="preserve">Web Client - start processing</w:t>
      </w:r>
      <w:hyperlink w:anchor="id41">
        <w:r>
          <w:rPr>
            <w:rStyle w:val="Hyperlink"/>
          </w:rPr>
          <w:t xml:space="preserve"></w:t>
        </w:r>
      </w:hyperlink>
    </w:p>
    <w:bookmarkEnd w:id="126"/>
    <w:bookmarkStart w:id="130" w:name="saving-the-session"/>
    <w:p>
      <w:pPr>
        <w:pStyle w:val="Heading3"/>
      </w:pPr>
      <w:bookmarkStart w:id="127" w:name="saving-the-session"/>
      <w:r>
        <w:t xml:space="preserve">Saving the session</w:t>
      </w:r>
      <w:hyperlink w:anchor="saving-the-session">
        <w:r>
          <w:rPr>
            <w:rStyle w:val="Hyperlink"/>
          </w:rPr>
          <w:t xml:space="preserve"></w:t>
        </w:r>
      </w:hyperlink>
      <w:bookmarkEnd w:id="127"/>
    </w:p>
    <w:p>
      <w:pPr>
        <w:pStyle w:val="FirstParagraph"/>
      </w:pPr>
      <w:r>
        <w:t xml:space="preserve">The web client allows to save some parts of its current state by setting the</w:t>
      </w:r>
      <w:r>
        <w:t xml:space="preserve"> </w:t>
      </w:r>
      <w:r>
        <w:t xml:space="preserve">URL search parameters. That enables users to revisit the same view in time and</w:t>
      </w:r>
      <w:r>
        <w:t xml:space="preserve"> </w:t>
      </w:r>
      <w:r>
        <w:t xml:space="preserve">space later on or share the direct link with someone, overruling the default</w:t>
      </w:r>
      <w:r>
        <w:t xml:space="preserve"> </w:t>
      </w:r>
      <w:r>
        <w:t xml:space="preserve">client setup. Please note that certain characters are automatically URL encoded,</w:t>
      </w:r>
      <w:r>
        <w:t xml:space="preserve"> </w:t>
      </w:r>
      <w:r>
        <w:t xml:space="preserve">as URLs sent over the Internet only use the ASCII character set. This means that</w:t>
      </w:r>
      <w:r>
        <w:t xml:space="preserve"> </w:t>
      </w:r>
      <w:r>
        <w:t xml:space="preserve">if user manually enters for example</w:t>
      </w:r>
      <w:r>
        <w:t xml:space="preserve"> </w:t>
      </w:r>
      <w:r>
        <w:rPr>
          <w:b/>
        </w:rPr>
        <w:t xml:space="preserve">:</w:t>
      </w:r>
      <w:r>
        <w:t xml:space="preserve"> </w:t>
      </w:r>
      <w:r>
        <w:t xml:space="preserve">sign, while entering the website,</w:t>
      </w:r>
      <w:r>
        <w:t xml:space="preserve"> </w:t>
      </w:r>
      <w:r>
        <w:t xml:space="preserve">it will automatically transform into</w:t>
      </w:r>
      <w:r>
        <w:t xml:space="preserve"> </w:t>
      </w:r>
      <w:r>
        <w:rPr>
          <w:b/>
        </w:rPr>
        <w:t xml:space="preserve">%3A</w:t>
      </w:r>
      <w:r>
        <w:t xml:space="preserve">, making the URL less readable.</w:t>
      </w:r>
    </w:p>
    <w:p>
      <w:pPr>
        <w:numPr>
          <w:ilvl w:val="0"/>
          <w:numId w:val="1012"/>
        </w:numPr>
      </w:pPr>
      <w:r>
        <w:t xml:space="preserve">Pre-set the map position by setting</w:t>
      </w:r>
      <w:r>
        <w:t xml:space="preserve"> </w:t>
      </w:r>
      <w:r>
        <w:rPr>
          <w:b/>
        </w:rPr>
        <w:t xml:space="preserve">x</w:t>
      </w:r>
      <w:r>
        <w:t xml:space="preserve">,</w:t>
      </w:r>
      <w:r>
        <w:t xml:space="preserve"> </w:t>
      </w:r>
      <w:r>
        <w:rPr>
          <w:b/>
        </w:rPr>
        <w:t xml:space="preserve">y</w:t>
      </w:r>
      <w:r>
        <w:t xml:space="preserve"> </w:t>
      </w:r>
      <w:r>
        <w:t xml:space="preserve">as coordinates of the center</w:t>
      </w:r>
      <w:r>
        <w:t xml:space="preserve"> </w:t>
      </w:r>
      <w:r>
        <w:t xml:space="preserve">of the map and the zoom with the</w:t>
      </w:r>
      <w:r>
        <w:t xml:space="preserve"> </w:t>
      </w:r>
      <w:r>
        <w:rPr>
          <w:b/>
        </w:rPr>
        <w:t xml:space="preserve">z</w:t>
      </w:r>
      <w:r>
        <w:t xml:space="preserve"> </w:t>
      </w:r>
      <w:r>
        <w:t xml:space="preserve">parameter.</w:t>
      </w:r>
      <w:r>
        <w:t xml:space="preserve"> </w:t>
      </w:r>
      <w:hyperlink r:id="rId128">
        <w:r>
          <w:rPr>
            <w:rStyle w:val="Hyperlink"/>
          </w:rPr>
          <w:t xml:space="preserve">Map position example</w:t>
        </w:r>
      </w:hyperlink>
      <w:r>
        <w:t xml:space="preserve">.</w:t>
      </w:r>
    </w:p>
    <w:p>
      <w:pPr>
        <w:numPr>
          <w:ilvl w:val="0"/>
          <w:numId w:val="1012"/>
        </w:numPr>
      </w:pPr>
      <w:r>
        <w:t xml:space="preserve">The time selection is set by timestart and timeend, and should be entered</w:t>
      </w:r>
      <w:r>
        <w:t xml:space="preserve"> </w:t>
      </w:r>
      <w:r>
        <w:t xml:space="preserve">as ISO 8601 UTC time format without milliseconds.</w:t>
      </w:r>
      <w:r>
        <w:t xml:space="preserve"> </w:t>
      </w:r>
      <w:hyperlink r:id="rId129">
        <w:r>
          <w:rPr>
            <w:rStyle w:val="Hyperlink"/>
          </w:rPr>
          <w:t xml:space="preserve">Time selection example</w:t>
        </w:r>
      </w:hyperlink>
      <w:r>
        <w:t xml:space="preserve">.</w:t>
      </w:r>
    </w:p>
    <w:p>
      <w:pPr>
        <w:pStyle w:val="FirstParagraph"/>
      </w:pPr>
      <w:r>
        <w:t xml:space="preserve">The following chapters describe the services offered for</w:t>
      </w:r>
      <w:r>
        <w:t xml:space="preserve"> </w:t>
      </w:r>
      <w:hyperlink r:id="rId111">
        <w:r>
          <w:rPr>
            <w:rStyle w:val="Hyperlink"/>
          </w:rPr>
          <w:t xml:space="preserve">Viewing</w:t>
        </w:r>
      </w:hyperlink>
      <w:r>
        <w:t xml:space="preserve">,</w:t>
      </w:r>
      <w:r>
        <w:t xml:space="preserve"> </w:t>
      </w:r>
      <w:hyperlink r:id="rId110">
        <w:r>
          <w:rPr>
            <w:rStyle w:val="Hyperlink"/>
          </w:rPr>
          <w:t xml:space="preserve">Searching</w:t>
        </w:r>
      </w:hyperlink>
      <w:r>
        <w:t xml:space="preserve">, as well as</w:t>
      </w:r>
      <w:r>
        <w:t xml:space="preserve"> </w:t>
      </w:r>
      <w:hyperlink r:id="rId112">
        <w:r>
          <w:rPr>
            <w:rStyle w:val="Hyperlink"/>
          </w:rPr>
          <w:t xml:space="preserve">Downloading</w:t>
        </w:r>
      </w:hyperlink>
      <w:r>
        <w:t xml:space="preserve">.</w:t>
      </w:r>
    </w:p>
    <w:bookmarkEnd w:id="130"/>
    <w:bookmarkEnd w:id="131"/>
    <w:p>
      <w:pPr>
        <w:pStyle w:val="BodyText"/>
      </w:pPr>
      <w:bookmarkStart w:id="132" w:name="document-searching"/>
      <w:bookmarkEnd w:id="132"/>
    </w:p>
    <w:bookmarkStart w:id="144" w:name="searching"/>
    <w:p>
      <w:pPr>
        <w:pStyle w:val="BodyText"/>
      </w:pPr>
      <w:bookmarkStart w:id="133" w:name="id1"/>
      <w:bookmarkEnd w:id="133"/>
    </w:p>
    <w:p>
      <w:pPr>
        <w:pStyle w:val="Heading2"/>
      </w:pPr>
      <w:bookmarkStart w:id="134" w:name="searching"/>
      <w:r>
        <w:t xml:space="preserve">Searching</w:t>
      </w:r>
      <w:hyperlink w:anchor="searching">
        <w:r>
          <w:rPr>
            <w:rStyle w:val="Hyperlink"/>
          </w:rPr>
          <w:t xml:space="preserve"></w:t>
        </w:r>
      </w:hyperlink>
      <w:bookmarkEnd w:id="134"/>
    </w:p>
    <w:p>
      <w:pPr>
        <w:pStyle w:val="FirstParagraph"/>
      </w:pPr>
      <w:r>
        <w:t xml:space="preserve">The main interface for searching is provided by</w:t>
      </w:r>
      <w:r>
        <w:t xml:space="preserve"> </w:t>
      </w:r>
      <w:hyperlink r:id="rId135">
        <w:r>
          <w:rPr>
            <w:rStyle w:val="Hyperlink"/>
          </w:rPr>
          <w:t xml:space="preserve">OpenSearch</w:t>
        </w:r>
      </w:hyperlink>
      <w:r>
        <w:t xml:space="preserve"> </w:t>
      </w:r>
      <w:r>
        <w:t xml:space="preserve">using various extensions including the</w:t>
      </w:r>
      <w:r>
        <w:t xml:space="preserve"> </w:t>
      </w:r>
      <w:hyperlink r:id="rId136">
        <w:r>
          <w:rPr>
            <w:rStyle w:val="Hyperlink"/>
          </w:rPr>
          <w:t xml:space="preserve">Geo and Time</w:t>
        </w:r>
        <w:r>
          <w:rPr>
            <w:rStyle w:val="Hyperlink"/>
          </w:rPr>
          <w:t xml:space="preserve"> </w:t>
        </w:r>
        <w:r>
          <w:rPr>
            <w:rStyle w:val="Hyperlink"/>
          </w:rPr>
          <w:t xml:space="preserve">Extensions</w:t>
        </w:r>
      </w:hyperlink>
      <w:r>
        <w:t xml:space="preserve">, the</w:t>
      </w:r>
      <w:r>
        <w:t xml:space="preserve"> </w:t>
      </w:r>
      <w:hyperlink r:id="rId137">
        <w:r>
          <w:rPr>
            <w:rStyle w:val="Hyperlink"/>
          </w:rPr>
          <w:t xml:space="preserve">Extension for Earth Observation</w:t>
        </w:r>
      </w:hyperlink>
      <w:r>
        <w:t xml:space="preserve"> </w:t>
      </w:r>
      <w:r>
        <w:t xml:space="preserve">as well as the</w:t>
      </w:r>
      <w:r>
        <w:t xml:space="preserve"> </w:t>
      </w:r>
      <w:hyperlink r:id="rId138">
        <w:r>
          <w:rPr>
            <w:rStyle w:val="Hyperlink"/>
          </w:rPr>
          <w:t xml:space="preserve">CEOS OpenSearch Best Practice Document</w:t>
        </w:r>
      </w:hyperlink>
      <w:r>
        <w:t xml:space="preserve">.</w:t>
      </w:r>
    </w:p>
    <w:p>
      <w:pPr>
        <w:pStyle w:val="BodyText"/>
      </w:pPr>
      <w:r>
        <w:t xml:space="preserve">The OpenSearch URL endpoints are:</w:t>
      </w:r>
    </w:p>
    <w:p>
      <w:pPr>
        <w:numPr>
          <w:ilvl w:val="0"/>
          <w:numId w:val="1013"/>
        </w:numPr>
      </w:pPr>
      <w:r>
        <w:rPr>
          <w:rStyle w:val="VerbatimChar"/>
        </w:rPr>
        <w:t xml:space="preserve">/opensearch</w:t>
      </w:r>
      <w:r>
        <w:t xml:space="preserve">: Main service description</w:t>
      </w:r>
    </w:p>
    <w:p>
      <w:pPr>
        <w:numPr>
          <w:ilvl w:val="0"/>
          <w:numId w:val="1013"/>
        </w:numPr>
      </w:pPr>
      <w:r>
        <w:rPr>
          <w:rStyle w:val="VerbatimChar"/>
        </w:rPr>
        <w:t xml:space="preserve">/opensearch/&lt;format&gt;</w:t>
      </w:r>
      <w:r>
        <w:t xml:space="preserve">: Search for collections in a specific format</w:t>
      </w:r>
    </w:p>
    <w:p>
      <w:pPr>
        <w:numPr>
          <w:ilvl w:val="0"/>
          <w:numId w:val="1013"/>
        </w:numPr>
      </w:pPr>
      <w:r>
        <w:rPr>
          <w:rStyle w:val="VerbatimChar"/>
        </w:rPr>
        <w:t xml:space="preserve">/opensearch/collections/&lt;collection-id&gt;</w:t>
      </w:r>
      <w:r>
        <w:t xml:space="preserve">: Collection specific description</w:t>
      </w:r>
    </w:p>
    <w:p>
      <w:pPr>
        <w:numPr>
          <w:ilvl w:val="0"/>
          <w:numId w:val="1013"/>
        </w:numPr>
      </w:pPr>
      <w:r>
        <w:rPr>
          <w:rStyle w:val="VerbatimChar"/>
        </w:rPr>
        <w:t xml:space="preserve">/opensearch/collections/&lt;collection-id&gt;/&lt;format&gt;</w:t>
      </w:r>
      <w:r>
        <w:t xml:space="preserve">: Search for products in</w:t>
      </w:r>
      <w:r>
        <w:t xml:space="preserve"> </w:t>
      </w:r>
      <w:r>
        <w:t xml:space="preserve">a collection in that format</w:t>
      </w:r>
    </w:p>
    <w:bookmarkStart w:id="140" w:name="responses"/>
    <w:p>
      <w:pPr>
        <w:pStyle w:val="Heading3"/>
      </w:pPr>
      <w:bookmarkStart w:id="139" w:name="responses"/>
      <w:r>
        <w:t xml:space="preserve">Responses</w:t>
      </w:r>
      <w:hyperlink w:anchor="responses">
        <w:r>
          <w:rPr>
            <w:rStyle w:val="Hyperlink"/>
          </w:rPr>
          <w:t xml:space="preserve"></w:t>
        </w:r>
      </w:hyperlink>
      <w:bookmarkEnd w:id="139"/>
    </w:p>
    <w:p>
      <w:pPr>
        <w:pStyle w:val="FirstParagraph"/>
      </w:pPr>
      <w:r>
        <w:t xml:space="preserve">The description related endpoints provide an OpenSearch Description Document</w:t>
      </w:r>
      <w:r>
        <w:t xml:space="preserve"> </w:t>
      </w:r>
      <w:r>
        <w:t xml:space="preserve">(OSDD). This XML based file format describes general service metadata and</w:t>
      </w:r>
      <w:r>
        <w:t xml:space="preserve"> </w:t>
      </w:r>
      <w:r>
        <w:t xml:space="preserve">various access URL templates.</w:t>
      </w:r>
    </w:p>
    <w:p>
      <w:pPr>
        <w:pStyle w:val="BodyText"/>
      </w:pPr>
      <w:r>
        <w:t xml:space="preserve">These URL objects provide templates that can be filled with parameters to submit</w:t>
      </w:r>
      <w:r>
        <w:t xml:space="preserve"> </w:t>
      </w:r>
      <w:r>
        <w:t xml:space="preserve">actual metadata queries. Depending on the used URL, the search result is</w:t>
      </w:r>
      <w:r>
        <w:t xml:space="preserve"> </w:t>
      </w:r>
      <w:r>
        <w:t xml:space="preserve">returned in one of the following formats:</w:t>
      </w:r>
    </w:p>
    <w:p>
      <w:pPr>
        <w:numPr>
          <w:ilvl w:val="0"/>
          <w:numId w:val="1014"/>
        </w:numPr>
      </w:pPr>
      <w:r>
        <w:rPr>
          <w:rStyle w:val="VerbatimChar"/>
        </w:rPr>
        <w:t xml:space="preserve">atom</w:t>
      </w:r>
      <w:r>
        <w:t xml:space="preserve">: Atom syndication format</w:t>
      </w:r>
    </w:p>
    <w:p>
      <w:pPr>
        <w:numPr>
          <w:ilvl w:val="0"/>
          <w:numId w:val="1014"/>
        </w:numPr>
      </w:pPr>
      <w:r>
        <w:rPr>
          <w:rStyle w:val="VerbatimChar"/>
        </w:rPr>
        <w:t xml:space="preserve">rss</w:t>
      </w:r>
      <w:r>
        <w:t xml:space="preserve">: RSS</w:t>
      </w:r>
    </w:p>
    <w:p>
      <w:pPr>
        <w:numPr>
          <w:ilvl w:val="0"/>
          <w:numId w:val="1014"/>
        </w:numPr>
      </w:pPr>
      <w:r>
        <w:rPr>
          <w:rStyle w:val="VerbatimChar"/>
        </w:rPr>
        <w:t xml:space="preserve">html</w:t>
      </w:r>
      <w:r>
        <w:t xml:space="preserve">: HTML</w:t>
      </w:r>
    </w:p>
    <w:p>
      <w:pPr>
        <w:numPr>
          <w:ilvl w:val="0"/>
          <w:numId w:val="1014"/>
        </w:numPr>
      </w:pPr>
      <w:r>
        <w:rPr>
          <w:rStyle w:val="VerbatimChar"/>
        </w:rPr>
        <w:t xml:space="preserve">kml</w:t>
      </w:r>
      <w:r>
        <w:t xml:space="preserve">: Keyhole Markup Language</w:t>
      </w:r>
    </w:p>
    <w:p>
      <w:pPr>
        <w:numPr>
          <w:ilvl w:val="0"/>
          <w:numId w:val="1014"/>
        </w:numPr>
      </w:pPr>
      <w:r>
        <w:rPr>
          <w:rStyle w:val="VerbatimChar"/>
        </w:rPr>
        <w:t xml:space="preserve">json</w:t>
      </w:r>
      <w:r>
        <w:t xml:space="preserve">: GeoJSON</w:t>
      </w:r>
    </w:p>
    <w:p>
      <w:pPr>
        <w:pStyle w:val="FirstParagraph"/>
      </w:pPr>
      <w:r>
        <w:t xml:space="preserve">The resulting items in that result document can be paged. Specific pages can be</w:t>
      </w:r>
      <w:r>
        <w:t xml:space="preserve"> </w:t>
      </w:r>
      <w:r>
        <w:t xml:space="preserve">retrieved using the</w:t>
      </w:r>
      <w:r>
        <w:t xml:space="preserve"> </w:t>
      </w:r>
      <w:r>
        <w:rPr>
          <w:rStyle w:val="VerbatimChar"/>
        </w:rPr>
        <w:t xml:space="preserve">offset</w:t>
      </w:r>
      <w:r>
        <w:t xml:space="preserve"> </w:t>
      </w:r>
      <w:r>
        <w:t xml:space="preserve">and</w:t>
      </w:r>
      <w:r>
        <w:t xml:space="preserve"> </w:t>
      </w:r>
      <w:r>
        <w:rPr>
          <w:rStyle w:val="VerbatimChar"/>
        </w:rPr>
        <w:t xml:space="preserve">count</w:t>
      </w:r>
      <w:r>
        <w:t xml:space="preserve"> </w:t>
      </w:r>
      <w:r>
        <w:t xml:space="preserve">parameters. Additionally, the</w:t>
      </w:r>
      <w:r>
        <w:t xml:space="preserve"> </w:t>
      </w:r>
      <w:r>
        <w:t xml:space="preserve">response contains links to the first, last, next, and previous pages of the</w:t>
      </w:r>
      <w:r>
        <w:t xml:space="preserve"> </w:t>
      </w:r>
      <w:r>
        <w:t xml:space="preserve">result set.</w:t>
      </w:r>
    </w:p>
    <w:p>
      <w:pPr>
        <w:pStyle w:val="BodyText"/>
      </w:pPr>
      <w:r>
        <w:t xml:space="preserve">The results of the search depend on the type of object being searched. For the</w:t>
      </w:r>
      <w:r>
        <w:t xml:space="preserve"> </w:t>
      </w:r>
      <w:r>
        <w:t xml:space="preserve">collection search, the result items are collection descriptions of all matched</w:t>
      </w:r>
      <w:r>
        <w:t xml:space="preserve"> </w:t>
      </w:r>
      <w:r>
        <w:t xml:space="preserve">collections encoded in the selected format. Each description contains a link to</w:t>
      </w:r>
      <w:r>
        <w:t xml:space="preserve"> </w:t>
      </w:r>
      <w:r>
        <w:t xml:space="preserve">its own specific OSDD document.</w:t>
      </w:r>
    </w:p>
    <w:p>
      <w:pPr>
        <w:pStyle w:val="BodyText"/>
      </w:pPr>
      <w:r>
        <w:t xml:space="preserve">In product searches, the result document items are descriptions of products,</w:t>
      </w:r>
      <w:r>
        <w:t xml:space="preserve"> </w:t>
      </w:r>
      <w:r>
        <w:t xml:space="preserve">containing links to thumbnails, browses, and product specific services such as</w:t>
      </w:r>
      <w:r>
        <w:t xml:space="preserve"> </w:t>
      </w:r>
      <w:r>
        <w:t xml:space="preserve">WMS or WCS. Additionally it contains the products acquisition footprint and</w:t>
      </w:r>
      <w:r>
        <w:t xml:space="preserve"> </w:t>
      </w:r>
      <w:r>
        <w:t xml:space="preserve">time stamp.</w:t>
      </w:r>
    </w:p>
    <w:bookmarkEnd w:id="140"/>
    <w:bookmarkStart w:id="143" w:name="filters"/>
    <w:p>
      <w:pPr>
        <w:pStyle w:val="Heading3"/>
      </w:pPr>
      <w:bookmarkStart w:id="141" w:name="filters-1"/>
      <w:r>
        <w:t xml:space="preserve">Filters</w:t>
      </w:r>
      <w:hyperlink w:anchor="filters">
        <w:r>
          <w:rPr>
            <w:rStyle w:val="Hyperlink"/>
          </w:rPr>
          <w:t xml:space="preserve"></w:t>
        </w:r>
      </w:hyperlink>
      <w:bookmarkEnd w:id="141"/>
    </w:p>
    <w:p>
      <w:pPr>
        <w:pStyle w:val="FirstParagraph"/>
      </w:pPr>
      <w:r>
        <w:t xml:space="preserve">The URL templates for both the collection and the record search allow to pass</w:t>
      </w:r>
      <w:r>
        <w:t xml:space="preserve"> </w:t>
      </w:r>
      <w:r>
        <w:t xml:space="preserve">parameters that control the query and shape of the search. The following table</w:t>
      </w:r>
      <w:r>
        <w:t xml:space="preserve"> </w:t>
      </w:r>
      <w:r>
        <w:t xml:space="preserve">shows all parameters available for both collection and product searches:</w:t>
      </w:r>
    </w:p>
    <w:tbl>
      <w:tblPr>
        <w:tblStyle w:val="Table"/>
        <w:tblW w:type="pct" w:w="5000.0"/>
        <w:tblLook w:firstRow="1" w:lastRow="0" w:firstColumn="0" w:lastColumn="0" w:noHBand="0" w:noVBand="0"/>
      </w:tblPr>
      <w:tblGrid>
        <w:gridCol w:w="1504"/>
        <w:gridCol w:w="6415"/>
      </w:tblGrid>
      <w:tr>
        <w:trPr>
          <w:cnfStyle w:firstRow="1"/>
        </w:trPr>
        <w:tc>
          <w:tcPr>
            <w:tcBorders>
              <w:bottom w:val="single"/>
            </w:tcBorders>
            <w:vAlign w:val="bottom"/>
          </w:tcPr>
          <w:p>
            <w:pPr>
              <w:jc w:val="left"/>
            </w:pPr>
            <w:r>
              <w:t xml:space="preserve">Parameter</w:t>
            </w:r>
          </w:p>
        </w:tc>
        <w:tc>
          <w:tcPr>
            <w:tcBorders>
              <w:bottom w:val="single"/>
            </w:tcBorders>
            <w:vAlign w:val="bottom"/>
          </w:tcPr>
          <w:p>
            <w:pPr>
              <w:jc w:val="left"/>
            </w:pPr>
            <w:r>
              <w:t xml:space="preserve">Description</w:t>
            </w:r>
          </w:p>
        </w:tc>
      </w:tr>
      <w:tr>
        <w:tc>
          <w:p>
            <w:pPr>
              <w:jc w:val="left"/>
            </w:pPr>
            <w:r>
              <w:rPr>
                <w:rStyle w:val="VerbatimChar"/>
              </w:rPr>
              <w:t xml:space="preserve">startIndex</w:t>
            </w:r>
          </w:p>
        </w:tc>
        <w:tc>
          <w:p>
            <w:pPr>
              <w:jc w:val="left"/>
            </w:pPr>
            <w:r>
              <w:t xml:space="preserve">The index offset of the items. Used to get subsets of a result</w:t>
            </w:r>
            <w:r>
              <w:t xml:space="preserve"> </w:t>
            </w:r>
            <w:r>
              <w:t xml:space="preserve">set</w:t>
            </w:r>
          </w:p>
        </w:tc>
      </w:tr>
      <w:tr>
        <w:tc>
          <w:p>
            <w:pPr>
              <w:jc w:val="left"/>
            </w:pPr>
            <w:r>
              <w:rPr>
                <w:rStyle w:val="VerbatimChar"/>
              </w:rPr>
              <w:t xml:space="preserve">count</w:t>
            </w:r>
          </w:p>
        </w:tc>
        <w:tc>
          <w:p>
            <w:pPr>
              <w:jc w:val="left"/>
            </w:pPr>
            <w:r>
              <w:t xml:space="preserve">The number of records for each page</w:t>
            </w:r>
          </w:p>
        </w:tc>
      </w:tr>
      <w:tr>
        <w:tc>
          <w:p>
            <w:pPr>
              <w:jc w:val="left"/>
            </w:pPr>
            <w:r>
              <w:rPr>
                <w:rStyle w:val="VerbatimChar"/>
              </w:rPr>
              <w:t xml:space="preserve">start</w:t>
            </w:r>
          </w:p>
        </w:tc>
        <w:tc>
          <w:p>
            <w:pPr>
              <w:jc w:val="left"/>
            </w:pPr>
            <w:r>
              <w:t xml:space="preserve">The start time stamp for the time range</w:t>
            </w:r>
          </w:p>
        </w:tc>
      </w:tr>
      <w:tr>
        <w:tc>
          <w:p>
            <w:pPr>
              <w:jc w:val="left"/>
            </w:pPr>
            <w:r>
              <w:rPr>
                <w:rStyle w:val="VerbatimChar"/>
              </w:rPr>
              <w:t xml:space="preserve">end</w:t>
            </w:r>
          </w:p>
        </w:tc>
        <w:tc>
          <w:p>
            <w:pPr>
              <w:jc w:val="left"/>
            </w:pPr>
            <w:r>
              <w:t xml:space="preserve">The end time stamp for the time range</w:t>
            </w:r>
          </w:p>
        </w:tc>
      </w:tr>
      <w:tr>
        <w:tc>
          <w:p>
            <w:pPr>
              <w:jc w:val="left"/>
            </w:pPr>
            <w:r>
              <w:rPr>
                <w:rStyle w:val="VerbatimChar"/>
              </w:rPr>
              <w:t xml:space="preserve">timerel</w:t>
            </w:r>
          </w:p>
        </w:tc>
        <w:tc>
          <w:p>
            <w:pPr>
              <w:jc w:val="left"/>
            </w:pPr>
            <w:r>
              <w:t xml:space="preserve">The semantic of the time range. Either</w:t>
            </w:r>
            <w:r>
              <w:t xml:space="preserve"> </w:t>
            </w:r>
            <w:r>
              <w:rPr>
                <w:rStyle w:val="VerbatimChar"/>
              </w:rPr>
              <w:t xml:space="preserve">intersects</w:t>
            </w:r>
            <w:r>
              <w:t xml:space="preserve">,</w:t>
            </w:r>
            <w:r>
              <w:t xml:space="preserve"> </w:t>
            </w:r>
            <w:r>
              <w:rPr>
                <w:rStyle w:val="VerbatimChar"/>
              </w:rPr>
              <w:t xml:space="preserve">contains</w:t>
            </w:r>
            <w:r>
              <w:t xml:space="preserve">,</w:t>
            </w:r>
            <w:r>
              <w:t xml:space="preserve"> </w:t>
            </w:r>
            <w:r>
              <w:rPr>
                <w:rStyle w:val="VerbatimChar"/>
              </w:rPr>
              <w:t xml:space="preserve">disjoint</w:t>
            </w:r>
            <w:r>
              <w:t xml:space="preserve">, or</w:t>
            </w:r>
            <w:r>
              <w:t xml:space="preserve"> </w:t>
            </w:r>
            <w:r>
              <w:rPr>
                <w:rStyle w:val="VerbatimChar"/>
              </w:rPr>
              <w:t xml:space="preserve">equals</w:t>
            </w:r>
          </w:p>
        </w:tc>
      </w:tr>
      <w:tr>
        <w:tc>
          <w:p>
            <w:pPr>
              <w:jc w:val="left"/>
            </w:pPr>
            <w:r>
              <w:rPr>
                <w:rStyle w:val="VerbatimChar"/>
              </w:rPr>
              <w:t xml:space="preserve">bbox</w:t>
            </w:r>
          </w:p>
        </w:tc>
        <w:tc>
          <w:p>
            <w:pPr>
              <w:jc w:val="left"/>
            </w:pPr>
            <w:r>
              <w:t xml:space="preserve">The geographic bounding box expressed as</w:t>
            </w:r>
            <w:r>
              <w:t xml:space="preserve"> </w:t>
            </w:r>
            <w:r>
              <w:rPr>
                <w:rStyle w:val="VerbatimChar"/>
              </w:rPr>
              <w:t xml:space="preserve">min-lon</w:t>
            </w:r>
            <w:r>
              <w:t xml:space="preserve">,</w:t>
            </w:r>
            <w:r>
              <w:t xml:space="preserve"> </w:t>
            </w:r>
            <w:r>
              <w:rPr>
                <w:rStyle w:val="VerbatimChar"/>
              </w:rPr>
              <w:t xml:space="preserve">min-lat</w:t>
            </w:r>
            <w:r>
              <w:t xml:space="preserve">,</w:t>
            </w:r>
            <w:r>
              <w:t xml:space="preserve"> </w:t>
            </w:r>
            <w:r>
              <w:rPr>
                <w:rStyle w:val="VerbatimChar"/>
              </w:rPr>
              <w:t xml:space="preserve">max-lon</w:t>
            </w:r>
            <w:r>
              <w:t xml:space="preserve">,</w:t>
            </w:r>
            <w:r>
              <w:t xml:space="preserve"> </w:t>
            </w:r>
            <w:r>
              <w:rPr>
                <w:rStyle w:val="VerbatimChar"/>
              </w:rPr>
              <w:t xml:space="preserve">max-lat</w:t>
            </w:r>
            <w:r>
              <w:t xml:space="preserve"> </w:t>
            </w:r>
            <w:r>
              <w:t xml:space="preserve">in WGS84 coordinates</w:t>
            </w:r>
          </w:p>
        </w:tc>
      </w:tr>
      <w:tr>
        <w:tc>
          <w:p>
            <w:pPr>
              <w:jc w:val="left"/>
            </w:pPr>
            <w:r>
              <w:rPr>
                <w:rStyle w:val="VerbatimChar"/>
              </w:rPr>
              <w:t xml:space="preserve">geom</w:t>
            </w:r>
          </w:p>
        </w:tc>
        <w:tc>
          <w:p>
            <w:pPr>
              <w:jc w:val="left"/>
            </w:pPr>
            <w:r>
              <w:t xml:space="preserve">A WKT encoded geometry for a geographic search</w:t>
            </w:r>
          </w:p>
        </w:tc>
      </w:tr>
      <w:tr>
        <w:tc>
          <w:p>
            <w:pPr>
              <w:jc w:val="left"/>
            </w:pPr>
            <w:r>
              <w:rPr>
                <w:rStyle w:val="VerbatimChar"/>
              </w:rPr>
              <w:t xml:space="preserve">lon</w:t>
            </w:r>
          </w:p>
        </w:tc>
        <w:tc>
          <w:p>
            <w:pPr>
              <w:jc w:val="left"/>
            </w:pPr>
            <w:r>
              <w:t xml:space="preserve">The longitude component of point/radius searches</w:t>
            </w:r>
          </w:p>
        </w:tc>
      </w:tr>
      <w:tr>
        <w:tc>
          <w:p>
            <w:pPr>
              <w:jc w:val="left"/>
            </w:pPr>
            <w:r>
              <w:rPr>
                <w:rStyle w:val="VerbatimChar"/>
              </w:rPr>
              <w:t xml:space="preserve">lat</w:t>
            </w:r>
          </w:p>
        </w:tc>
        <w:tc>
          <w:p>
            <w:pPr>
              <w:jc w:val="left"/>
            </w:pPr>
            <w:r>
              <w:t xml:space="preserve">The latitude component of point/radius searches</w:t>
            </w:r>
          </w:p>
        </w:tc>
      </w:tr>
      <w:tr>
        <w:tc>
          <w:p>
            <w:pPr>
              <w:jc w:val="left"/>
            </w:pPr>
            <w:r>
              <w:rPr>
                <w:rStyle w:val="VerbatimChar"/>
              </w:rPr>
              <w:t xml:space="preserve">r</w:t>
            </w:r>
          </w:p>
        </w:tc>
        <w:tc>
          <w:p>
            <w:pPr>
              <w:jc w:val="left"/>
            </w:pPr>
            <w:r>
              <w:t xml:space="preserve">The radious in metres of point/radius searches</w:t>
            </w:r>
          </w:p>
        </w:tc>
      </w:tr>
      <w:tr>
        <w:tc>
          <w:p>
            <w:pPr>
              <w:jc w:val="left"/>
            </w:pPr>
            <w:r>
              <w:rPr>
                <w:rStyle w:val="VerbatimChar"/>
              </w:rPr>
              <w:t xml:space="preserve">georel</w:t>
            </w:r>
          </w:p>
        </w:tc>
        <w:tc>
          <w:p>
            <w:pPr>
              <w:jc w:val="left"/>
            </w:pPr>
            <w:r>
              <w:t xml:space="preserve">The semantic of the geometry filter. One of</w:t>
            </w:r>
            <w:r>
              <w:t xml:space="preserve"> </w:t>
            </w:r>
            <w:r>
              <w:rPr>
                <w:rStyle w:val="VerbatimChar"/>
              </w:rPr>
              <w:t xml:space="preserve">intersects</w:t>
            </w:r>
            <w:r>
              <w:t xml:space="preserve">,</w:t>
            </w:r>
            <w:r>
              <w:t xml:space="preserve"> </w:t>
            </w:r>
            <w:r>
              <w:rPr>
                <w:rStyle w:val="VerbatimChar"/>
              </w:rPr>
              <w:t xml:space="preserve">contains</w:t>
            </w:r>
            <w:r>
              <w:t xml:space="preserve">, or</w:t>
            </w:r>
            <w:r>
              <w:t xml:space="preserve"> </w:t>
            </w:r>
            <w:r>
              <w:rPr>
                <w:rStyle w:val="VerbatimChar"/>
              </w:rPr>
              <w:t xml:space="preserve">disjoint</w:t>
            </w:r>
          </w:p>
        </w:tc>
      </w:tr>
    </w:tbl>
    <w:p>
      <w:pPr>
        <w:pStyle w:val="BodyText"/>
      </w:pPr>
      <w:r>
        <w:t xml:space="preserve">The following parameters are only available in product searches in</w:t>
      </w:r>
      <w:r>
        <w:t xml:space="preserve"> </w:t>
      </w:r>
      <w:r>
        <w:t xml:space="preserve">addition to the general search parameters:</w:t>
      </w:r>
    </w:p>
    <w:tbl>
      <w:tblPr>
        <w:tblStyle w:val="Table"/>
        <w:tblW w:type="pct" w:w="5000.0"/>
        <w:tblLook w:firstRow="1" w:lastRow="0" w:firstColumn="0" w:lastColumn="0" w:noHBand="0" w:noVBand="0"/>
      </w:tblPr>
      <w:tblGrid>
        <w:gridCol w:w="1504"/>
        <w:gridCol w:w="6415"/>
      </w:tblGrid>
      <w:tr>
        <w:trPr>
          <w:cnfStyle w:firstRow="1"/>
        </w:trPr>
        <w:tc>
          <w:tcPr>
            <w:tcBorders>
              <w:bottom w:val="single"/>
            </w:tcBorders>
            <w:vAlign w:val="bottom"/>
          </w:tcPr>
          <w:p>
            <w:pPr>
              <w:jc w:val="left"/>
            </w:pPr>
            <w:r>
              <w:t xml:space="preserve">Parameter</w:t>
            </w:r>
          </w:p>
        </w:tc>
        <w:tc>
          <w:tcPr>
            <w:tcBorders>
              <w:bottom w:val="single"/>
            </w:tcBorders>
            <w:vAlign w:val="bottom"/>
          </w:tcPr>
          <w:p>
            <w:pPr>
              <w:jc w:val="left"/>
            </w:pPr>
            <w:r>
              <w:t xml:space="preserve">Description</w:t>
            </w:r>
          </w:p>
        </w:tc>
      </w:tr>
      <w:tr>
        <w:tc>
          <w:p>
            <w:pPr>
              <w:jc w:val="left"/>
            </w:pPr>
            <w:r>
              <w:rPr>
                <w:rStyle w:val="VerbatimChar"/>
              </w:rPr>
              <w:t xml:space="preserve">uid</w:t>
            </w:r>
          </w:p>
        </w:tc>
        <w:tc>
          <w:p>
            <w:pPr>
              <w:jc w:val="left"/>
            </w:pPr>
            <w:r>
              <w:t xml:space="preserve">Filter on identifier</w:t>
            </w:r>
          </w:p>
        </w:tc>
      </w:tr>
      <w:tr>
        <w:tc>
          <w:p>
            <w:pPr>
              <w:jc w:val="left"/>
            </w:pPr>
            <w:r>
              <w:rPr>
                <w:rStyle w:val="VerbatimChar"/>
              </w:rPr>
              <w:t xml:space="preserve">cloudCover</w:t>
            </w:r>
          </w:p>
        </w:tc>
        <w:tc>
          <w:p>
            <w:pPr>
              <w:jc w:val="left"/>
            </w:pPr>
            <w:r>
              <w:t xml:space="preserve">Cloud cover filter. Either a specific value or an interval of</w:t>
            </w:r>
            <w:r>
              <w:t xml:space="preserve"> </w:t>
            </w:r>
            <w:r>
              <w:t xml:space="preserve">values. Values between 0-100</w:t>
            </w:r>
          </w:p>
        </w:tc>
      </w:tr>
    </w:tbl>
    <w:p>
      <w:pPr>
        <w:pStyle w:val="BodyText"/>
      </w:pPr>
      <w:r>
        <w:t xml:space="preserve">The available parameters depend on the configuration made by the operator.</w:t>
      </w:r>
    </w:p>
    <w:p>
      <w:pPr>
        <w:pStyle w:val="BodyText"/>
      </w:pPr>
      <w:r>
        <w:t xml:space="preserve">Samples responses for each of the four URL endpoints are provided in the</w:t>
      </w:r>
      <w:r>
        <w:t xml:space="preserve"> </w:t>
      </w:r>
      <w:hyperlink r:id="rId142">
        <w:r>
          <w:rPr>
            <w:rStyle w:val="Hyperlink"/>
          </w:rPr>
          <w:t xml:space="preserve">DEM collections</w:t>
        </w:r>
      </w:hyperlink>
      <w:r>
        <w:t xml:space="preserve"> </w:t>
      </w:r>
      <w:r>
        <w:t xml:space="preserve">section of the</w:t>
      </w:r>
      <w:r>
        <w:t xml:space="preserve"> </w:t>
      </w:r>
      <w:hyperlink r:id="rId113">
        <w:r>
          <w:rPr>
            <w:rStyle w:val="Hyperlink"/>
          </w:rPr>
          <w:t xml:space="preserve">Sample Service Requests</w:t>
        </w:r>
      </w:hyperlink>
      <w:r>
        <w:t xml:space="preserve"> </w:t>
      </w:r>
      <w:r>
        <w:t xml:space="preserve">chapter.</w:t>
      </w:r>
    </w:p>
    <w:p>
      <w:pPr>
        <w:pStyle w:val="BodyText"/>
      </w:pPr>
      <w:r>
        <w:t xml:space="preserve">Continue reading about the provided</w:t>
      </w:r>
      <w:r>
        <w:t xml:space="preserve"> </w:t>
      </w:r>
      <w:hyperlink r:id="rId112">
        <w:r>
          <w:rPr>
            <w:rStyle w:val="Hyperlink"/>
          </w:rPr>
          <w:t xml:space="preserve">Downloading</w:t>
        </w:r>
      </w:hyperlink>
      <w:r>
        <w:t xml:space="preserve"> </w:t>
      </w:r>
      <w:r>
        <w:t xml:space="preserve">services.</w:t>
      </w:r>
    </w:p>
    <w:bookmarkEnd w:id="143"/>
    <w:bookmarkEnd w:id="144"/>
    <w:p>
      <w:pPr>
        <w:pStyle w:val="BodyText"/>
      </w:pPr>
      <w:bookmarkStart w:id="145" w:name="document-viewing"/>
      <w:bookmarkEnd w:id="145"/>
    </w:p>
    <w:bookmarkStart w:id="157" w:name="viewing"/>
    <w:p>
      <w:pPr>
        <w:pStyle w:val="BodyText"/>
      </w:pPr>
      <w:bookmarkStart w:id="146" w:name="id1"/>
      <w:bookmarkEnd w:id="146"/>
    </w:p>
    <w:p>
      <w:pPr>
        <w:pStyle w:val="Heading2"/>
      </w:pPr>
      <w:bookmarkStart w:id="147" w:name="viewing"/>
      <w:r>
        <w:t xml:space="preserve">Viewing</w:t>
      </w:r>
      <w:hyperlink w:anchor="viewing">
        <w:r>
          <w:rPr>
            <w:rStyle w:val="Hyperlink"/>
          </w:rPr>
          <w:t xml:space="preserve"></w:t>
        </w:r>
      </w:hyperlink>
      <w:bookmarkEnd w:id="147"/>
    </w:p>
    <w:p>
      <w:pPr>
        <w:pStyle w:val="FirstParagraph"/>
      </w:pPr>
      <w:r>
        <w:t xml:space="preserve">The viewing interface is implemented following the</w:t>
      </w:r>
      <w:r>
        <w:t xml:space="preserve"> </w:t>
      </w:r>
      <w:hyperlink r:id="rId148">
        <w:r>
          <w:rPr>
            <w:rStyle w:val="Hyperlink"/>
          </w:rPr>
          <w:t xml:space="preserve">Web Map Tile Service (WMTS)</w:t>
        </w:r>
      </w:hyperlink>
      <w:r>
        <w:t xml:space="preserve"> </w:t>
      </w:r>
      <w:r>
        <w:t xml:space="preserve">as well as the</w:t>
      </w:r>
      <w:r>
        <w:t xml:space="preserve"> </w:t>
      </w:r>
      <w:hyperlink r:id="rId149">
        <w:r>
          <w:rPr>
            <w:rStyle w:val="Hyperlink"/>
          </w:rPr>
          <w:t xml:space="preserve">Web Map Service (WMS)</w:t>
        </w:r>
      </w:hyperlink>
      <w:r>
        <w:t xml:space="preserve"> </w:t>
      </w:r>
      <w:r>
        <w:t xml:space="preserve">standards. Both services are implemented</w:t>
      </w:r>
      <w:r>
        <w:t xml:space="preserve"> </w:t>
      </w:r>
      <w:r>
        <w:t xml:space="preserve">by a wide range of client software which makes it as simple as possible to</w:t>
      </w:r>
      <w:r>
        <w:t xml:space="preserve"> </w:t>
      </w:r>
      <w:r>
        <w:t xml:space="preserve">integrate the viewing service as needed.</w:t>
      </w:r>
    </w:p>
    <w:p>
      <w:pPr>
        <w:pStyle w:val="BodyText"/>
      </w:pPr>
      <w:r>
        <w:t xml:space="preserve">Service endpoints optimized for performance as well as for flexibility are</w:t>
      </w:r>
      <w:r>
        <w:t xml:space="preserve"> </w:t>
      </w:r>
      <w:r>
        <w:t xml:space="preserve">provided alongside each other. Concrete example URLs demonstrating the</w:t>
      </w:r>
      <w:r>
        <w:t xml:space="preserve"> </w:t>
      </w:r>
      <w:r>
        <w:t xml:space="preserve">capabilities of the various endpoints are provided in the chapter</w:t>
      </w:r>
      <w:r>
        <w:t xml:space="preserve"> </w:t>
      </w:r>
      <w:hyperlink r:id="rId113">
        <w:r>
          <w:rPr>
            <w:rStyle w:val="Hyperlink"/>
          </w:rPr>
          <w:t xml:space="preserve">Sample Service Requests</w:t>
        </w:r>
      </w:hyperlink>
      <w:r>
        <w:t xml:space="preserve">.</w:t>
      </w:r>
    </w:p>
    <w:bookmarkStart w:id="153" w:name="performance-optimized-service"/>
    <w:p>
      <w:pPr>
        <w:pStyle w:val="Heading3"/>
      </w:pPr>
      <w:bookmarkStart w:id="150" w:name="performance-optimized-service"/>
      <w:r>
        <w:t xml:space="preserve">Performance optimized service</w:t>
      </w:r>
      <w:hyperlink w:anchor="performance-optimized-service">
        <w:r>
          <w:rPr>
            <w:rStyle w:val="Hyperlink"/>
          </w:rPr>
          <w:t xml:space="preserve"></w:t>
        </w:r>
      </w:hyperlink>
      <w:bookmarkEnd w:id="150"/>
    </w:p>
    <w:p>
      <w:pPr>
        <w:pStyle w:val="FirstParagraph"/>
      </w:pPr>
      <w:r>
        <w:t xml:space="preserve">The performance optimized service variant is provided under the path</w:t>
      </w:r>
      <w:r>
        <w:t xml:space="preserve"> </w:t>
      </w:r>
      <w:r>
        <w:rPr>
          <w:rStyle w:val="VerbatimChar"/>
        </w:rPr>
        <w:t xml:space="preserve">/cache/ows</w:t>
      </w:r>
      <w:r>
        <w:t xml:space="preserve">.</w:t>
      </w:r>
    </w:p>
    <w:p>
      <w:pPr>
        <w:pStyle w:val="BodyText"/>
      </w:pPr>
      <w:r>
        <w:t xml:space="preserve">This endpoint offers access to predefined visualizations via WMTS and WMS. The</w:t>
      </w:r>
      <w:r>
        <w:t xml:space="preserve"> </w:t>
      </w:r>
      <w:r>
        <w:t xml:space="preserve">GetTile as well as GetMap requests are answered from image tiles cached on</w:t>
      </w:r>
      <w:r>
        <w:t xml:space="preserve"> </w:t>
      </w:r>
      <w:r>
        <w:t xml:space="preserve">object storage when possible.</w:t>
      </w:r>
      <w:r>
        <w:t xml:space="preserve"> </w:t>
      </w:r>
      <w:hyperlink w:anchor="fig-wmts-tiles">
        <w:r>
          <w:rPr>
            <w:rStyle w:val="Hyperlink"/>
          </w:rPr>
          <w:t xml:space="preserve">Figure 38</w:t>
        </w:r>
      </w:hyperlink>
      <w:r>
        <w:t xml:space="preserve"> </w:t>
      </w:r>
      <w:r>
        <w:t xml:space="preserve">below shows the three</w:t>
      </w:r>
      <w:r>
        <w:t xml:space="preserve"> </w:t>
      </w:r>
      <w:r>
        <w:t xml:space="preserve">predefined visualizations, true color, false color, and NDVI of the same image</w:t>
      </w:r>
      <w:r>
        <w:t xml:space="preserve"> </w:t>
      </w:r>
      <w:r>
        <w:t xml:space="preserve">tile and</w:t>
      </w:r>
      <w:r>
        <w:t xml:space="preserve"> </w:t>
      </w:r>
      <w:hyperlink w:anchor="fig-wmts-masked">
        <w:r>
          <w:rPr>
            <w:rStyle w:val="Hyperlink"/>
          </w:rPr>
          <w:t xml:space="preserve">Figure 39</w:t>
        </w:r>
      </w:hyperlink>
      <w:r>
        <w:t xml:space="preserve"> </w:t>
      </w:r>
      <w:r>
        <w:t xml:space="preserve">the unmasked and masked versions using the</w:t>
      </w:r>
      <w:r>
        <w:t xml:space="preserve"> </w:t>
      </w:r>
      <w:r>
        <w:t xml:space="preserve">validity mask of one tile.</w:t>
      </w:r>
    </w:p>
    <w:p>
      <w:pPr>
        <w:pStyle w:val="CaptionedFigure"/>
      </w:pPr>
      <w:r>
        <w:drawing>
          <wp:inline>
            <wp:extent cx="5943600" cy="1981200"/>
            <wp:effectExtent b="0" l="0" r="0" t="0"/>
            <wp:docPr descr="Figure 38 WMTS Tiles - True color, false color, and NDVI" title="" id="1" name="Picture"/>
            <a:graphic>
              <a:graphicData uri="http://schemas.openxmlformats.org/drawingml/2006/picture">
                <pic:pic>
                  <pic:nvPicPr>
                    <pic:cNvPr descr="_images/wmts_tiles.jpg" id="0" name="Picture"/>
                    <pic:cNvPicPr>
                      <a:picLocks noChangeArrowheads="1" noChangeAspect="1"/>
                    </pic:cNvPicPr>
                  </pic:nvPicPr>
                  <pic:blipFill>
                    <a:blip r:embed="rId151"/>
                    <a:stretch>
                      <a:fillRect/>
                    </a:stretch>
                  </pic:blipFill>
                  <pic:spPr bwMode="auto">
                    <a:xfrm>
                      <a:off x="0" y="0"/>
                      <a:ext cx="5943600" cy="1981200"/>
                    </a:xfrm>
                    <a:prstGeom prst="rect">
                      <a:avLst/>
                    </a:prstGeom>
                    <a:noFill/>
                    <a:ln w="9525">
                      <a:noFill/>
                      <a:headEnd/>
                      <a:tailEnd/>
                    </a:ln>
                  </pic:spPr>
                </pic:pic>
              </a:graphicData>
            </a:graphic>
          </wp:inline>
        </w:drawing>
      </w:r>
    </w:p>
    <w:p>
      <w:pPr>
        <w:pStyle w:val="ImageCaption"/>
      </w:pPr>
      <w:r>
        <w:t xml:space="preserve">Figure 38</w:t>
      </w:r>
      <w:r>
        <w:t xml:space="preserve"> </w:t>
      </w:r>
      <w:r>
        <w:rPr>
          <w:i/>
        </w:rPr>
        <w:t xml:space="preserve">WMTS Tiles - True color, false color, and NDVI</w:t>
      </w:r>
      <w:hyperlink w:anchor="id2">
        <w:r>
          <w:rPr>
            <w:rStyle w:val="Hyperlink"/>
          </w:rPr>
          <w:t xml:space="preserve"></w:t>
        </w:r>
      </w:hyperlink>
    </w:p>
    <w:p>
      <w:pPr>
        <w:pStyle w:val="CaptionedFigure"/>
      </w:pPr>
      <w:r>
        <w:drawing>
          <wp:inline>
            <wp:extent cx="5943600" cy="2971800"/>
            <wp:effectExtent b="0" l="0" r="0" t="0"/>
            <wp:docPr descr="Figure 39 WMTS Tiles - Unmasked and masked" title="" id="1" name="Picture"/>
            <a:graphic>
              <a:graphicData uri="http://schemas.openxmlformats.org/drawingml/2006/picture">
                <pic:pic>
                  <pic:nvPicPr>
                    <pic:cNvPr descr="_images/wmts_masked.jpg" id="0" name="Picture"/>
                    <pic:cNvPicPr>
                      <a:picLocks noChangeArrowheads="1" noChangeAspect="1"/>
                    </pic:cNvPicPr>
                  </pic:nvPicPr>
                  <pic:blipFill>
                    <a:blip r:embed="rId152"/>
                    <a:stretch>
                      <a:fillRect/>
                    </a:stretch>
                  </pic:blipFill>
                  <pic:spPr bwMode="auto">
                    <a:xfrm>
                      <a:off x="0" y="0"/>
                      <a:ext cx="5943600" cy="2971800"/>
                    </a:xfrm>
                    <a:prstGeom prst="rect">
                      <a:avLst/>
                    </a:prstGeom>
                    <a:noFill/>
                    <a:ln w="9525">
                      <a:noFill/>
                      <a:headEnd/>
                      <a:tailEnd/>
                    </a:ln>
                  </pic:spPr>
                </pic:pic>
              </a:graphicData>
            </a:graphic>
          </wp:inline>
        </w:drawing>
      </w:r>
    </w:p>
    <w:p>
      <w:pPr>
        <w:pStyle w:val="ImageCaption"/>
      </w:pPr>
      <w:r>
        <w:t xml:space="preserve">Figure 39</w:t>
      </w:r>
      <w:r>
        <w:t xml:space="preserve"> </w:t>
      </w:r>
      <w:r>
        <w:rPr>
          <w:i/>
        </w:rPr>
        <w:t xml:space="preserve">WMTS Tiles - Unmasked and masked</w:t>
      </w:r>
      <w:hyperlink w:anchor="id3">
        <w:r>
          <w:rPr>
            <w:rStyle w:val="Hyperlink"/>
          </w:rPr>
          <w:t xml:space="preserve"></w:t>
        </w:r>
      </w:hyperlink>
    </w:p>
    <w:p>
      <w:pPr>
        <w:pStyle w:val="BodyText"/>
      </w:pPr>
      <w:r>
        <w:t xml:space="preserve">The operator might configure additional layers besides the default ones. These</w:t>
      </w:r>
      <w:r>
        <w:t xml:space="preserve"> </w:t>
      </w:r>
      <w:r>
        <w:t xml:space="preserve">layers can offer a specific customization described below as performance</w:t>
      </w:r>
      <w:r>
        <w:t xml:space="preserve"> </w:t>
      </w:r>
      <w:r>
        <w:t xml:space="preserve">optimized variant.</w:t>
      </w:r>
    </w:p>
    <w:p>
      <w:pPr>
        <w:pStyle w:val="BodyText"/>
      </w:pPr>
      <w:r>
        <w:t xml:space="preserve">For example for the VHR Image 2018 dataset not only the three default layers for</w:t>
      </w:r>
      <w:r>
        <w:t xml:space="preserve"> </w:t>
      </w:r>
      <w:r>
        <w:t xml:space="preserve">True Color, False Color, and NDVI are configured but also the Masked Validity</w:t>
      </w:r>
      <w:r>
        <w:t xml:space="preserve"> </w:t>
      </w:r>
      <w:r>
        <w:t xml:space="preserve">one as shown in the figures above.</w:t>
      </w:r>
    </w:p>
    <w:p>
      <w:pPr>
        <w:pStyle w:val="BodyText"/>
      </w:pPr>
      <w:r>
        <w:t xml:space="preserve">In addition the VHR Image 2018 dataset contains level 1 and 3 products. Thus</w:t>
      </w:r>
      <w:r>
        <w:t xml:space="preserve"> </w:t>
      </w:r>
      <w:r>
        <w:t xml:space="preserve">individual layers aggregating each level individually are added making the total</w:t>
      </w:r>
      <w:r>
        <w:t xml:space="preserve"> </w:t>
      </w:r>
      <w:r>
        <w:t xml:space="preserve">of offered layers twelve.</w:t>
      </w:r>
    </w:p>
    <w:p>
      <w:pPr>
        <w:pStyle w:val="BodyText"/>
      </w:pPr>
      <w:r>
        <w:t xml:space="preserve">Finally two layers are configured offering a quick true color visualization of</w:t>
      </w:r>
      <w:r>
        <w:t xml:space="preserve"> </w:t>
      </w:r>
      <w:r>
        <w:t xml:space="preserve">the entire level 3 datasets without support of the time dimension both unmasked</w:t>
      </w:r>
      <w:r>
        <w:t xml:space="preserve"> </w:t>
      </w:r>
      <w:r>
        <w:t xml:space="preserve">as well as masked. The masked layer is shown in</w:t>
      </w:r>
      <w:r>
        <w:t xml:space="preserve"> </w:t>
      </w:r>
      <w:hyperlink w:anchor="fig-webclient-fulllayer">
        <w:r>
          <w:rPr>
            <w:rStyle w:val="Hyperlink"/>
          </w:rPr>
          <w:t xml:space="preserve">Figure 40</w:t>
        </w:r>
      </w:hyperlink>
      <w:r>
        <w:t xml:space="preserve"> </w:t>
      </w:r>
      <w:r>
        <w:t xml:space="preserve">below.</w:t>
      </w:r>
    </w:p>
    <w:p>
      <w:pPr>
        <w:pStyle w:val="CaptionedFigure"/>
      </w:pPr>
      <w:r>
        <w:drawing>
          <wp:inline>
            <wp:extent cx="5943600" cy="3343275"/>
            <wp:effectExtent b="0" l="0" r="0" t="0"/>
            <wp:docPr descr="Figure 40 Web Client - Full coverage layer" title="" id="1" name="Picture"/>
            <a:graphic>
              <a:graphicData uri="http://schemas.openxmlformats.org/drawingml/2006/picture">
                <pic:pic>
                  <pic:nvPicPr>
                    <pic:cNvPr descr="_images/webclient_start.jpg" id="0" name="Picture"/>
                    <pic:cNvPicPr>
                      <a:picLocks noChangeArrowheads="1" noChangeAspect="1"/>
                    </pic:cNvPicPr>
                  </pic:nvPicPr>
                  <pic:blipFill>
                    <a:blip r:embed="rId34"/>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40</w:t>
      </w:r>
      <w:r>
        <w:t xml:space="preserve"> </w:t>
      </w:r>
      <w:r>
        <w:rPr>
          <w:i/>
        </w:rPr>
        <w:t xml:space="preserve">Web Client - Full coverage layer</w:t>
      </w:r>
      <w:hyperlink w:anchor="id4">
        <w:r>
          <w:rPr>
            <w:rStyle w:val="Hyperlink"/>
          </w:rPr>
          <w:t xml:space="preserve"></w:t>
        </w:r>
      </w:hyperlink>
    </w:p>
    <w:p>
      <w:pPr>
        <w:pStyle w:val="BodyText"/>
      </w:pPr>
      <w:r>
        <w:t xml:space="preserve">Image tiles not yet present in the cache are stored upon first hit for</w:t>
      </w:r>
      <w:r>
        <w:t xml:space="preserve"> </w:t>
      </w:r>
      <w:r>
        <w:t xml:space="preserve">consecutive requests. This is the so-called on-demand caching. The operator</w:t>
      </w:r>
      <w:r>
        <w:t xml:space="preserve"> </w:t>
      </w:r>
      <w:r>
        <w:t xml:space="preserve">might decide for optimal performance, even for the first request, to pre-seed</w:t>
      </w:r>
      <w:r>
        <w:t xml:space="preserve"> </w:t>
      </w:r>
      <w:r>
        <w:t xml:space="preserve">the cache. Also a mixed variant with a partly pre-seeded cache for example up to</w:t>
      </w:r>
      <w:r>
        <w:t xml:space="preserve"> </w:t>
      </w:r>
      <w:r>
        <w:t xml:space="preserve">a certain zoom level is possible.</w:t>
      </w:r>
    </w:p>
    <w:p>
      <w:pPr>
        <w:pStyle w:val="BodyText"/>
      </w:pPr>
      <w:r>
        <w:t xml:space="preserve">However, this is done fully transparent to the users and the only impact is that</w:t>
      </w:r>
      <w:r>
        <w:t xml:space="preserve"> </w:t>
      </w:r>
      <w:r>
        <w:t xml:space="preserve">they might need to wait slightly longer when they are the first to visualize a</w:t>
      </w:r>
      <w:r>
        <w:t xml:space="preserve"> </w:t>
      </w:r>
      <w:r>
        <w:t xml:space="preserve">certain product.</w:t>
      </w:r>
    </w:p>
    <w:p>
      <w:pPr>
        <w:pStyle w:val="BodyText"/>
      </w:pPr>
      <w:r>
        <w:t xml:space="preserve">This service offers access on collection level only. Individual products can be</w:t>
      </w:r>
      <w:r>
        <w:t xml:space="preserve"> </w:t>
      </w:r>
      <w:r>
        <w:t xml:space="preserve">addressed using the</w:t>
      </w:r>
      <w:r>
        <w:t xml:space="preserve"> </w:t>
      </w:r>
      <w:r>
        <w:rPr>
          <w:rStyle w:val="VerbatimChar"/>
        </w:rPr>
        <w:t xml:space="preserve">time</w:t>
      </w:r>
      <w:r>
        <w:t xml:space="preserve"> </w:t>
      </w:r>
      <w:r>
        <w:t xml:space="preserve">parameter given that they do not cover one another</w:t>
      </w:r>
      <w:r>
        <w:t xml:space="preserve"> </w:t>
      </w:r>
      <w:r>
        <w:t xml:space="preserve">on the time axis.</w:t>
      </w:r>
    </w:p>
    <w:p>
      <w:pPr>
        <w:pStyle w:val="BodyText"/>
      </w:pPr>
      <w:r>
        <w:t xml:space="preserve">The best performance is offered at the WMTS interface which serves images tiles</w:t>
      </w:r>
      <w:r>
        <w:t xml:space="preserve"> </w:t>
      </w:r>
      <w:r>
        <w:t xml:space="preserve">as they are cached without the need of any reprocessing. WMS responses are</w:t>
      </w:r>
      <w:r>
        <w:t xml:space="preserve"> </w:t>
      </w:r>
      <w:r>
        <w:t xml:space="preserve">generated on-the-fly from image tiles and might thus need some reprocessing to</w:t>
      </w:r>
      <w:r>
        <w:t xml:space="preserve"> </w:t>
      </w:r>
      <w:r>
        <w:t xml:space="preserve">stitch together and scale image tiles.</w:t>
      </w:r>
    </w:p>
    <w:p>
      <w:pPr>
        <w:pStyle w:val="BodyText"/>
      </w:pPr>
      <w:r>
        <w:t xml:space="preserve">Cache WMS endpoint usually configures a maximum pixel size of the resulting rendered image.</w:t>
      </w:r>
    </w:p>
    <w:p>
      <w:pPr>
        <w:pStyle w:val="BodyText"/>
      </w:pPr>
      <w:r>
        <w:t xml:space="preserve">More sophisticated reprocessing like reprojection or custom color adjustments</w:t>
      </w:r>
      <w:r>
        <w:t xml:space="preserve"> </w:t>
      </w:r>
      <w:r>
        <w:t xml:space="preserve">are not offered at this endpoint.</w:t>
      </w:r>
    </w:p>
    <w:bookmarkEnd w:id="153"/>
    <w:bookmarkStart w:id="156" w:name="flexible-service"/>
    <w:p>
      <w:pPr>
        <w:pStyle w:val="Heading3"/>
      </w:pPr>
      <w:bookmarkStart w:id="154" w:name="flexible-service"/>
      <w:r>
        <w:t xml:space="preserve">Flexible service</w:t>
      </w:r>
      <w:hyperlink w:anchor="flexible-service">
        <w:r>
          <w:rPr>
            <w:rStyle w:val="Hyperlink"/>
          </w:rPr>
          <w:t xml:space="preserve"></w:t>
        </w:r>
      </w:hyperlink>
      <w:bookmarkEnd w:id="154"/>
    </w:p>
    <w:p>
      <w:pPr>
        <w:pStyle w:val="FirstParagraph"/>
      </w:pPr>
      <w:r>
        <w:t xml:space="preserve">The other service variant offered is optimized for the best possible flexibility</w:t>
      </w:r>
      <w:r>
        <w:t xml:space="preserve"> </w:t>
      </w:r>
      <w:r>
        <w:t xml:space="preserve">and can be accessed at the path</w:t>
      </w:r>
      <w:r>
        <w:t xml:space="preserve"> </w:t>
      </w:r>
      <w:r>
        <w:rPr>
          <w:rStyle w:val="VerbatimChar"/>
        </w:rPr>
        <w:t xml:space="preserve">/ows?</w:t>
      </w:r>
      <w:r>
        <w:t xml:space="preserve">. There are no server limits imposed</w:t>
      </w:r>
      <w:r>
        <w:t xml:space="preserve"> </w:t>
      </w:r>
      <w:r>
        <w:t xml:space="preserve">on the pixel size of the rendered images on the flexible endpoint.</w:t>
      </w:r>
    </w:p>
    <w:p>
      <w:pPr>
        <w:pStyle w:val="BodyText"/>
      </w:pPr>
      <w:r>
        <w:t xml:space="preserve">This endpoint offers the following customizations via WMS:</w:t>
      </w:r>
    </w:p>
    <w:p>
      <w:pPr>
        <w:numPr>
          <w:ilvl w:val="0"/>
          <w:numId w:val="1015"/>
        </w:numPr>
      </w:pPr>
      <w:r>
        <w:t xml:space="preserve">Access to individual products via ID (</w:t>
      </w:r>
      <w:r>
        <w:rPr>
          <w:rStyle w:val="VerbatimChar"/>
        </w:rPr>
        <w:t xml:space="preserve">cql=identifier='ID'</w:t>
      </w:r>
      <w:r>
        <w:t xml:space="preserve">)</w:t>
      </w:r>
    </w:p>
    <w:p>
      <w:pPr>
        <w:numPr>
          <w:ilvl w:val="0"/>
          <w:numId w:val="1015"/>
        </w:numPr>
      </w:pPr>
      <w:r>
        <w:t xml:space="preserve">Access to entire collections/datasets supporting</w:t>
      </w:r>
      <w:r>
        <w:t xml:space="preserve"> </w:t>
      </w:r>
      <w:r>
        <w:rPr>
          <w:rStyle w:val="VerbatimChar"/>
        </w:rPr>
        <w:t xml:space="preserve">time</w:t>
      </w:r>
      <w:r>
        <w:t xml:space="preserve"> </w:t>
      </w:r>
      <w:r>
        <w:t xml:space="preserve">parameter</w:t>
      </w:r>
    </w:p>
    <w:p>
      <w:pPr>
        <w:numPr>
          <w:ilvl w:val="0"/>
          <w:numId w:val="1015"/>
        </w:numPr>
      </w:pPr>
      <w:r>
        <w:t xml:space="preserve">Various layers as defined by the</w:t>
      </w:r>
      <w:r>
        <w:t xml:space="preserve"> </w:t>
      </w:r>
      <w:hyperlink r:id="rId155">
        <w:r>
          <w:rPr>
            <w:rStyle w:val="Hyperlink"/>
          </w:rPr>
          <w:t xml:space="preserve">Earth Observation Application Profile of WMS</w:t>
        </w:r>
        <w:r>
          <w:rPr>
            <w:rStyle w:val="Hyperlink"/>
          </w:rPr>
          <w:t xml:space="preserve"> </w:t>
        </w:r>
        <w:r>
          <w:rPr>
            <w:rStyle w:val="Hyperlink"/>
          </w:rPr>
          <w:t xml:space="preserve">(EO-WMS)</w:t>
        </w:r>
      </w:hyperlink>
      <w:r>
        <w:t xml:space="preserve"> </w:t>
      </w:r>
      <w:r>
        <w:t xml:space="preserve">like</w:t>
      </w:r>
      <w:r>
        <w:t xml:space="preserve"> </w:t>
      </w:r>
      <w:r>
        <w:t xml:space="preserve">one showing outlines of products (</w:t>
      </w:r>
      <w:r>
        <w:rPr>
          <w:rStyle w:val="VerbatimChar"/>
        </w:rPr>
        <w:t xml:space="preserve">__outlines</w:t>
      </w:r>
      <w:r>
        <w:t xml:space="preserve">)</w:t>
      </w:r>
    </w:p>
    <w:p>
      <w:pPr>
        <w:numPr>
          <w:ilvl w:val="0"/>
          <w:numId w:val="1015"/>
        </w:numPr>
      </w:pPr>
      <w:r>
        <w:t xml:space="preserve">Additional useful layers like one showing both, products and outlines,</w:t>
      </w:r>
      <w:r>
        <w:t xml:space="preserve"> </w:t>
      </w:r>
      <w:r>
        <w:t xml:space="preserve">correctly rendering topology of outlines (</w:t>
      </w:r>
      <w:r>
        <w:rPr>
          <w:rStyle w:val="VerbatimChar"/>
        </w:rPr>
        <w:t xml:space="preserve">__outlined</w:t>
      </w:r>
      <w:r>
        <w:t xml:space="preserve">) or one showing a</w:t>
      </w:r>
      <w:r>
        <w:t xml:space="preserve"> </w:t>
      </w:r>
      <w:r>
        <w:t xml:space="preserve">validity mask (</w:t>
      </w:r>
      <w:r>
        <w:rPr>
          <w:rStyle w:val="VerbatimChar"/>
        </w:rPr>
        <w:t xml:space="preserve">__validity</w:t>
      </w:r>
      <w:r>
        <w:t xml:space="preserve">) or applied validity mask</w:t>
      </w:r>
      <w:r>
        <w:t xml:space="preserve"> </w:t>
      </w:r>
      <w:r>
        <w:t xml:space="preserve">(</w:t>
      </w:r>
      <w:r>
        <w:rPr>
          <w:rStyle w:val="VerbatimChar"/>
        </w:rPr>
        <w:t xml:space="preserve">___masked_validity</w:t>
      </w:r>
      <w:r>
        <w:t xml:space="preserve">)</w:t>
      </w:r>
    </w:p>
    <w:p>
      <w:pPr>
        <w:numPr>
          <w:ilvl w:val="0"/>
          <w:numId w:val="1015"/>
        </w:numPr>
      </w:pPr>
      <w:r>
        <w:t xml:space="preserve">Numerous styles for layer where feasible like outlines or NDVI</w:t>
      </w:r>
      <w:r>
        <w:t xml:space="preserve"> </w:t>
      </w:r>
      <w:r>
        <w:t xml:space="preserve">(</w:t>
      </w:r>
      <w:r>
        <w:rPr>
          <w:rStyle w:val="VerbatimChar"/>
        </w:rPr>
        <w:t xml:space="preserve">layers=ID__NDVI&amp;STYLES=coolwarm</w:t>
      </w:r>
      <w:r>
        <w:t xml:space="preserve">)</w:t>
      </w:r>
    </w:p>
    <w:p>
      <w:pPr>
        <w:numPr>
          <w:ilvl w:val="0"/>
          <w:numId w:val="1015"/>
        </w:numPr>
      </w:pPr>
      <w:r>
        <w:t xml:space="preserve">Reprojection to operator configured coordinate reference systems</w:t>
      </w:r>
    </w:p>
    <w:p>
      <w:pPr>
        <w:numPr>
          <w:ilvl w:val="0"/>
          <w:numId w:val="1015"/>
        </w:numPr>
      </w:pPr>
      <w:r>
        <w:t xml:space="preserve">Color adjustment via custom linear stretch</w:t>
      </w:r>
      <w:r>
        <w:t xml:space="preserve"> </w:t>
      </w:r>
      <w:r>
        <w:rPr>
          <w:rStyle w:val="VerbatimChar"/>
        </w:rPr>
        <w:t xml:space="preserve">dim_range=&lt;low-red-or-grey&gt; &lt;high-red-or-grey&gt;[,&lt;low-green&gt; &lt;high-green&gt;,&lt;low-blue&gt; &lt;high-blue&gt;]</w:t>
      </w:r>
    </w:p>
    <w:p>
      <w:pPr>
        <w:numPr>
          <w:ilvl w:val="0"/>
          <w:numId w:val="1015"/>
        </w:numPr>
      </w:pPr>
      <w:r>
        <w:t xml:space="preserve">Filtering of products to render into collection/dataset visualizations via</w:t>
      </w:r>
      <w:r>
        <w:t xml:space="preserve"> </w:t>
      </w:r>
      <w:r>
        <w:t xml:space="preserve">Common Query Language (CQL) for example</w:t>
      </w:r>
      <w:r>
        <w:t xml:space="preserve"> </w:t>
      </w:r>
      <w:r>
        <w:rPr>
          <w:rStyle w:val="VerbatimChar"/>
        </w:rPr>
        <w:t xml:space="preserve">&amp;cql=cloudCover&lt;1</w:t>
      </w:r>
    </w:p>
    <w:p>
      <w:pPr>
        <w:numPr>
          <w:ilvl w:val="0"/>
          <w:numId w:val="1015"/>
        </w:numPr>
      </w:pPr>
      <w:r>
        <w:t xml:space="preserve">All other standard WMS parameters like</w:t>
      </w:r>
      <w:r>
        <w:t xml:space="preserve"> </w:t>
      </w:r>
      <w:r>
        <w:rPr>
          <w:rStyle w:val="VerbatimChar"/>
        </w:rPr>
        <w:t xml:space="preserve">transparent</w:t>
      </w:r>
      <w:r>
        <w:t xml:space="preserve">,</w:t>
      </w:r>
      <w:r>
        <w:t xml:space="preserve"> </w:t>
      </w:r>
      <w:r>
        <w:rPr>
          <w:rStyle w:val="VerbatimChar"/>
        </w:rPr>
        <w:t xml:space="preserve">format</w:t>
      </w:r>
      <w:r>
        <w:t xml:space="preserve">, etc.</w:t>
      </w:r>
    </w:p>
    <w:p>
      <w:pPr>
        <w:numPr>
          <w:ilvl w:val="0"/>
          <w:numId w:val="1015"/>
        </w:numPr>
      </w:pPr>
      <w:r>
        <w:t xml:space="preserve">Eligible products (vhr15/ua2012 and some Emergency products) when configured</w:t>
      </w:r>
      <w:r>
        <w:t xml:space="preserve"> </w:t>
      </w:r>
      <w:r>
        <w:t xml:space="preserve">allow special rendering</w:t>
      </w:r>
      <w:r>
        <w:t xml:space="preserve"> </w:t>
      </w:r>
      <w:r>
        <w:rPr>
          <w:rStyle w:val="VerbatimChar"/>
        </w:rPr>
        <w:t xml:space="preserve">TRUE_COLOR_PANSHARPENED</w:t>
      </w:r>
      <w:r>
        <w:t xml:space="preserve"> </w:t>
      </w:r>
      <w:r>
        <w:t xml:space="preserve">to perform on-the-fly pansharpening.</w:t>
      </w:r>
    </w:p>
    <w:p>
      <w:pPr>
        <w:numPr>
          <w:ilvl w:val="0"/>
          <w:numId w:val="1015"/>
        </w:numPr>
      </w:pPr>
      <w:r>
        <w:t xml:space="preserve">Specifying rendering variables via vendor WMS parameter like in case of DEM__hillshade</w:t>
      </w:r>
      <w:r>
        <w:t xml:space="preserve"> </w:t>
      </w:r>
      <w:r>
        <w:t xml:space="preserve">rendering:</w:t>
      </w:r>
      <w:r>
        <w:t xml:space="preserve"> </w:t>
      </w:r>
      <w:r>
        <w:rPr>
          <w:rStyle w:val="VerbatimChar"/>
        </w:rPr>
        <w:t xml:space="preserve">VARIABLES=alg=ZevenbergenThorne,azimuth=315,altitude=45,zfactor=1</w:t>
      </w:r>
      <w:r>
        <w:t xml:space="preserve">.</w:t>
      </w:r>
    </w:p>
    <w:p>
      <w:pPr>
        <w:pStyle w:val="FirstParagraph"/>
      </w:pPr>
      <w:r>
        <w:t xml:space="preserve">All these customization parameters can of course be combined as needed.</w:t>
      </w:r>
    </w:p>
    <w:p>
      <w:pPr>
        <w:pStyle w:val="BodyText"/>
      </w:pPr>
      <w:r>
        <w:t xml:space="preserve">Please see the chapter</w:t>
      </w:r>
      <w:r>
        <w:t xml:space="preserve"> </w:t>
      </w:r>
      <w:hyperlink r:id="rId113">
        <w:r>
          <w:rPr>
            <w:rStyle w:val="Hyperlink"/>
          </w:rPr>
          <w:t xml:space="preserve">Sample Service Requests</w:t>
        </w:r>
      </w:hyperlink>
      <w:r>
        <w:t xml:space="preserve"> </w:t>
      </w:r>
      <w:r>
        <w:t xml:space="preserve">for detailed examples of all</w:t>
      </w:r>
      <w:r>
        <w:t xml:space="preserve"> </w:t>
      </w:r>
      <w:r>
        <w:t xml:space="preserve">supported parameters.</w:t>
      </w:r>
    </w:p>
    <w:p>
      <w:pPr>
        <w:pStyle w:val="BodyText"/>
      </w:pPr>
      <w:r>
        <w:t xml:space="preserve">Continue reading to learn about the provided</w:t>
      </w:r>
      <w:r>
        <w:t xml:space="preserve"> </w:t>
      </w:r>
      <w:hyperlink r:id="rId110">
        <w:r>
          <w:rPr>
            <w:rStyle w:val="Hyperlink"/>
          </w:rPr>
          <w:t xml:space="preserve">Searching</w:t>
        </w:r>
      </w:hyperlink>
      <w:r>
        <w:t xml:space="preserve"> </w:t>
      </w:r>
      <w:r>
        <w:t xml:space="preserve">services.</w:t>
      </w:r>
    </w:p>
    <w:bookmarkEnd w:id="156"/>
    <w:bookmarkEnd w:id="157"/>
    <w:p>
      <w:pPr>
        <w:pStyle w:val="BodyText"/>
      </w:pPr>
      <w:bookmarkStart w:id="158" w:name="document-downloading"/>
      <w:bookmarkEnd w:id="158"/>
    </w:p>
    <w:bookmarkStart w:id="164" w:name="downloading"/>
    <w:p>
      <w:pPr>
        <w:pStyle w:val="BodyText"/>
      </w:pPr>
      <w:bookmarkStart w:id="159" w:name="id1"/>
      <w:bookmarkEnd w:id="159"/>
    </w:p>
    <w:p>
      <w:pPr>
        <w:pStyle w:val="Heading2"/>
      </w:pPr>
      <w:bookmarkStart w:id="160" w:name="downloading"/>
      <w:r>
        <w:t xml:space="preserve">Downloading</w:t>
      </w:r>
      <w:hyperlink w:anchor="downloading">
        <w:r>
          <w:rPr>
            <w:rStyle w:val="Hyperlink"/>
          </w:rPr>
          <w:t xml:space="preserve"></w:t>
        </w:r>
      </w:hyperlink>
      <w:bookmarkEnd w:id="160"/>
    </w:p>
    <w:p>
      <w:pPr>
        <w:pStyle w:val="FirstParagraph"/>
      </w:pPr>
      <w:r>
        <w:t xml:space="preserve">The download interface is implemented following the</w:t>
      </w:r>
      <w:r>
        <w:t xml:space="preserve"> </w:t>
      </w:r>
      <w:hyperlink r:id="rId161">
        <w:r>
          <w:rPr>
            <w:rStyle w:val="Hyperlink"/>
          </w:rPr>
          <w:t xml:space="preserve">Web Coverage Service (WCS)</w:t>
        </w:r>
      </w:hyperlink>
      <w:r>
        <w:t xml:space="preserve"> </w:t>
      </w:r>
      <w:r>
        <w:t xml:space="preserve">as well as the</w:t>
      </w:r>
      <w:r>
        <w:t xml:space="preserve"> </w:t>
      </w:r>
      <w:hyperlink r:id="rId162">
        <w:r>
          <w:rPr>
            <w:rStyle w:val="Hyperlink"/>
          </w:rPr>
          <w:t xml:space="preserve">Download Service for Earth</w:t>
        </w:r>
        <w:r>
          <w:rPr>
            <w:rStyle w:val="Hyperlink"/>
          </w:rPr>
          <w:t xml:space="preserve"> </w:t>
        </w:r>
        <w:r>
          <w:rPr>
            <w:rStyle w:val="Hyperlink"/>
          </w:rPr>
          <w:t xml:space="preserve">Observation Products Best Practice (DSEO)</w:t>
        </w:r>
      </w:hyperlink>
      <w:r>
        <w:t xml:space="preserve"> </w:t>
      </w:r>
      <w:r>
        <w:t xml:space="preserve">standards.</w:t>
      </w:r>
    </w:p>
    <w:p>
      <w:pPr>
        <w:pStyle w:val="BodyText"/>
      </w:pPr>
      <w:r>
        <w:t xml:space="preserve">These interfaces support both, the simple download of entire products via DSEO</w:t>
      </w:r>
      <w:r>
        <w:t xml:space="preserve"> </w:t>
      </w:r>
      <w:r>
        <w:t xml:space="preserve">as well as flexible customized downloads via WCS. Both services can be accessed</w:t>
      </w:r>
      <w:r>
        <w:t xml:space="preserve"> </w:t>
      </w:r>
      <w:r>
        <w:t xml:space="preserve">at the path</w:t>
      </w:r>
      <w:r>
        <w:t xml:space="preserve"> </w:t>
      </w:r>
      <w:r>
        <w:rPr>
          <w:rStyle w:val="VerbatimChar"/>
        </w:rPr>
        <w:t xml:space="preserve">/ows?</w:t>
      </w:r>
      <w:r>
        <w:t xml:space="preserve">.</w:t>
      </w:r>
    </w:p>
    <w:p>
      <w:pPr>
        <w:pStyle w:val="BodyText"/>
      </w:pPr>
      <w:r>
        <w:t xml:space="preserve">The WCS offers the following customizations in order to optimize downloads and</w:t>
      </w:r>
      <w:r>
        <w:t xml:space="preserve"> </w:t>
      </w:r>
      <w:r>
        <w:t xml:space="preserve">minimize unnecessarily used bandwidth:</w:t>
      </w:r>
    </w:p>
    <w:p>
      <w:pPr>
        <w:numPr>
          <w:ilvl w:val="0"/>
          <w:numId w:val="1016"/>
        </w:numPr>
      </w:pPr>
      <w:hyperlink r:id="rId163">
        <w:r>
          <w:rPr>
            <w:rStyle w:val="Hyperlink"/>
          </w:rPr>
          <w:t xml:space="preserve">Earth Observation Application Profile (EO-WCS)</w:t>
        </w:r>
      </w:hyperlink>
    </w:p>
    <w:p>
      <w:pPr>
        <w:numPr>
          <w:ilvl w:val="0"/>
          <w:numId w:val="1016"/>
        </w:numPr>
      </w:pPr>
      <w:r>
        <w:t xml:space="preserve">Meaningful default configuration</w:t>
      </w:r>
    </w:p>
    <w:p>
      <w:pPr>
        <w:numPr>
          <w:ilvl w:val="0"/>
          <w:numId w:val="1016"/>
        </w:numPr>
      </w:pPr>
      <w:r>
        <w:t xml:space="preserve">Spatial subset to retrieve only the geographic area of interest</w:t>
      </w:r>
    </w:p>
    <w:p>
      <w:pPr>
        <w:numPr>
          <w:ilvl w:val="0"/>
          <w:numId w:val="1016"/>
        </w:numPr>
      </w:pPr>
      <w:r>
        <w:t xml:space="preserve">Range subset to retrieve only the band(s) of interest</w:t>
      </w:r>
    </w:p>
    <w:p>
      <w:pPr>
        <w:numPr>
          <w:ilvl w:val="0"/>
          <w:numId w:val="1016"/>
        </w:numPr>
      </w:pPr>
      <w:r>
        <w:t xml:space="preserve">Scaling to required resolution</w:t>
      </w:r>
    </w:p>
    <w:p>
      <w:pPr>
        <w:numPr>
          <w:ilvl w:val="0"/>
          <w:numId w:val="1016"/>
        </w:numPr>
      </w:pPr>
      <w:r>
        <w:t xml:space="preserve">Format selection</w:t>
      </w:r>
    </w:p>
    <w:p>
      <w:pPr>
        <w:numPr>
          <w:ilvl w:val="0"/>
          <w:numId w:val="1016"/>
        </w:numPr>
      </w:pPr>
      <w:r>
        <w:t xml:space="preserve">Interpolation selection if needed</w:t>
      </w:r>
    </w:p>
    <w:p>
      <w:pPr>
        <w:numPr>
          <w:ilvl w:val="0"/>
          <w:numId w:val="1016"/>
        </w:numPr>
      </w:pPr>
      <w:r>
        <w:t xml:space="preserve">Projection selection</w:t>
      </w:r>
    </w:p>
    <w:p>
      <w:pPr>
        <w:pStyle w:val="FirstParagraph"/>
      </w:pPr>
      <w:r>
        <w:t xml:space="preserve">Note that the download size in WCS is restricted in order to not block the</w:t>
      </w:r>
      <w:r>
        <w:t xml:space="preserve"> </w:t>
      </w:r>
      <w:r>
        <w:t xml:space="preserve">service. Clients are advised to download bigger coverages in chunks and put them</w:t>
      </w:r>
      <w:r>
        <w:t xml:space="preserve"> </w:t>
      </w:r>
      <w:r>
        <w:t xml:space="preserve">together afterwards.</w:t>
      </w:r>
    </w:p>
    <w:p>
      <w:pPr>
        <w:pStyle w:val="BodyText"/>
      </w:pPr>
      <w:r>
        <w:t xml:space="preserve">Another method of downloading the data is via a service</w:t>
      </w:r>
      <w:r>
        <w:t xml:space="preserve"> </w:t>
      </w:r>
      <w:r>
        <w:t xml:space="preserve">proxying requests to the readily available COGs on object storage.</w:t>
      </w:r>
      <w:r>
        <w:t xml:space="preserve"> </w:t>
      </w:r>
      <w:r>
        <w:t xml:space="preserve">The service supports HTTP range requests in order to allow clients</w:t>
      </w:r>
      <w:r>
        <w:t xml:space="preserve"> </w:t>
      </w:r>
      <w:r>
        <w:t xml:space="preserve">to optimally exploit the capabilities of COGs and is reachable on endpoint</w:t>
      </w:r>
      <w:r>
        <w:t xml:space="preserve"> </w:t>
      </w:r>
      <w:r>
        <w:rPr>
          <w:rStyle w:val="VerbatimChar"/>
        </w:rPr>
        <w:t xml:space="preserve">/http/storage</w:t>
      </w:r>
    </w:p>
    <w:p>
      <w:pPr>
        <w:pStyle w:val="BodyText"/>
      </w:pPr>
      <w:r>
        <w:t xml:space="preserve">The final chapter</w:t>
      </w:r>
      <w:r>
        <w:t xml:space="preserve"> </w:t>
      </w:r>
      <w:hyperlink r:id="rId113">
        <w:r>
          <w:rPr>
            <w:rStyle w:val="Hyperlink"/>
          </w:rPr>
          <w:t xml:space="preserve">Sample Service Requests</w:t>
        </w:r>
      </w:hyperlink>
      <w:r>
        <w:t xml:space="preserve"> </w:t>
      </w:r>
      <w:r>
        <w:t xml:space="preserve">holds a list of sample requests against</w:t>
      </w:r>
      <w:r>
        <w:t xml:space="preserve"> </w:t>
      </w:r>
      <w:r>
        <w:t xml:space="preserve">the various services described in this user guide.</w:t>
      </w:r>
    </w:p>
    <w:bookmarkEnd w:id="164"/>
    <w:p>
      <w:pPr>
        <w:pStyle w:val="BodyText"/>
      </w:pPr>
      <w:bookmarkStart w:id="165" w:name="document-samplerequests"/>
      <w:bookmarkEnd w:id="165"/>
    </w:p>
    <w:bookmarkStart w:id="266" w:name="sample-service-requests"/>
    <w:p>
      <w:pPr>
        <w:pStyle w:val="BodyText"/>
      </w:pPr>
      <w:bookmarkStart w:id="166" w:name="samplerequests"/>
      <w:bookmarkEnd w:id="166"/>
    </w:p>
    <w:p>
      <w:pPr>
        <w:pStyle w:val="Heading2"/>
      </w:pPr>
      <w:bookmarkStart w:id="167" w:name="sample-service-requests"/>
      <w:r>
        <w:t xml:space="preserve">Sample Service Requests</w:t>
      </w:r>
      <w:hyperlink w:anchor="sample-service-requests">
        <w:r>
          <w:rPr>
            <w:rStyle w:val="Hyperlink"/>
          </w:rPr>
          <w:t xml:space="preserve"></w:t>
        </w:r>
      </w:hyperlink>
      <w:bookmarkEnd w:id="167"/>
    </w:p>
    <w:p>
      <w:pPr>
        <w:pStyle w:val="FirstParagraph"/>
      </w:pPr>
      <w:r>
        <w:t xml:space="preserve">This chapter provides various sample requests. Those requests are against a</w:t>
      </w:r>
      <w:r>
        <w:t xml:space="preserve"> </w:t>
      </w:r>
      <w:r>
        <w:t xml:space="preserve">operational service but still might get obsolete over time. If that is the case, please</w:t>
      </w:r>
      <w:r>
        <w:t xml:space="preserve"> </w:t>
      </w:r>
      <w:hyperlink r:id="rId168">
        <w:r>
          <w:rPr>
            <w:rStyle w:val="Hyperlink"/>
          </w:rPr>
          <w:t xml:space="preserve">let us know:</w:t>
        </w:r>
      </w:hyperlink>
    </w:p>
    <w:p>
      <w:pPr>
        <w:pStyle w:val="BodyText"/>
      </w:pPr>
      <w:r>
        <w:t xml:space="preserve">For more information about used authentication and authorization for the purposes</w:t>
      </w:r>
      <w:r>
        <w:t xml:space="preserve"> </w:t>
      </w:r>
      <w:r>
        <w:t xml:space="preserve">of trying out the sample requests yourselves, please have a look at</w:t>
      </w:r>
      <w:r>
        <w:t xml:space="preserve"> </w:t>
      </w:r>
      <w:hyperlink r:id="rId169">
        <w:r>
          <w:rPr>
            <w:rStyle w:val="Hyperlink"/>
          </w:rPr>
          <w:t xml:space="preserve">Authentication</w:t>
        </w:r>
      </w:hyperlink>
      <w:r>
        <w:t xml:space="preserve">.</w:t>
      </w:r>
    </w:p>
    <w:bookmarkStart w:id="171" w:name="web-client"/>
    <w:p>
      <w:pPr>
        <w:pStyle w:val="Heading3"/>
      </w:pPr>
      <w:bookmarkStart w:id="170" w:name="web-client-1"/>
      <w:r>
        <w:t xml:space="preserve">Web Client</w:t>
      </w:r>
      <w:hyperlink w:anchor="web-client">
        <w:r>
          <w:rPr>
            <w:rStyle w:val="Hyperlink"/>
          </w:rPr>
          <w:t xml:space="preserve"></w:t>
        </w:r>
      </w:hyperlink>
      <w:bookmarkEnd w:id="170"/>
    </w:p>
    <w:p>
      <w:pPr>
        <w:pStyle w:val="FirstParagraph"/>
      </w:pPr>
      <w:r>
        <w:t xml:space="preserve">The web and services are accessible on the production URL:</w:t>
      </w:r>
    </w:p>
    <w:p>
      <w:pPr>
        <w:numPr>
          <w:ilvl w:val="0"/>
          <w:numId w:val="1017"/>
        </w:numPr>
      </w:pPr>
      <w:r>
        <w:t xml:space="preserve">sso.&lt;collection&gt;.pass.copernicus.eu</w:t>
      </w:r>
    </w:p>
    <w:p>
      <w:pPr>
        <w:pStyle w:val="FirstParagraph"/>
      </w:pPr>
      <w:r>
        <w:t xml:space="preserve">Currently as of writing these collections/datasets are available:</w:t>
      </w:r>
    </w:p>
    <w:p>
      <w:pPr>
        <w:numPr>
          <w:ilvl w:val="0"/>
          <w:numId w:val="1018"/>
        </w:numPr>
      </w:pPr>
      <w:hyperlink r:id="rId36">
        <w:r>
          <w:rPr>
            <w:rStyle w:val="Hyperlink"/>
          </w:rPr>
          <w:t xml:space="preserve">VHR IMAGE 2018: https://sso.vhr18.pass.copernicus.eu</w:t>
        </w:r>
      </w:hyperlink>
    </w:p>
    <w:p>
      <w:pPr>
        <w:numPr>
          <w:ilvl w:val="0"/>
          <w:numId w:val="1018"/>
        </w:numPr>
      </w:pPr>
      <w:hyperlink r:id="rId37">
        <w:r>
          <w:rPr>
            <w:rStyle w:val="Hyperlink"/>
          </w:rPr>
          <w:t xml:space="preserve">Emergency https://sso.emg.pass.copernicus.eu</w:t>
        </w:r>
      </w:hyperlink>
    </w:p>
    <w:p>
      <w:pPr>
        <w:numPr>
          <w:ilvl w:val="0"/>
          <w:numId w:val="1018"/>
        </w:numPr>
      </w:pPr>
      <w:hyperlink r:id="rId38">
        <w:r>
          <w:rPr>
            <w:rStyle w:val="Hyperlink"/>
          </w:rPr>
          <w:t xml:space="preserve">Copernicus DEM Open https://sso.demf.pass.copernicus.eu</w:t>
        </w:r>
      </w:hyperlink>
    </w:p>
    <w:p>
      <w:pPr>
        <w:numPr>
          <w:ilvl w:val="0"/>
          <w:numId w:val="1018"/>
        </w:numPr>
      </w:pPr>
      <w:hyperlink r:id="rId39">
        <w:r>
          <w:rPr>
            <w:rStyle w:val="Hyperlink"/>
          </w:rPr>
          <w:t xml:space="preserve">Copernicus DEM Restricted https://sso.dem.pass.copernicus.eu</w:t>
        </w:r>
      </w:hyperlink>
    </w:p>
    <w:p>
      <w:pPr>
        <w:numPr>
          <w:ilvl w:val="0"/>
          <w:numId w:val="1018"/>
        </w:numPr>
      </w:pPr>
      <w:hyperlink r:id="rId40">
        <w:r>
          <w:rPr>
            <w:rStyle w:val="Hyperlink"/>
          </w:rPr>
          <w:t xml:space="preserve">Frontex Emergency https://sso.frtx-emg.pass.copernicus.eu</w:t>
        </w:r>
      </w:hyperlink>
    </w:p>
    <w:p>
      <w:pPr>
        <w:numPr>
          <w:ilvl w:val="0"/>
          <w:numId w:val="1018"/>
        </w:numPr>
      </w:pPr>
      <w:hyperlink r:id="rId41">
        <w:r>
          <w:rPr>
            <w:rStyle w:val="Hyperlink"/>
          </w:rPr>
          <w:t xml:space="preserve">SatCen Emergency https://sso.sace-emg.pass.copernicus.eu</w:t>
        </w:r>
      </w:hyperlink>
    </w:p>
    <w:p>
      <w:pPr>
        <w:numPr>
          <w:ilvl w:val="0"/>
          <w:numId w:val="1018"/>
        </w:numPr>
      </w:pPr>
      <w:hyperlink r:id="rId42">
        <w:r>
          <w:rPr>
            <w:rStyle w:val="Hyperlink"/>
          </w:rPr>
          <w:t xml:space="preserve">Csea Emergency https://sso.csea-emg.pass.copernicus.eu</w:t>
        </w:r>
      </w:hyperlink>
    </w:p>
    <w:p>
      <w:pPr>
        <w:numPr>
          <w:ilvl w:val="0"/>
          <w:numId w:val="1018"/>
        </w:numPr>
      </w:pPr>
      <w:hyperlink r:id="rId43">
        <w:r>
          <w:rPr>
            <w:rStyle w:val="Hyperlink"/>
          </w:rPr>
          <w:t xml:space="preserve">VHR IMAGE 2015 https://sso.vhr15.pass.copernicus.eu</w:t>
        </w:r>
      </w:hyperlink>
    </w:p>
    <w:p>
      <w:pPr>
        <w:numPr>
          <w:ilvl w:val="0"/>
          <w:numId w:val="1018"/>
        </w:numPr>
      </w:pPr>
      <w:hyperlink r:id="rId44">
        <w:r>
          <w:rPr>
            <w:rStyle w:val="Hyperlink"/>
          </w:rPr>
          <w:t xml:space="preserve">VHR1-2 Urban Atlas 2012 https://sso.ua2012.pass.copernicus.eu</w:t>
        </w:r>
      </w:hyperlink>
    </w:p>
    <w:p>
      <w:pPr>
        <w:numPr>
          <w:ilvl w:val="0"/>
          <w:numId w:val="1018"/>
        </w:numPr>
      </w:pPr>
      <w:hyperlink r:id="rId45">
        <w:r>
          <w:rPr>
            <w:rStyle w:val="Hyperlink"/>
          </w:rPr>
          <w:t xml:space="preserve">DWH_MG2_CORE_01 - Optical HR Pan EU Coverages (Image2012) https://sso.core12.pass.copernicus.eu</w:t>
        </w:r>
      </w:hyperlink>
    </w:p>
    <w:p>
      <w:pPr>
        <w:numPr>
          <w:ilvl w:val="0"/>
          <w:numId w:val="1018"/>
        </w:numPr>
      </w:pPr>
      <w:hyperlink r:id="rId46">
        <w:r>
          <w:rPr>
            <w:rStyle w:val="Hyperlink"/>
          </w:rPr>
          <w:t xml:space="preserve">DWH_MG2_CORE_02 - Optical HR Pan EU coverages (Image2006 and Image2009) https://sso.core09.pass.copernicus.eu</w:t>
        </w:r>
      </w:hyperlink>
    </w:p>
    <w:p>
      <w:pPr>
        <w:pStyle w:val="FirstParagraph"/>
      </w:pPr>
      <w:r>
        <w:t xml:space="preserve">Some examples of available requests follow.</w:t>
      </w:r>
    </w:p>
    <w:bookmarkEnd w:id="171"/>
    <w:bookmarkStart w:id="188" w:name="performance-optimized-viewing"/>
    <w:p>
      <w:pPr>
        <w:pStyle w:val="Heading3"/>
      </w:pPr>
      <w:bookmarkStart w:id="172" w:name="performance-optimized-viewing"/>
      <w:r>
        <w:t xml:space="preserve">Performance optimized viewing</w:t>
      </w:r>
      <w:hyperlink w:anchor="performance-optimized-viewing">
        <w:r>
          <w:rPr>
            <w:rStyle w:val="Hyperlink"/>
          </w:rPr>
          <w:t xml:space="preserve"></w:t>
        </w:r>
      </w:hyperlink>
      <w:bookmarkEnd w:id="172"/>
    </w:p>
    <w:p>
      <w:pPr>
        <w:pStyle w:val="FirstParagraph"/>
      </w:pPr>
      <w:hyperlink r:id="rId173">
        <w:r>
          <w:rPr>
            <w:rStyle w:val="Hyperlink"/>
          </w:rPr>
          <w:t xml:space="preserve">WMTS Capabilities</w:t>
        </w:r>
      </w:hyperlink>
    </w:p>
    <w:p>
      <w:pPr>
        <w:pStyle w:val="SourceCode"/>
      </w:pPr>
      <w:r>
        <w:rPr>
          <w:rStyle w:val="VerbatimChar"/>
        </w:rPr>
        <w:t xml:space="preserve">&lt;?xml version="1.0" encoding="UTF-8"?&gt;</w:t>
      </w:r>
      <w:r>
        <w:br/>
      </w:r>
      <w:r>
        <w:rPr>
          <w:rStyle w:val="VerbatimChar"/>
        </w:rPr>
        <w:t xml:space="preserve">&lt;Capabilities version="1.0.0" xmlns="http://www.opengis.net/wmts/1.0" xmlns:gml="http://www.opengis.net/gml" xmlns:inspire_common="http://inspire.ec.europa.eu/schemas/common/1.0" xmlns:inspire_vs="http://inspire.ec.europa.eu/schemas/inspire_vs_ows11/1.0" xmlns:ows="http://www.opengis.net/ows/1.1" xmlns:xlink="http://www.w3.org/1999/xlink" xmlns:xsi="http://www.w3.org/2001/XMLSchema-instance" xsi:schemaLocation="http://www.opengis.net/wmts/1.0 http://schemas.opengis.net/wmts/1.0/wmtsGetCapabilities_response.xsd http://inspire.ec.europa.eu/schemas/inspire_vs_ows11/1.0 http://inspire.ec.europa.eu/schemas/inspire_vs_ows11/1.0/inspire_vs_ows_11.xsd"&gt;</w:t>
      </w:r>
      <w:r>
        <w:br/>
      </w:r>
      <w:r>
        <w:rPr>
          <w:rStyle w:val="VerbatimChar"/>
        </w:rPr>
        <w:t xml:space="preserve">  &lt;ows:ServiceIdentification&gt;</w:t>
      </w:r>
      <w:r>
        <w:br/>
      </w:r>
      <w:r>
        <w:rPr>
          <w:rStyle w:val="VerbatimChar"/>
        </w:rPr>
        <w:t xml:space="preserve">    &lt;ows:Title&gt;PRISM Data Access Service (PASS) developed by EOX&lt;/ows:Title&gt;</w:t>
      </w:r>
      <w:r>
        <w:br/>
      </w:r>
      <w:r>
        <w:rPr>
          <w:rStyle w:val="VerbatimChar"/>
        </w:rPr>
        <w:t xml:space="preserve">    &lt;ows:Abstract&gt;PRISM Data Access Service (PASS) developed by EOX&lt;/ows:Abstract&gt;</w:t>
      </w:r>
      <w:r>
        <w:br/>
      </w:r>
      <w:r>
        <w:rPr>
          <w:rStyle w:val="VerbatimChar"/>
        </w:rPr>
        <w:t xml:space="preserve">    &lt;ows:Keywords&gt;</w:t>
      </w:r>
      <w:r>
        <w:br/>
      </w:r>
      <w:r>
        <w:rPr>
          <w:rStyle w:val="VerbatimChar"/>
        </w:rPr>
        <w:t xml:space="preserve">      &lt;ows:Keyword&gt;view service&lt;/ows:Keyword&gt;</w:t>
      </w:r>
      <w:r>
        <w:br/>
      </w:r>
      <w:r>
        <w:rPr>
          <w:rStyle w:val="VerbatimChar"/>
        </w:rPr>
        <w:t xml:space="preserve">    &lt;/ows:Keywords&gt;</w:t>
      </w:r>
      <w:r>
        <w:br/>
      </w:r>
      <w:r>
        <w:rPr>
          <w:rStyle w:val="VerbatimChar"/>
        </w:rPr>
        <w:t xml:space="preserve">    &lt;ows:ServiceType&gt;OGC WMTS&lt;/ows:ServiceType&gt;</w:t>
      </w:r>
      <w:r>
        <w:br/>
      </w:r>
      <w:r>
        <w:rPr>
          <w:rStyle w:val="VerbatimChar"/>
        </w:rPr>
        <w:t xml:space="preserve">    &lt;ows:ServiceTypeVersion&gt;1.0.0&lt;/ows:ServiceTypeVersion&gt;</w:t>
      </w:r>
      <w:r>
        <w:br/>
      </w:r>
      <w:r>
        <w:rPr>
          <w:rStyle w:val="VerbatimChar"/>
        </w:rPr>
        <w:t xml:space="preserve">    &lt;ows:Fees&gt;UNKNOWN&lt;/ows:Fees&gt;</w:t>
      </w:r>
      <w:r>
        <w:br/>
      </w:r>
      <w:r>
        <w:rPr>
          <w:rStyle w:val="VerbatimChar"/>
        </w:rPr>
        <w:t xml:space="preserve">    &lt;ows:AccessConstraints&gt;UNKNOWN&lt;/ows:AccessConstraints&gt;</w:t>
      </w:r>
      <w:r>
        <w:br/>
      </w:r>
      <w:r>
        <w:rPr>
          <w:rStyle w:val="VerbatimChar"/>
        </w:rPr>
        <w:t xml:space="preserve">  &lt;/ows:ServiceIdentification&gt;</w:t>
      </w:r>
      <w:r>
        <w:br/>
      </w:r>
      <w:r>
        <w:rPr>
          <w:rStyle w:val="VerbatimChar"/>
        </w:rPr>
        <w:t xml:space="preserve">  &lt;ows:ServiceProvider&gt;</w:t>
      </w:r>
      <w:r>
        <w:br/>
      </w:r>
      <w:r>
        <w:rPr>
          <w:rStyle w:val="VerbatimChar"/>
        </w:rPr>
        <w:t xml:space="preserve">    &lt;stripped/&gt;</w:t>
      </w:r>
      <w:r>
        <w:br/>
      </w:r>
      <w:r>
        <w:rPr>
          <w:rStyle w:val="VerbatimChar"/>
        </w:rPr>
        <w:t xml:space="preserve">  &lt;/ows:ServiceProvider&gt;</w:t>
      </w:r>
      <w:r>
        <w:br/>
      </w:r>
      <w:r>
        <w:rPr>
          <w:rStyle w:val="VerbatimChar"/>
        </w:rPr>
        <w:t xml:space="preserve">  &lt;ows:OperationsMetadata&gt;</w:t>
      </w:r>
      <w:r>
        <w:br/>
      </w:r>
      <w:r>
        <w:rPr>
          <w:rStyle w:val="VerbatimChar"/>
        </w:rPr>
        <w:t xml:space="preserve">    &lt;ows:Operation name="GetCapabilities"&gt;</w:t>
      </w:r>
      <w:r>
        <w:br/>
      </w:r>
      <w:r>
        <w:rPr>
          <w:rStyle w:val="VerbatimChar"/>
        </w:rPr>
        <w:t xml:space="preserve">      &lt;ows:DCP&gt;</w:t>
      </w:r>
      <w:r>
        <w:br/>
      </w:r>
      <w:r>
        <w:rPr>
          <w:rStyle w:val="VerbatimChar"/>
        </w:rPr>
        <w:t xml:space="preserve">        &lt;ows:HTTP&gt;</w:t>
      </w:r>
      <w:r>
        <w:br/>
      </w:r>
      <w:r>
        <w:rPr>
          <w:rStyle w:val="VerbatimChar"/>
        </w:rPr>
        <w:t xml:space="preserve">          &lt;ows:Get xlink:href="https://sso.vhr18.pass.copernicus.eu/cache/ows/wmts?"&gt;</w:t>
      </w:r>
      <w:r>
        <w:br/>
      </w:r>
      <w:r>
        <w:rPr>
          <w:rStyle w:val="VerbatimChar"/>
        </w:rPr>
        <w:t xml:space="preserve">            &lt;ows:Constraint name="GetEncoding"&gt;</w:t>
      </w:r>
      <w:r>
        <w:br/>
      </w:r>
      <w:r>
        <w:rPr>
          <w:rStyle w:val="VerbatimChar"/>
        </w:rPr>
        <w:t xml:space="preserve">              &lt;ows:AllowedValues&gt;</w:t>
      </w:r>
      <w:r>
        <w:br/>
      </w:r>
      <w:r>
        <w:rPr>
          <w:rStyle w:val="VerbatimChar"/>
        </w:rPr>
        <w:t xml:space="preserve">                &lt;ows:Value&gt;KVP&lt;/ows:Value&gt;</w:t>
      </w:r>
      <w:r>
        <w:br/>
      </w:r>
      <w:r>
        <w:rPr>
          <w:rStyle w:val="VerbatimChar"/>
        </w:rPr>
        <w:t xml:space="preserve">              &lt;/ows:AllowedValues&gt;</w:t>
      </w:r>
      <w:r>
        <w:br/>
      </w:r>
      <w:r>
        <w:rPr>
          <w:rStyle w:val="VerbatimChar"/>
        </w:rPr>
        <w:t xml:space="preserve">            &lt;/ows:Constraint&gt;</w:t>
      </w:r>
      <w:r>
        <w:br/>
      </w:r>
      <w:r>
        <w:rPr>
          <w:rStyle w:val="VerbatimChar"/>
        </w:rPr>
        <w:t xml:space="preserve">          &lt;/ows:Get&gt;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name="GetTile"&gt;</w:t>
      </w:r>
      <w:r>
        <w:br/>
      </w:r>
      <w:r>
        <w:rPr>
          <w:rStyle w:val="VerbatimChar"/>
        </w:rPr>
        <w:t xml:space="preserve">      &lt;ows:DCP&gt;</w:t>
      </w:r>
      <w:r>
        <w:br/>
      </w:r>
      <w:r>
        <w:rPr>
          <w:rStyle w:val="VerbatimChar"/>
        </w:rPr>
        <w:t xml:space="preserve">        &lt;ows:HTTP&gt;</w:t>
      </w:r>
      <w:r>
        <w:br/>
      </w:r>
      <w:r>
        <w:rPr>
          <w:rStyle w:val="VerbatimChar"/>
        </w:rPr>
        <w:t xml:space="preserve">          &lt;ows:Get xlink:href="https://sso.vhr18.pass.copernicus.eu/cache/ows/wmts?"&gt;</w:t>
      </w:r>
      <w:r>
        <w:br/>
      </w:r>
      <w:r>
        <w:rPr>
          <w:rStyle w:val="VerbatimChar"/>
        </w:rPr>
        <w:t xml:space="preserve">            &lt;ows:Constraint name="GetEncoding"&gt;</w:t>
      </w:r>
      <w:r>
        <w:br/>
      </w:r>
      <w:r>
        <w:rPr>
          <w:rStyle w:val="VerbatimChar"/>
        </w:rPr>
        <w:t xml:space="preserve">              &lt;ows:AllowedValues&gt;</w:t>
      </w:r>
      <w:r>
        <w:br/>
      </w:r>
      <w:r>
        <w:rPr>
          <w:rStyle w:val="VerbatimChar"/>
        </w:rPr>
        <w:t xml:space="preserve">                &lt;ows:Value&gt;KVP&lt;/ows:Value&gt;</w:t>
      </w:r>
      <w:r>
        <w:br/>
      </w:r>
      <w:r>
        <w:rPr>
          <w:rStyle w:val="VerbatimChar"/>
        </w:rPr>
        <w:t xml:space="preserve">              &lt;/ows:AllowedValues&gt;</w:t>
      </w:r>
      <w:r>
        <w:br/>
      </w:r>
      <w:r>
        <w:rPr>
          <w:rStyle w:val="VerbatimChar"/>
        </w:rPr>
        <w:t xml:space="preserve">            &lt;/ows:Constraint&gt;</w:t>
      </w:r>
      <w:r>
        <w:br/>
      </w:r>
      <w:r>
        <w:rPr>
          <w:rStyle w:val="VerbatimChar"/>
        </w:rPr>
        <w:t xml:space="preserve">          &lt;/ows:Get&gt;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name="GetFeatureInfo"&gt;</w:t>
      </w:r>
      <w:r>
        <w:br/>
      </w:r>
      <w:r>
        <w:rPr>
          <w:rStyle w:val="VerbatimChar"/>
        </w:rPr>
        <w:t xml:space="preserve">      &lt;ows:DCP&gt;</w:t>
      </w:r>
      <w:r>
        <w:br/>
      </w:r>
      <w:r>
        <w:rPr>
          <w:rStyle w:val="VerbatimChar"/>
        </w:rPr>
        <w:t xml:space="preserve">        &lt;ows:HTTP&gt;</w:t>
      </w:r>
      <w:r>
        <w:br/>
      </w:r>
      <w:r>
        <w:rPr>
          <w:rStyle w:val="VerbatimChar"/>
        </w:rPr>
        <w:t xml:space="preserve">          &lt;ows:Get xlink:href="https://sso.vhr18.pass.copernicus.eu/cache/ows/wmts?"&gt;</w:t>
      </w:r>
      <w:r>
        <w:br/>
      </w:r>
      <w:r>
        <w:rPr>
          <w:rStyle w:val="VerbatimChar"/>
        </w:rPr>
        <w:t xml:space="preserve">            &lt;ows:Constraint name="GetEncoding"&gt;</w:t>
      </w:r>
      <w:r>
        <w:br/>
      </w:r>
      <w:r>
        <w:rPr>
          <w:rStyle w:val="VerbatimChar"/>
        </w:rPr>
        <w:t xml:space="preserve">              &lt;ows:AllowedValues&gt;</w:t>
      </w:r>
      <w:r>
        <w:br/>
      </w:r>
      <w:r>
        <w:rPr>
          <w:rStyle w:val="VerbatimChar"/>
        </w:rPr>
        <w:t xml:space="preserve">                &lt;ows:Value&gt;KVP&lt;/ows:Value&gt;</w:t>
      </w:r>
      <w:r>
        <w:br/>
      </w:r>
      <w:r>
        <w:rPr>
          <w:rStyle w:val="VerbatimChar"/>
        </w:rPr>
        <w:t xml:space="preserve">              &lt;/ows:AllowedValues&gt;</w:t>
      </w:r>
      <w:r>
        <w:br/>
      </w:r>
      <w:r>
        <w:rPr>
          <w:rStyle w:val="VerbatimChar"/>
        </w:rPr>
        <w:t xml:space="preserve">            &lt;/ows:Constraint&gt;</w:t>
      </w:r>
      <w:r>
        <w:br/>
      </w:r>
      <w:r>
        <w:rPr>
          <w:rStyle w:val="VerbatimChar"/>
        </w:rPr>
        <w:t xml:space="preserve">          &lt;/ows:Get&gt;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&lt;inspire_vs:ExtendedCapabilities&gt;</w:t>
      </w:r>
      <w:r>
        <w:br/>
      </w:r>
      <w:r>
        <w:rPr>
          <w:rStyle w:val="VerbatimChar"/>
        </w:rPr>
        <w:t xml:space="preserve">      &lt;inspire_common:MetadataUrl xsi:type="inspire_common:resourceLocatorType"&gt;</w:t>
      </w:r>
      <w:r>
        <w:br/>
      </w:r>
      <w:r>
        <w:rPr>
          <w:rStyle w:val="VerbatimChar"/>
        </w:rPr>
        <w:t xml:space="preserve">        &lt;inspire_common:URL&gt;TBD&lt;/inspire_common:URL&gt;</w:t>
      </w:r>
      <w:r>
        <w:br/>
      </w:r>
      <w:r>
        <w:rPr>
          <w:rStyle w:val="VerbatimChar"/>
        </w:rPr>
        <w:t xml:space="preserve">        &lt;inspire_common:MediaType&gt;application/vnd.iso.19139+xml&lt;/inspire_common:MediaType&gt;</w:t>
      </w:r>
      <w:r>
        <w:br/>
      </w:r>
      <w:r>
        <w:rPr>
          <w:rStyle w:val="VerbatimChar"/>
        </w:rPr>
        <w:t xml:space="preserve">      &lt;/inspire_common:MetadataUrl&gt;</w:t>
      </w:r>
      <w:r>
        <w:br/>
      </w:r>
      <w:r>
        <w:rPr>
          <w:rStyle w:val="VerbatimChar"/>
        </w:rPr>
        <w:t xml:space="preserve">      &lt;inspire_common:SupportedLanguages&gt;</w:t>
      </w:r>
      <w:r>
        <w:br/>
      </w:r>
      <w:r>
        <w:rPr>
          <w:rStyle w:val="VerbatimChar"/>
        </w:rPr>
        <w:t xml:space="preserve">        &lt;inspire_common:DefaultLanguage&gt;</w:t>
      </w:r>
      <w:r>
        <w:br/>
      </w:r>
      <w:r>
        <w:rPr>
          <w:rStyle w:val="VerbatimChar"/>
        </w:rPr>
        <w:t xml:space="preserve">          &lt;inspire_common:Language&gt;eng&lt;/inspire_common:Language&gt;</w:t>
      </w:r>
      <w:r>
        <w:br/>
      </w:r>
      <w:r>
        <w:rPr>
          <w:rStyle w:val="VerbatimChar"/>
        </w:rPr>
        <w:t xml:space="preserve">        &lt;/inspire_common:DefaultLanguage&gt;</w:t>
      </w:r>
      <w:r>
        <w:br/>
      </w:r>
      <w:r>
        <w:rPr>
          <w:rStyle w:val="VerbatimChar"/>
        </w:rPr>
        <w:t xml:space="preserve">      &lt;/inspire_common:SupportedLanguages&gt;</w:t>
      </w:r>
      <w:r>
        <w:br/>
      </w:r>
      <w:r>
        <w:rPr>
          <w:rStyle w:val="VerbatimChar"/>
        </w:rPr>
        <w:t xml:space="preserve">      &lt;inspire_common:ResponseLanguage&gt;</w:t>
      </w:r>
      <w:r>
        <w:br/>
      </w:r>
      <w:r>
        <w:rPr>
          <w:rStyle w:val="VerbatimChar"/>
        </w:rPr>
        <w:t xml:space="preserve">        &lt;inspire_common:Language&gt;eng&lt;/inspire_common:Language&gt;</w:t>
      </w:r>
      <w:r>
        <w:br/>
      </w:r>
      <w:r>
        <w:rPr>
          <w:rStyle w:val="VerbatimChar"/>
        </w:rPr>
        <w:t xml:space="preserve">      &lt;/inspire_common:ResponseLanguage&gt;</w:t>
      </w:r>
      <w:r>
        <w:br/>
      </w:r>
      <w:r>
        <w:rPr>
          <w:rStyle w:val="VerbatimChar"/>
        </w:rPr>
        <w:t xml:space="preserve">    &lt;/inspire_vs:ExtendedCapabilities&gt;</w:t>
      </w:r>
      <w:r>
        <w:br/>
      </w:r>
      <w:r>
        <w:rPr>
          <w:rStyle w:val="VerbatimChar"/>
        </w:rPr>
        <w:t xml:space="preserve">  &lt;/ows:OperationsMetadata&gt;</w:t>
      </w:r>
      <w:r>
        <w:br/>
      </w:r>
      <w:r>
        <w:rPr>
          <w:rStyle w:val="VerbatimChar"/>
        </w:rPr>
        <w:t xml:space="preserve">  &lt;Contents&gt;</w:t>
      </w:r>
      <w:r>
        <w:br/>
      </w:r>
      <w:r>
        <w:rPr>
          <w:rStyle w:val="VerbatimChar"/>
        </w:rPr>
        <w:t xml:space="preserve">    &lt;Layer&gt;</w:t>
      </w:r>
      <w:r>
        <w:br/>
      </w:r>
      <w:r>
        <w:rPr>
          <w:rStyle w:val="VerbatimChar"/>
        </w:rPr>
        <w:t xml:space="preserve">      &lt;ows:Title&gt;VHR Image 2018 Level 3 True Color with masked validity&lt;/ows:Title&gt;</w:t>
      </w:r>
      <w:r>
        <w:br/>
      </w:r>
      <w:r>
        <w:rPr>
          <w:rStyle w:val="VerbatimChar"/>
        </w:rPr>
        <w:t xml:space="preserve">      &lt;ows:Abstract&gt;VHR Image 2018 Level 3 True Color with masked validity&lt;/ows:Abstract&gt;</w:t>
      </w:r>
      <w:r>
        <w:br/>
      </w:r>
      <w:r>
        <w:rPr>
          <w:rStyle w:val="VerbatimChar"/>
        </w:rPr>
        <w:t xml:space="preserve">      &lt;ows:WGS84BoundingBox&gt;</w:t>
      </w:r>
      <w:r>
        <w:br/>
      </w:r>
      <w:r>
        <w:rPr>
          <w:rStyle w:val="VerbatimChar"/>
        </w:rPr>
        <w:t xml:space="preserve">        &lt;ows:LowerCorner&gt;-180.000000 -90.000000&lt;/ows:LowerCorner&gt;</w:t>
      </w:r>
      <w:r>
        <w:br/>
      </w:r>
      <w:r>
        <w:rPr>
          <w:rStyle w:val="VerbatimChar"/>
        </w:rPr>
        <w:t xml:space="preserve">        &lt;ows:UpperCorner&gt;180.000000 90.000000&lt;/ows:UpperCorner&gt;</w:t>
      </w:r>
      <w:r>
        <w:br/>
      </w:r>
      <w:r>
        <w:rPr>
          <w:rStyle w:val="VerbatimChar"/>
        </w:rPr>
        <w:t xml:space="preserve">      &lt;/ows:WGS84BoundingBox&gt;</w:t>
      </w:r>
      <w:r>
        <w:br/>
      </w:r>
      <w:r>
        <w:rPr>
          <w:rStyle w:val="VerbatimChar"/>
        </w:rPr>
        <w:t xml:space="preserve">      &lt;ows:Identifier&gt;VHR_IMAGE_2018_Level_3__masked_validity&lt;/ows:Identifier&gt;</w:t>
      </w:r>
      <w:r>
        <w:br/>
      </w:r>
      <w:r>
        <w:rPr>
          <w:rStyle w:val="VerbatimChar"/>
        </w:rPr>
        <w:t xml:space="preserve">      &lt;Style isDefault="true"&gt;</w:t>
      </w:r>
      <w:r>
        <w:br/>
      </w:r>
      <w:r>
        <w:rPr>
          <w:rStyle w:val="VerbatimChar"/>
        </w:rPr>
        <w:t xml:space="preserve">        &lt;ows:Identifier&gt;default&lt;/ows:Identifier&gt;</w:t>
      </w:r>
      <w:r>
        <w:br/>
      </w:r>
      <w:r>
        <w:rPr>
          <w:rStyle w:val="VerbatimChar"/>
        </w:rPr>
        <w:t xml:space="preserve">      &lt;/Style&gt;</w:t>
      </w:r>
      <w:r>
        <w:br/>
      </w:r>
      <w:r>
        <w:rPr>
          <w:rStyle w:val="VerbatimChar"/>
        </w:rPr>
        <w:t xml:space="preserve">      &lt;Format&gt;image/unknown&lt;/Format&gt;</w:t>
      </w:r>
      <w:r>
        <w:br/>
      </w:r>
      <w:r>
        <w:rPr>
          <w:rStyle w:val="VerbatimChar"/>
        </w:rPr>
        <w:t xml:space="preserve">      &lt;Dimension&gt;</w:t>
      </w:r>
      <w:r>
        <w:br/>
      </w:r>
      <w:r>
        <w:rPr>
          <w:rStyle w:val="VerbatimChar"/>
        </w:rPr>
        <w:t xml:space="preserve">        &lt;ows:Identifier&gt;time&lt;/ows:Identifier&gt;</w:t>
      </w:r>
      <w:r>
        <w:br/>
      </w:r>
      <w:r>
        <w:rPr>
          <w:rStyle w:val="VerbatimChar"/>
        </w:rPr>
        <w:t xml:space="preserve">        &lt;Default&gt;2017/2019&lt;/Default&gt;</w:t>
      </w:r>
      <w:r>
        <w:br/>
      </w:r>
      <w:r>
        <w:rPr>
          <w:rStyle w:val="VerbatimChar"/>
        </w:rPr>
        <w:t xml:space="preserve">        &lt;Value&gt;2017-05-01T09:54:28Z/2019-10-06T07:03:34Z&lt;/Value&gt;</w:t>
      </w:r>
      <w:r>
        <w:br/>
      </w:r>
      <w:r>
        <w:rPr>
          <w:rStyle w:val="VerbatimChar"/>
        </w:rPr>
        <w:t xml:space="preserve">      &lt;/Dimension&gt;</w:t>
      </w:r>
      <w:r>
        <w:br/>
      </w:r>
      <w:r>
        <w:rPr>
          <w:rStyle w:val="VerbatimChar"/>
        </w:rPr>
        <w:t xml:space="preserve">      &lt;TileMatrixSetLink&gt;</w:t>
      </w:r>
      <w:r>
        <w:br/>
      </w:r>
      <w:r>
        <w:rPr>
          <w:rStyle w:val="VerbatimChar"/>
        </w:rPr>
        <w:t xml:space="preserve">        &lt;TileMatrixSet&gt;WGS84&lt;/TileMatrixSet&gt;</w:t>
      </w:r>
      <w:r>
        <w:br/>
      </w:r>
      <w:r>
        <w:rPr>
          <w:rStyle w:val="VerbatimChar"/>
        </w:rPr>
        <w:t xml:space="preserve">      &lt;/TileMatrixSetLink&gt;</w:t>
      </w:r>
      <w:r>
        <w:br/>
      </w:r>
      <w:r>
        <w:rPr>
          <w:rStyle w:val="VerbatimChar"/>
        </w:rPr>
        <w:t xml:space="preserve">      &lt;ResourceURL format="image/unknown" resourceType="tile" template="https://sso.vhr18.pass.copernicus.eu/cache/ows/wmts/1.0.0/VHR_IMAGE_2018_Level_3__masked_validity/default/{time}/{TileMatrixSet}/{TileMatrix}/{TileRow}/{TileCol}.xxx"/&gt;</w:t>
      </w:r>
      <w:r>
        <w:br/>
      </w:r>
      <w:r>
        <w:rPr>
          <w:rStyle w:val="VerbatimChar"/>
        </w:rPr>
        <w:t xml:space="preserve">    &lt;/Layer&gt;</w:t>
      </w:r>
      <w:r>
        <w:br/>
      </w:r>
      <w:r>
        <w:rPr>
          <w:rStyle w:val="VerbatimChar"/>
        </w:rPr>
        <w:t xml:space="preserve">    &lt;Layer&gt;</w:t>
      </w:r>
      <w:r>
        <w:br/>
      </w:r>
      <w:r>
        <w:rPr>
          <w:rStyle w:val="VerbatimChar"/>
        </w:rPr>
        <w:t xml:space="preserve">      &lt;ows:Title&gt;VHR Image 2018 Level 3 True Color with masked validity Full Coverage&lt;/ows:Title&gt;</w:t>
      </w:r>
      <w:r>
        <w:br/>
      </w:r>
      <w:r>
        <w:rPr>
          <w:rStyle w:val="VerbatimChar"/>
        </w:rPr>
        <w:t xml:space="preserve">      &lt;ows:Abstract&gt;VHR Image 2018 Level 3 True Color with masked validity Full Coverage&lt;/ows:Abstract&gt;</w:t>
      </w:r>
      <w:r>
        <w:br/>
      </w:r>
      <w:r>
        <w:rPr>
          <w:rStyle w:val="VerbatimChar"/>
        </w:rPr>
        <w:t xml:space="preserve">      &lt;ows:WGS84BoundingBox&gt;</w:t>
      </w:r>
      <w:r>
        <w:br/>
      </w:r>
      <w:r>
        <w:rPr>
          <w:rStyle w:val="VerbatimChar"/>
        </w:rPr>
        <w:t xml:space="preserve">        &lt;ows:LowerCorner&gt;-24.700000 27.500000&lt;/ows:LowerCorner&gt;</w:t>
      </w:r>
      <w:r>
        <w:br/>
      </w:r>
      <w:r>
        <w:rPr>
          <w:rStyle w:val="VerbatimChar"/>
        </w:rPr>
        <w:t xml:space="preserve">        &lt;ows:UpperCorner&gt;45.000000 71.300000&lt;/ows:UpperCorner&gt;</w:t>
      </w:r>
      <w:r>
        <w:br/>
      </w:r>
      <w:r>
        <w:rPr>
          <w:rStyle w:val="VerbatimChar"/>
        </w:rPr>
        <w:t xml:space="preserve">      &lt;/ows:WGS84BoundingBox&gt;</w:t>
      </w:r>
      <w:r>
        <w:br/>
      </w:r>
      <w:r>
        <w:rPr>
          <w:rStyle w:val="VerbatimChar"/>
        </w:rPr>
        <w:t xml:space="preserve">      &lt;ows:Identifier&gt;VHR_IMAGE_2018_Level_3__masked_validity__Full&lt;/ows:Identifier&gt;</w:t>
      </w:r>
      <w:r>
        <w:br/>
      </w:r>
      <w:r>
        <w:rPr>
          <w:rStyle w:val="VerbatimChar"/>
        </w:rPr>
        <w:t xml:space="preserve">      &lt;Style isDefault="true"&gt;</w:t>
      </w:r>
      <w:r>
        <w:br/>
      </w:r>
      <w:r>
        <w:rPr>
          <w:rStyle w:val="VerbatimChar"/>
        </w:rPr>
        <w:t xml:space="preserve">        &lt;ows:Identifier&gt;default&lt;/ows:Identifier&gt;</w:t>
      </w:r>
      <w:r>
        <w:br/>
      </w:r>
      <w:r>
        <w:rPr>
          <w:rStyle w:val="VerbatimChar"/>
        </w:rPr>
        <w:t xml:space="preserve">      &lt;/Style&gt;</w:t>
      </w:r>
      <w:r>
        <w:br/>
      </w:r>
      <w:r>
        <w:rPr>
          <w:rStyle w:val="VerbatimChar"/>
        </w:rPr>
        <w:t xml:space="preserve">      &lt;Format&gt;image/unknown&lt;/Format&gt;</w:t>
      </w:r>
      <w:r>
        <w:br/>
      </w:r>
      <w:r>
        <w:rPr>
          <w:rStyle w:val="VerbatimChar"/>
        </w:rPr>
        <w:t xml:space="preserve">      &lt;TileMatrixSetLink&gt;</w:t>
      </w:r>
      <w:r>
        <w:br/>
      </w:r>
      <w:r>
        <w:rPr>
          <w:rStyle w:val="VerbatimChar"/>
        </w:rPr>
        <w:t xml:space="preserve">        &lt;TileMatrixSet&gt;WGS84&lt;/TileMatrixSet&gt;</w:t>
      </w:r>
      <w:r>
        <w:br/>
      </w:r>
      <w:r>
        <w:rPr>
          <w:rStyle w:val="VerbatimChar"/>
        </w:rPr>
        <w:t xml:space="preserve">      &lt;/TileMatrixSetLink&gt;</w:t>
      </w:r>
      <w:r>
        <w:br/>
      </w:r>
      <w:r>
        <w:rPr>
          <w:rStyle w:val="VerbatimChar"/>
        </w:rPr>
        <w:t xml:space="preserve">      &lt;ResourceURL format="image/unknown" resourceType="tile" template="https://sso.vhr18.pass.copernicus.eu/cache/ows/wmts/1.0.0/VHR_IMAGE_2018_Level_3__masked_validity__Full/default/{TileMatrixSet}/{TileMatrix}/{TileRow}/{TileCol}.xxx"/&gt;</w:t>
      </w:r>
      <w:r>
        <w:br/>
      </w:r>
      <w:r>
        <w:rPr>
          <w:rStyle w:val="VerbatimChar"/>
        </w:rPr>
        <w:t xml:space="preserve">    &lt;/Layer&gt;</w:t>
      </w:r>
      <w:r>
        <w:br/>
      </w:r>
      <w:r>
        <w:rPr>
          <w:rStyle w:val="VerbatimChar"/>
        </w:rPr>
        <w:t xml:space="preserve">    &lt;stripped_12_layers/&gt;</w:t>
      </w:r>
      <w:r>
        <w:br/>
      </w:r>
      <w:r>
        <w:rPr>
          <w:rStyle w:val="VerbatimChar"/>
        </w:rPr>
        <w:t xml:space="preserve">    &lt;TileMatrixSet&gt;</w:t>
      </w:r>
      <w:r>
        <w:br/>
      </w:r>
      <w:r>
        <w:rPr>
          <w:rStyle w:val="VerbatimChar"/>
        </w:rPr>
        <w:t xml:space="preserve">      &lt;stripped/&gt;</w:t>
      </w:r>
      <w:r>
        <w:br/>
      </w:r>
      <w:r>
        <w:rPr>
          <w:rStyle w:val="VerbatimChar"/>
        </w:rPr>
        <w:t xml:space="preserve">    &lt;/TileMatrixSet&gt;</w:t>
      </w:r>
      <w:r>
        <w:br/>
      </w:r>
      <w:r>
        <w:rPr>
          <w:rStyle w:val="VerbatimChar"/>
        </w:rPr>
        <w:t xml:space="preserve">  &lt;/Contents&gt;</w:t>
      </w:r>
      <w:r>
        <w:br/>
      </w:r>
      <w:r>
        <w:rPr>
          <w:rStyle w:val="VerbatimChar"/>
        </w:rPr>
        <w:t xml:space="preserve">&lt;/Capabilities&gt;</w:t>
      </w:r>
    </w:p>
    <w:p>
      <w:pPr>
        <w:pStyle w:val="FirstParagraph"/>
      </w:pPr>
      <w:hyperlink r:id="rId174">
        <w:r>
          <w:rPr>
            <w:rStyle w:val="Hyperlink"/>
          </w:rPr>
          <w:t xml:space="preserve">WMS Capabilities</w:t>
        </w:r>
      </w:hyperlink>
    </w:p>
    <w:p>
      <w:pPr>
        <w:pStyle w:val="SourceCode"/>
      </w:pPr>
      <w:r>
        <w:rPr>
          <w:rStyle w:val="VerbatimChar"/>
        </w:rPr>
        <w:t xml:space="preserve">&lt;?xml version="1.0" encoding="UTF-8" standalone="no" ?&gt;</w:t>
      </w:r>
      <w:r>
        <w:br/>
      </w:r>
      <w:r>
        <w:rPr>
          <w:rStyle w:val="VerbatimChar"/>
        </w:rPr>
        <w:t xml:space="preserve">&lt;!DOCTYPE WMT_MS_Capabilities</w:t>
      </w:r>
      <w:r>
        <w:br/>
      </w:r>
      <w:r>
        <w:rPr>
          <w:rStyle w:val="VerbatimChar"/>
        </w:rPr>
        <w:t xml:space="preserve">  SYSTEM 'http://schemas.opengis.net/wms/1.1.0/capabilities_1_1_0.dtd' [ &lt;!ELEMENT VendorSpecificCapabilities EMPTY&gt;]&gt;</w:t>
      </w:r>
      <w:r>
        <w:br/>
      </w:r>
      <w:r>
        <w:rPr>
          <w:rStyle w:val="VerbatimChar"/>
        </w:rPr>
        <w:t xml:space="preserve">&lt;WMT_MS_Capabilities version="1.1.1"&gt;</w:t>
      </w:r>
      <w:r>
        <w:br/>
      </w:r>
      <w:r>
        <w:rPr>
          <w:rStyle w:val="VerbatimChar"/>
        </w:rPr>
        <w:t xml:space="preserve">  &lt;Service&gt;</w:t>
      </w:r>
      <w:r>
        <w:br/>
      </w:r>
      <w:r>
        <w:rPr>
          <w:rStyle w:val="VerbatimChar"/>
        </w:rPr>
        <w:t xml:space="preserve">    &lt;Name&gt;OGC:WMS&lt;/Name&gt;</w:t>
      </w:r>
      <w:r>
        <w:br/>
      </w:r>
      <w:r>
        <w:rPr>
          <w:rStyle w:val="VerbatimChar"/>
        </w:rPr>
        <w:t xml:space="preserve">    &lt;Title&gt;PRISM Data Access Service (PASS) developed by EOX&lt;/Title&gt;</w:t>
      </w:r>
      <w:r>
        <w:br/>
      </w:r>
      <w:r>
        <w:rPr>
          <w:rStyle w:val="VerbatimChar"/>
        </w:rPr>
        <w:t xml:space="preserve">    &lt;OnlineResource xlink:href="https://sso.vhr18.pass.copernicus.eu/cache/ows/?" xmlns:xlink="http://www.w3.org/1999/xlink"/&gt;</w:t>
      </w:r>
      <w:r>
        <w:br/>
      </w:r>
      <w:r>
        <w:rPr>
          <w:rStyle w:val="VerbatimChar"/>
        </w:rPr>
        <w:t xml:space="preserve">  &lt;/Service&gt;</w:t>
      </w:r>
      <w:r>
        <w:br/>
      </w:r>
      <w:r>
        <w:rPr>
          <w:rStyle w:val="VerbatimChar"/>
        </w:rPr>
        <w:t xml:space="preserve">  &lt;Capability&gt;</w:t>
      </w:r>
      <w:r>
        <w:br/>
      </w:r>
      <w:r>
        <w:rPr>
          <w:rStyle w:val="VerbatimChar"/>
        </w:rPr>
        <w:t xml:space="preserve">    &lt;Request&gt;</w:t>
      </w:r>
      <w:r>
        <w:br/>
      </w:r>
      <w:r>
        <w:rPr>
          <w:rStyle w:val="VerbatimChar"/>
        </w:rPr>
        <w:t xml:space="preserve">      &lt;GetCapabilities&gt;</w:t>
      </w:r>
      <w:r>
        <w:br/>
      </w:r>
      <w:r>
        <w:rPr>
          <w:rStyle w:val="VerbatimChar"/>
        </w:rPr>
        <w:t xml:space="preserve">        &lt;Format&gt;application/vnd.ogc.wms_xml&lt;/Format&gt;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xlink:href="https://sso.vhr18.pass.copernicus.eu/cache/ows/?" xmlns:xlink="http://www.w3.org/1999/xlink"/&gt;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&lt;/GetCapabilities&gt;</w:t>
      </w:r>
      <w:r>
        <w:br/>
      </w:r>
      <w:r>
        <w:rPr>
          <w:rStyle w:val="VerbatimChar"/>
        </w:rPr>
        <w:t xml:space="preserve">      &lt;GetMap&gt;</w:t>
      </w:r>
      <w:r>
        <w:br/>
      </w:r>
      <w:r>
        <w:rPr>
          <w:rStyle w:val="VerbatimChar"/>
        </w:rPr>
        <w:t xml:space="preserve">        &lt;Format&gt;image/png&lt;/Format&gt;</w:t>
      </w:r>
      <w:r>
        <w:br/>
      </w:r>
      <w:r>
        <w:rPr>
          <w:rStyle w:val="VerbatimChar"/>
        </w:rPr>
        <w:t xml:space="preserve">        &lt;Format&gt;image/jpeg&lt;/Format&gt;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xlink:href="https://sso.vhr18.pass.copernicus.eu/cache/ows/?" xmlns:xlink="http://www.w3.org/1999/xlink"/&gt;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&lt;/GetMap&gt;</w:t>
      </w:r>
      <w:r>
        <w:br/>
      </w:r>
      <w:r>
        <w:rPr>
          <w:rStyle w:val="VerbatimChar"/>
        </w:rPr>
        <w:t xml:space="preserve">      &lt;GetFeatureInfo&gt;</w:t>
      </w:r>
      <w:r>
        <w:br/>
      </w:r>
      <w:r>
        <w:rPr>
          <w:rStyle w:val="VerbatimChar"/>
        </w:rPr>
        <w:t xml:space="preserve">        &lt;Format&gt;text/plain&lt;/Format&gt;</w:t>
      </w:r>
      <w:r>
        <w:br/>
      </w:r>
      <w:r>
        <w:rPr>
          <w:rStyle w:val="VerbatimChar"/>
        </w:rPr>
        <w:t xml:space="preserve">        &lt;Format&gt;application/vnd.ogc.gml&lt;/Format&gt;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xlink:href="https://sso.vhr18.pass.copernicus.eu/cache/ows/?" xmlns:xlink="http://www.w3.org/1999/xlink"/&gt;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&lt;/GetFeatureInfo&gt;</w:t>
      </w:r>
      <w:r>
        <w:br/>
      </w:r>
      <w:r>
        <w:rPr>
          <w:rStyle w:val="VerbatimChar"/>
        </w:rPr>
        <w:t xml:space="preserve">    &lt;/Request&gt;</w:t>
      </w:r>
      <w:r>
        <w:br/>
      </w:r>
      <w:r>
        <w:rPr>
          <w:rStyle w:val="VerbatimChar"/>
        </w:rPr>
        <w:t xml:space="preserve">    &lt;Exception&gt;</w:t>
      </w:r>
      <w:r>
        <w:br/>
      </w:r>
      <w:r>
        <w:rPr>
          <w:rStyle w:val="VerbatimChar"/>
        </w:rPr>
        <w:t xml:space="preserve">      &lt;Format&gt;text/plain&lt;/Format&gt;</w:t>
      </w:r>
      <w:r>
        <w:br/>
      </w:r>
      <w:r>
        <w:rPr>
          <w:rStyle w:val="VerbatimChar"/>
        </w:rPr>
        <w:t xml:space="preserve">    &lt;/Exception&gt;</w:t>
      </w:r>
      <w:r>
        <w:br/>
      </w:r>
      <w:r>
        <w:rPr>
          <w:rStyle w:val="VerbatimChar"/>
        </w:rPr>
        <w:t xml:space="preserve">    &lt;VendorSpecificCapabilities&gt;</w:t>
      </w:r>
      <w:r>
        <w:br/>
      </w:r>
      <w:r>
        <w:rPr>
          <w:rStyle w:val="VerbatimChar"/>
        </w:rPr>
        <w:t xml:space="preserve">      &lt;stripped/&gt;</w:t>
      </w:r>
      <w:r>
        <w:br/>
      </w:r>
      <w:r>
        <w:rPr>
          <w:rStyle w:val="VerbatimChar"/>
        </w:rPr>
        <w:t xml:space="preserve">    &lt;/VendorSpecificCapabilities&gt;</w:t>
      </w:r>
      <w:r>
        <w:br/>
      </w:r>
      <w:r>
        <w:rPr>
          <w:rStyle w:val="VerbatimChar"/>
        </w:rPr>
        <w:t xml:space="preserve">    &lt;Layer&gt;</w:t>
      </w:r>
      <w:r>
        <w:br/>
      </w:r>
      <w:r>
        <w:rPr>
          <w:rStyle w:val="VerbatimChar"/>
        </w:rPr>
        <w:t xml:space="preserve">      &lt;Title&gt;PRISM Data Access Service (PASS) developed by EOX&lt;/Title&gt;</w:t>
      </w:r>
      <w:r>
        <w:br/>
      </w:r>
      <w:r>
        <w:rPr>
          <w:rStyle w:val="VerbatimChar"/>
        </w:rPr>
        <w:t xml:space="preserve">      &lt;SRS&gt;EPSG:4326&lt;/SRS&gt;</w:t>
      </w:r>
      <w:r>
        <w:br/>
      </w:r>
      <w:r>
        <w:rPr>
          <w:rStyle w:val="VerbatimChar"/>
        </w:rPr>
        <w:t xml:space="preserve">      &lt;Layer cascaded="1" queryable="0"&gt;</w:t>
      </w:r>
      <w:r>
        <w:br/>
      </w:r>
      <w:r>
        <w:rPr>
          <w:rStyle w:val="VerbatimChar"/>
        </w:rPr>
        <w:t xml:space="preserve">        &lt;Name&gt;VHR_IMAGE_2018_Level_3__masked_validity&lt;/Name&gt;</w:t>
      </w:r>
      <w:r>
        <w:br/>
      </w:r>
      <w:r>
        <w:rPr>
          <w:rStyle w:val="VerbatimChar"/>
        </w:rPr>
        <w:t xml:space="preserve">        &lt;Title&gt;VHR Image 2018 Level 3 True Color with masked validity&lt;/Title&gt;</w:t>
      </w:r>
      <w:r>
        <w:br/>
      </w:r>
      <w:r>
        <w:rPr>
          <w:rStyle w:val="VerbatimChar"/>
        </w:rPr>
        <w:t xml:space="preserve">        &lt;Abstract&gt;VHR Image 2018 Level 3 True Color with masked validity&lt;/Abstract&gt;</w:t>
      </w:r>
      <w:r>
        <w:br/>
      </w:r>
      <w:r>
        <w:rPr>
          <w:rStyle w:val="VerbatimChar"/>
        </w:rPr>
        <w:t xml:space="preserve">        &lt;LatLonBoundingBox maxx="180.000000" maxy="90.000000" minx="-180.000000" miny="-90.000000"/&gt;</w:t>
      </w:r>
      <w:r>
        <w:br/>
      </w:r>
      <w:r>
        <w:rPr>
          <w:rStyle w:val="VerbatimChar"/>
        </w:rPr>
        <w:t xml:space="preserve">        &lt;Dimension default="2017/2019" name="time"&gt;2017-05-01T09:54:28Z/2019-10-06T07:03:34Z&lt;/Dimension&gt;</w:t>
      </w:r>
      <w:r>
        <w:br/>
      </w:r>
      <w:r>
        <w:rPr>
          <w:rStyle w:val="VerbatimChar"/>
        </w:rPr>
        <w:t xml:space="preserve">        &lt;BoundingBox SRS="EPSG:4326" maxx="180.000000" maxy="90.000000" minx="-180.000000" miny="-90.000000"/&gt;</w:t>
      </w:r>
      <w:r>
        <w:br/>
      </w:r>
      <w:r>
        <w:rPr>
          <w:rStyle w:val="VerbatimChar"/>
        </w:rPr>
        <w:t xml:space="preserve">        &lt;SRS&gt;EPSG:4326&lt;/SRS&gt;</w:t>
      </w:r>
      <w:r>
        <w:br/>
      </w:r>
      <w:r>
        <w:rPr>
          <w:rStyle w:val="VerbatimChar"/>
        </w:rPr>
        <w:t xml:space="preserve">      &lt;/Layer&gt;</w:t>
      </w:r>
      <w:r>
        <w:br/>
      </w:r>
      <w:r>
        <w:rPr>
          <w:rStyle w:val="VerbatimChar"/>
        </w:rPr>
        <w:t xml:space="preserve">      &lt;Layer cascaded="1" queryable="0"&gt;</w:t>
      </w:r>
      <w:r>
        <w:br/>
      </w:r>
      <w:r>
        <w:rPr>
          <w:rStyle w:val="VerbatimChar"/>
        </w:rPr>
        <w:t xml:space="preserve">        &lt;Name&gt;VHR_IMAGE_2018_Level_3__masked_validity__Full&lt;/Name&gt;</w:t>
      </w:r>
      <w:r>
        <w:br/>
      </w:r>
      <w:r>
        <w:rPr>
          <w:rStyle w:val="VerbatimChar"/>
        </w:rPr>
        <w:t xml:space="preserve">        &lt;Title&gt;VHR Image 2018 Level 3 True Color with masked validity Full Coverage&lt;/Title&gt;</w:t>
      </w:r>
      <w:r>
        <w:br/>
      </w:r>
      <w:r>
        <w:rPr>
          <w:rStyle w:val="VerbatimChar"/>
        </w:rPr>
        <w:t xml:space="preserve">        &lt;Abstract&gt;VHR Image 2018 Level 3 True Color with masked validity Full Coverage&lt;/Abstract&gt;</w:t>
      </w:r>
      <w:r>
        <w:br/>
      </w:r>
      <w:r>
        <w:rPr>
          <w:rStyle w:val="VerbatimChar"/>
        </w:rPr>
        <w:t xml:space="preserve">        &lt;LatLonBoundingBox maxx="45.000000" maxy="71.300000" minx="-24.700000" miny="27.500000"/&gt;</w:t>
      </w:r>
      <w:r>
        <w:br/>
      </w:r>
      <w:r>
        <w:rPr>
          <w:rStyle w:val="VerbatimChar"/>
        </w:rPr>
        <w:t xml:space="preserve">        &lt;BoundingBox SRS="EPSG:4326" maxx="45.000000" maxy="71.300000" minx="-24.700000" miny="27.500000"/&gt;</w:t>
      </w:r>
      <w:r>
        <w:br/>
      </w:r>
      <w:r>
        <w:rPr>
          <w:rStyle w:val="VerbatimChar"/>
        </w:rPr>
        <w:t xml:space="preserve">        &lt;SRS&gt;EPSG:4326&lt;/SRS&gt;</w:t>
      </w:r>
      <w:r>
        <w:br/>
      </w:r>
      <w:r>
        <w:rPr>
          <w:rStyle w:val="VerbatimChar"/>
        </w:rPr>
        <w:t xml:space="preserve">      &lt;/Layer&gt;</w:t>
      </w:r>
      <w:r>
        <w:br/>
      </w:r>
      <w:r>
        <w:rPr>
          <w:rStyle w:val="VerbatimChar"/>
        </w:rPr>
        <w:t xml:space="preserve">      &lt;stripped_12_layers/&gt;</w:t>
      </w:r>
      <w:r>
        <w:br/>
      </w:r>
      <w:r>
        <w:rPr>
          <w:rStyle w:val="VerbatimChar"/>
        </w:rPr>
        <w:t xml:space="preserve">    &lt;/Layer&gt;</w:t>
      </w:r>
      <w:r>
        <w:br/>
      </w:r>
      <w:r>
        <w:rPr>
          <w:rStyle w:val="VerbatimChar"/>
        </w:rPr>
        <w:t xml:space="preserve">  &lt;/Capability&gt;</w:t>
      </w:r>
      <w:r>
        <w:br/>
      </w:r>
      <w:r>
        <w:rPr>
          <w:rStyle w:val="VerbatimChar"/>
        </w:rPr>
        <w:t xml:space="preserve">&lt;/WMT_MS_Capabilities&gt;</w:t>
      </w:r>
    </w:p>
    <w:p>
      <w:pPr>
        <w:pStyle w:val="FirstParagraph"/>
      </w:pPr>
      <w:hyperlink r:id="rId175">
        <w:r>
          <w:rPr>
            <w:rStyle w:val="Hyperlink"/>
          </w:rPr>
          <w:t xml:space="preserve">WMTS True color tile</w:t>
        </w:r>
      </w:hyperlink>
      <w:r>
        <w:t xml:space="preserve">,</w:t>
      </w:r>
      <w:r>
        <w:t xml:space="preserve"> </w:t>
      </w:r>
      <w:hyperlink r:id="rId176">
        <w:r>
          <w:rPr>
            <w:rStyle w:val="Hyperlink"/>
          </w:rPr>
          <w:t xml:space="preserve">WMTS False color tile</w:t>
        </w:r>
      </w:hyperlink>
      <w:r>
        <w:t xml:space="preserve">, and</w:t>
      </w:r>
      <w:r>
        <w:t xml:space="preserve"> </w:t>
      </w:r>
      <w:hyperlink r:id="rId177">
        <w:r>
          <w:rPr>
            <w:rStyle w:val="Hyperlink"/>
          </w:rPr>
          <w:t xml:space="preserve">WMTS NDVI tile</w:t>
        </w:r>
      </w:hyperlink>
      <w:r>
        <w:t xml:space="preserve">.</w:t>
      </w:r>
      <w:r>
        <w:t xml:space="preserve"> </w:t>
      </w:r>
      <w:r>
        <w:t xml:space="preserve">Same area via</w:t>
      </w:r>
      <w:r>
        <w:t xml:space="preserve"> </w:t>
      </w:r>
      <w:hyperlink r:id="rId178">
        <w:r>
          <w:rPr>
            <w:rStyle w:val="Hyperlink"/>
          </w:rPr>
          <w:t xml:space="preserve">WMS request</w:t>
        </w:r>
      </w:hyperlink>
      <w:r>
        <w:t xml:space="preserve">.</w:t>
      </w:r>
    </w:p>
    <w:p>
      <w:pPr>
        <w:pStyle w:val="BodyText"/>
      </w:pPr>
      <w:hyperlink r:id="rId179">
        <w:r>
          <w:rPr>
            <w:rStyle w:val="Hyperlink"/>
          </w:rPr>
          <w:t xml:space="preserve">True Color non-pansharpened vhr15</w:t>
        </w:r>
      </w:hyperlink>
    </w:p>
    <w:p>
      <w:pPr>
        <w:pStyle w:val="CaptionedFigure"/>
      </w:pPr>
      <w:r>
        <w:drawing>
          <wp:inline>
            <wp:extent cx="3251200" cy="3251200"/>
            <wp:effectExtent b="0" l="0" r="0" t="0"/>
            <wp:docPr descr="Figure 41 WMTS - Non-pansharpened" title="" id="1" name="Picture"/>
            <a:graphic>
              <a:graphicData uri="http://schemas.openxmlformats.org/drawingml/2006/picture">
                <pic:pic>
                  <pic:nvPicPr>
                    <pic:cNvPr descr="_images/wmts_non_pansharpened.jpeg" id="0" name="Picture"/>
                    <pic:cNvPicPr>
                      <a:picLocks noChangeArrowheads="1" noChangeAspect="1"/>
                    </pic:cNvPicPr>
                  </pic:nvPicPr>
                  <pic:blipFill>
                    <a:blip r:embed="rId180"/>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41</w:t>
      </w:r>
      <w:r>
        <w:t xml:space="preserve"> </w:t>
      </w:r>
      <w:r>
        <w:rPr>
          <w:i/>
        </w:rPr>
        <w:t xml:space="preserve">WMTS - Non-pansharpened</w:t>
      </w:r>
      <w:hyperlink w:anchor="id2">
        <w:r>
          <w:rPr>
            <w:rStyle w:val="Hyperlink"/>
          </w:rPr>
          <w:t xml:space="preserve"></w:t>
        </w:r>
      </w:hyperlink>
    </w:p>
    <w:p>
      <w:pPr>
        <w:pStyle w:val="BodyText"/>
      </w:pPr>
      <w:hyperlink r:id="rId181">
        <w:r>
          <w:rPr>
            <w:rStyle w:val="Hyperlink"/>
          </w:rPr>
          <w:t xml:space="preserve">True Color pansharpened vhr15</w:t>
        </w:r>
      </w:hyperlink>
    </w:p>
    <w:p>
      <w:pPr>
        <w:pStyle w:val="CaptionedFigure"/>
      </w:pPr>
      <w:r>
        <w:drawing>
          <wp:inline>
            <wp:extent cx="3251200" cy="3251200"/>
            <wp:effectExtent b="0" l="0" r="0" t="0"/>
            <wp:docPr descr="Figure 42 WMTS - Pansharpened" title="" id="1" name="Picture"/>
            <a:graphic>
              <a:graphicData uri="http://schemas.openxmlformats.org/drawingml/2006/picture">
                <pic:pic>
                  <pic:nvPicPr>
                    <pic:cNvPr descr="_images/wmts_pansharpened.jpeg" id="0" name="Picture"/>
                    <pic:cNvPicPr>
                      <a:picLocks noChangeArrowheads="1" noChangeAspect="1"/>
                    </pic:cNvPicPr>
                  </pic:nvPicPr>
                  <pic:blipFill>
                    <a:blip r:embed="rId182"/>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42</w:t>
      </w:r>
      <w:r>
        <w:t xml:space="preserve"> </w:t>
      </w:r>
      <w:r>
        <w:rPr>
          <w:i/>
        </w:rPr>
        <w:t xml:space="preserve">WMTS - Pansharpened</w:t>
      </w:r>
      <w:hyperlink w:anchor="id3">
        <w:r>
          <w:rPr>
            <w:rStyle w:val="Hyperlink"/>
          </w:rPr>
          <w:t xml:space="preserve"></w:t>
        </w:r>
      </w:hyperlink>
    </w:p>
    <w:p>
      <w:pPr>
        <w:pStyle w:val="CaptionedFigure"/>
      </w:pPr>
      <w:r>
        <w:drawing>
          <wp:inline>
            <wp:extent cx="5943600" cy="1981200"/>
            <wp:effectExtent b="0" l="0" r="0" t="0"/>
            <wp:docPr descr="Figure 43 WMTS Tiles - True color, false color, and NDVI" title="" id="1" name="Picture"/>
            <a:graphic>
              <a:graphicData uri="http://schemas.openxmlformats.org/drawingml/2006/picture">
                <pic:pic>
                  <pic:nvPicPr>
                    <pic:cNvPr descr="_images/wmts_tiles.jpg" id="0" name="Picture"/>
                    <pic:cNvPicPr>
                      <a:picLocks noChangeArrowheads="1" noChangeAspect="1"/>
                    </pic:cNvPicPr>
                  </pic:nvPicPr>
                  <pic:blipFill>
                    <a:blip r:embed="rId151"/>
                    <a:stretch>
                      <a:fillRect/>
                    </a:stretch>
                  </pic:blipFill>
                  <pic:spPr bwMode="auto">
                    <a:xfrm>
                      <a:off x="0" y="0"/>
                      <a:ext cx="5943600" cy="1981200"/>
                    </a:xfrm>
                    <a:prstGeom prst="rect">
                      <a:avLst/>
                    </a:prstGeom>
                    <a:noFill/>
                    <a:ln w="9525">
                      <a:noFill/>
                      <a:headEnd/>
                      <a:tailEnd/>
                    </a:ln>
                  </pic:spPr>
                </pic:pic>
              </a:graphicData>
            </a:graphic>
          </wp:inline>
        </w:drawing>
      </w:r>
    </w:p>
    <w:p>
      <w:pPr>
        <w:pStyle w:val="ImageCaption"/>
      </w:pPr>
      <w:r>
        <w:t xml:space="preserve">Figure 43</w:t>
      </w:r>
      <w:r>
        <w:t xml:space="preserve"> </w:t>
      </w:r>
      <w:r>
        <w:rPr>
          <w:i/>
        </w:rPr>
        <w:t xml:space="preserve">WMTS Tiles - True color, false color, and NDVI</w:t>
      </w:r>
      <w:hyperlink w:anchor="id4">
        <w:r>
          <w:rPr>
            <w:rStyle w:val="Hyperlink"/>
          </w:rPr>
          <w:t xml:space="preserve"></w:t>
        </w:r>
      </w:hyperlink>
    </w:p>
    <w:p>
      <w:pPr>
        <w:pStyle w:val="BodyText"/>
      </w:pPr>
      <w:hyperlink r:id="rId183">
        <w:r>
          <w:rPr>
            <w:rStyle w:val="Hyperlink"/>
          </w:rPr>
          <w:t xml:space="preserve">WMTS True color masked validity tile</w:t>
        </w:r>
      </w:hyperlink>
    </w:p>
    <w:p>
      <w:pPr>
        <w:pStyle w:val="CaptionedFigure"/>
      </w:pPr>
      <w:r>
        <w:drawing>
          <wp:inline>
            <wp:extent cx="5943600" cy="2971800"/>
            <wp:effectExtent b="0" l="0" r="0" t="0"/>
            <wp:docPr descr="Figure 44 WMTS Tiles - Unmasked and masked" title="" id="1" name="Picture"/>
            <a:graphic>
              <a:graphicData uri="http://schemas.openxmlformats.org/drawingml/2006/picture">
                <pic:pic>
                  <pic:nvPicPr>
                    <pic:cNvPr descr="_images/wmts_masked.jpg" id="0" name="Picture"/>
                    <pic:cNvPicPr>
                      <a:picLocks noChangeArrowheads="1" noChangeAspect="1"/>
                    </pic:cNvPicPr>
                  </pic:nvPicPr>
                  <pic:blipFill>
                    <a:blip r:embed="rId152"/>
                    <a:stretch>
                      <a:fillRect/>
                    </a:stretch>
                  </pic:blipFill>
                  <pic:spPr bwMode="auto">
                    <a:xfrm>
                      <a:off x="0" y="0"/>
                      <a:ext cx="5943600" cy="2971800"/>
                    </a:xfrm>
                    <a:prstGeom prst="rect">
                      <a:avLst/>
                    </a:prstGeom>
                    <a:noFill/>
                    <a:ln w="9525">
                      <a:noFill/>
                      <a:headEnd/>
                      <a:tailEnd/>
                    </a:ln>
                  </pic:spPr>
                </pic:pic>
              </a:graphicData>
            </a:graphic>
          </wp:inline>
        </w:drawing>
      </w:r>
    </w:p>
    <w:p>
      <w:pPr>
        <w:pStyle w:val="ImageCaption"/>
      </w:pPr>
      <w:r>
        <w:t xml:space="preserve">Figure 44</w:t>
      </w:r>
      <w:r>
        <w:t xml:space="preserve"> </w:t>
      </w:r>
      <w:r>
        <w:rPr>
          <w:i/>
        </w:rPr>
        <w:t xml:space="preserve">WMTS Tiles - Unmasked and masked</w:t>
      </w:r>
      <w:hyperlink w:anchor="id5">
        <w:r>
          <w:rPr>
            <w:rStyle w:val="Hyperlink"/>
          </w:rPr>
          <w:t xml:space="preserve"></w:t>
        </w:r>
      </w:hyperlink>
    </w:p>
    <w:p>
      <w:pPr>
        <w:pStyle w:val="BodyText"/>
      </w:pPr>
      <w:hyperlink r:id="rId184">
        <w:r>
          <w:rPr>
            <w:rStyle w:val="Hyperlink"/>
          </w:rPr>
          <w:t xml:space="preserve">WMTS Full layer</w:t>
        </w:r>
      </w:hyperlink>
    </w:p>
    <w:p>
      <w:pPr>
        <w:pStyle w:val="CaptionedFigure"/>
      </w:pPr>
      <w:r>
        <w:drawing>
          <wp:inline>
            <wp:extent cx="3251200" cy="3251200"/>
            <wp:effectExtent b="0" l="0" r="0" t="0"/>
            <wp:docPr descr="Figure 45 WMTS Tiles - Full layer" title="" id="1" name="Picture"/>
            <a:graphic>
              <a:graphicData uri="http://schemas.openxmlformats.org/drawingml/2006/picture">
                <pic:pic>
                  <pic:nvPicPr>
                    <pic:cNvPr descr="_images/wmts_full.png" id="0" name="Picture"/>
                    <pic:cNvPicPr>
                      <a:picLocks noChangeArrowheads="1" noChangeAspect="1"/>
                    </pic:cNvPicPr>
                  </pic:nvPicPr>
                  <pic:blipFill>
                    <a:blip r:embed="rId185"/>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45</w:t>
      </w:r>
      <w:r>
        <w:t xml:space="preserve"> </w:t>
      </w:r>
      <w:r>
        <w:rPr>
          <w:i/>
        </w:rPr>
        <w:t xml:space="preserve">WMTS Tiles - Full layer</w:t>
      </w:r>
      <w:hyperlink w:anchor="id6">
        <w:r>
          <w:rPr>
            <w:rStyle w:val="Hyperlink"/>
          </w:rPr>
          <w:t xml:space="preserve"></w:t>
        </w:r>
      </w:hyperlink>
    </w:p>
    <w:p>
      <w:pPr>
        <w:pStyle w:val="BodyText"/>
      </w:pPr>
      <w:hyperlink r:id="rId186">
        <w:r>
          <w:rPr>
            <w:rStyle w:val="Hyperlink"/>
          </w:rPr>
          <w:t xml:space="preserve">WMS Full layer</w:t>
        </w:r>
      </w:hyperlink>
    </w:p>
    <w:p>
      <w:pPr>
        <w:pStyle w:val="CaptionedFigure"/>
      </w:pPr>
      <w:r>
        <w:drawing>
          <wp:inline>
            <wp:extent cx="3251200" cy="3251200"/>
            <wp:effectExtent b="0" l="0" r="0" t="0"/>
            <wp:docPr descr="Figure 46 WMS - Full layer" title="" id="1" name="Picture"/>
            <a:graphic>
              <a:graphicData uri="http://schemas.openxmlformats.org/drawingml/2006/picture">
                <pic:pic>
                  <pic:nvPicPr>
                    <pic:cNvPr descr="_images/wms_full.png" id="0" name="Picture"/>
                    <pic:cNvPicPr>
                      <a:picLocks noChangeArrowheads="1" noChangeAspect="1"/>
                    </pic:cNvPicPr>
                  </pic:nvPicPr>
                  <pic:blipFill>
                    <a:blip r:embed="rId187"/>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46</w:t>
      </w:r>
      <w:r>
        <w:t xml:space="preserve"> </w:t>
      </w:r>
      <w:r>
        <w:rPr>
          <w:i/>
        </w:rPr>
        <w:t xml:space="preserve">WMS - Full layer</w:t>
      </w:r>
      <w:hyperlink w:anchor="id7">
        <w:r>
          <w:rPr>
            <w:rStyle w:val="Hyperlink"/>
          </w:rPr>
          <w:t xml:space="preserve"></w:t>
        </w:r>
      </w:hyperlink>
    </w:p>
    <w:bookmarkEnd w:id="188"/>
    <w:bookmarkStart w:id="223" w:name="flexible-viewing"/>
    <w:p>
      <w:pPr>
        <w:pStyle w:val="Heading3"/>
      </w:pPr>
      <w:bookmarkStart w:id="189" w:name="flexible-viewing"/>
      <w:r>
        <w:t xml:space="preserve">Flexible viewing</w:t>
      </w:r>
      <w:hyperlink w:anchor="flexible-viewing">
        <w:r>
          <w:rPr>
            <w:rStyle w:val="Hyperlink"/>
          </w:rPr>
          <w:t xml:space="preserve"></w:t>
        </w:r>
      </w:hyperlink>
      <w:bookmarkEnd w:id="189"/>
    </w:p>
    <w:p>
      <w:pPr>
        <w:pStyle w:val="FirstParagraph"/>
      </w:pPr>
      <w:hyperlink r:id="rId190">
        <w:r>
          <w:rPr>
            <w:rStyle w:val="Hyperlink"/>
          </w:rPr>
          <w:t xml:space="preserve">Capabilities for collection layers</w:t>
        </w:r>
      </w:hyperlink>
      <w:r>
        <w:t xml:space="preserve"> </w:t>
      </w:r>
      <w:r>
        <w:t xml:space="preserve">(example below) or</w:t>
      </w:r>
      <w:r>
        <w:t xml:space="preserve"> </w:t>
      </w:r>
      <w:hyperlink r:id="rId191">
        <w:r>
          <w:rPr>
            <w:rStyle w:val="Hyperlink"/>
          </w:rPr>
          <w:t xml:space="preserve">Layer capabilities for one product</w:t>
        </w:r>
      </w:hyperlink>
    </w:p>
    <w:p>
      <w:pPr>
        <w:pStyle w:val="SourceCode"/>
      </w:pPr>
      <w:r>
        <w:rPr>
          <w:rStyle w:val="VerbatimChar"/>
        </w:rPr>
        <w:t xml:space="preserve">&lt;?xml version='1.0' encoding='iso-8859-1'?&gt;</w:t>
      </w:r>
      <w:r>
        <w:br/>
      </w:r>
      <w:r>
        <w:rPr>
          <w:rStyle w:val="VerbatimChar"/>
        </w:rPr>
        <w:t xml:space="preserve">&lt;WMS_Capabilities updateSequence="20131219T132000Z" version="1.3.0" xmlns="http://www.opengis.net/wms" xmlns:xlink="http://www.w3.org/1999/xlink" xmlns:xsi="http://www.w3.org/2001/XMLSchema-instance" xsi:schemaLocation=""&gt;</w:t>
      </w:r>
      <w:r>
        <w:br/>
      </w:r>
      <w:r>
        <w:rPr>
          <w:rStyle w:val="VerbatimChar"/>
        </w:rPr>
        <w:t xml:space="preserve">  &lt;Service&gt;</w:t>
      </w:r>
      <w:r>
        <w:br/>
      </w:r>
      <w:r>
        <w:rPr>
          <w:rStyle w:val="VerbatimChar"/>
        </w:rPr>
        <w:t xml:space="preserve">    &lt;Name&gt;PRISM Data Access Service (PASS) developed by EOX&lt;/Name&gt;</w:t>
      </w:r>
      <w:r>
        <w:br/>
      </w:r>
      <w:r>
        <w:rPr>
          <w:rStyle w:val="VerbatimChar"/>
        </w:rPr>
        <w:t xml:space="preserve">    &lt;Title&gt;PRISM Data Access Service (PASS) developed by EOX&lt;/Title&gt;</w:t>
      </w:r>
      <w:r>
        <w:br/>
      </w:r>
      <w:r>
        <w:rPr>
          <w:rStyle w:val="VerbatimChar"/>
        </w:rPr>
        <w:t xml:space="preserve">    &lt;Abstract&gt;PRISM Data Access Service (PASS) developed by EOX&lt;/Abstract&gt;</w:t>
      </w:r>
      <w:r>
        <w:br/>
      </w:r>
      <w:r>
        <w:rPr>
          <w:rStyle w:val="VerbatimChar"/>
        </w:rPr>
        <w:t xml:space="preserve">    &lt;KeywordList&gt;</w:t>
      </w:r>
      <w:r>
        <w:br/>
      </w:r>
      <w:r>
        <w:rPr>
          <w:rStyle w:val="VerbatimChar"/>
        </w:rPr>
        <w:t xml:space="preserve">      &lt;Keyword&gt;&amp;lt;KEYWORDLIST&amp;gt;&lt;/Keyword&gt;</w:t>
      </w:r>
      <w:r>
        <w:br/>
      </w:r>
      <w:r>
        <w:rPr>
          <w:rStyle w:val="VerbatimChar"/>
        </w:rPr>
        <w:t xml:space="preserve">    &lt;/KeywordList&gt;</w:t>
      </w:r>
      <w:r>
        <w:br/>
      </w:r>
      <w:r>
        <w:rPr>
          <w:rStyle w:val="VerbatimChar"/>
        </w:rPr>
        <w:t xml:space="preserve">    &lt;OnlineResource&gt;http://eoxserver.org&lt;/OnlineResource&gt;</w:t>
      </w:r>
      <w:r>
        <w:br/>
      </w:r>
      <w:r>
        <w:rPr>
          <w:rStyle w:val="VerbatimChar"/>
        </w:rPr>
        <w:t xml:space="preserve">    &lt;ContactInformation&gt;</w:t>
      </w:r>
      <w:r>
        <w:br/>
      </w:r>
      <w:r>
        <w:rPr>
          <w:rStyle w:val="VerbatimChar"/>
        </w:rPr>
        <w:t xml:space="preserve">      &lt;ContactPersonPrimary&gt;</w:t>
      </w:r>
      <w:r>
        <w:br/>
      </w:r>
      <w:r>
        <w:rPr>
          <w:rStyle w:val="VerbatimChar"/>
        </w:rPr>
        <w:t xml:space="preserve">        &lt;ContactPerson&gt;&amp;lt;CONTACTPERSON&amp;gt;&lt;/ContactPerson&gt;</w:t>
      </w:r>
      <w:r>
        <w:br/>
      </w:r>
      <w:r>
        <w:rPr>
          <w:rStyle w:val="VerbatimChar"/>
        </w:rPr>
        <w:t xml:space="preserve">        &lt;ContactOrganization&gt;&amp;lt;CONTACTORGANIZATION&amp;gt;&lt;/ContactOrganization&gt;</w:t>
      </w:r>
      <w:r>
        <w:br/>
      </w:r>
      <w:r>
        <w:rPr>
          <w:rStyle w:val="VerbatimChar"/>
        </w:rPr>
        <w:t xml:space="preserve">      &lt;/ContactPersonPrimary&gt;</w:t>
      </w:r>
      <w:r>
        <w:br/>
      </w:r>
      <w:r>
        <w:rPr>
          <w:rStyle w:val="VerbatimChar"/>
        </w:rPr>
        <w:t xml:space="preserve">      &lt;ContactPosition&gt;&amp;lt;CONTACTPOSITION&amp;gt;&lt;/ContactPosition&gt;</w:t>
      </w:r>
      <w:r>
        <w:br/>
      </w:r>
      <w:r>
        <w:rPr>
          <w:rStyle w:val="VerbatimChar"/>
        </w:rPr>
        <w:t xml:space="preserve">      &lt;ContactAddress&gt;</w:t>
      </w:r>
      <w:r>
        <w:br/>
      </w:r>
      <w:r>
        <w:rPr>
          <w:rStyle w:val="VerbatimChar"/>
        </w:rPr>
        <w:t xml:space="preserve">        &lt;AddressType&gt;postal&lt;/AddressType&gt;</w:t>
      </w:r>
      <w:r>
        <w:br/>
      </w:r>
      <w:r>
        <w:rPr>
          <w:rStyle w:val="VerbatimChar"/>
        </w:rPr>
        <w:t xml:space="preserve">        &lt;Address&gt;&amp;lt;ADDRESS&amp;gt;&lt;/Address&gt;</w:t>
      </w:r>
      <w:r>
        <w:br/>
      </w:r>
      <w:r>
        <w:rPr>
          <w:rStyle w:val="VerbatimChar"/>
        </w:rPr>
        <w:t xml:space="preserve">        &lt;City&gt;&amp;lt;CITY&amp;gt;&lt;/City&gt;</w:t>
      </w:r>
      <w:r>
        <w:br/>
      </w:r>
      <w:r>
        <w:rPr>
          <w:rStyle w:val="VerbatimChar"/>
        </w:rPr>
        <w:t xml:space="preserve">        &lt;StateOrProvince&gt;&amp;lt;STATEORPROVINCE&amp;gt;&lt;/StateOrProvince&gt;</w:t>
      </w:r>
      <w:r>
        <w:br/>
      </w:r>
      <w:r>
        <w:rPr>
          <w:rStyle w:val="VerbatimChar"/>
        </w:rPr>
        <w:t xml:space="preserve">        &lt;PostCode&gt;&amp;lt;POSTCODE&amp;gt;&lt;/PostCode&gt;</w:t>
      </w:r>
      <w:r>
        <w:br/>
      </w:r>
      <w:r>
        <w:rPr>
          <w:rStyle w:val="VerbatimChar"/>
        </w:rPr>
        <w:t xml:space="preserve">        &lt;Country&gt;&amp;lt;COUNTRY&amp;gt;&lt;/Country&gt;</w:t>
      </w:r>
      <w:r>
        <w:br/>
      </w:r>
      <w:r>
        <w:rPr>
          <w:rStyle w:val="VerbatimChar"/>
        </w:rPr>
        <w:t xml:space="preserve">      &lt;/ContactAddress&gt;</w:t>
      </w:r>
      <w:r>
        <w:br/>
      </w:r>
      <w:r>
        <w:rPr>
          <w:rStyle w:val="VerbatimChar"/>
        </w:rPr>
        <w:t xml:space="preserve">      &lt;ContactVoiceTelephone&gt;&amp;lt;CONTACTVOICETELEPHONE&amp;gt;&lt;/ContactVoiceTelephone&gt;</w:t>
      </w:r>
      <w:r>
        <w:br/>
      </w:r>
      <w:r>
        <w:rPr>
          <w:rStyle w:val="VerbatimChar"/>
        </w:rPr>
        <w:t xml:space="preserve">      &lt;ContactFacsimileTelephone&gt;&amp;lt;CONTACTFACSIMILETELEPHONE&amp;gt;&lt;/ContactFacsimileTelephone&gt;</w:t>
      </w:r>
      <w:r>
        <w:br/>
      </w:r>
      <w:r>
        <w:rPr>
          <w:rStyle w:val="VerbatimChar"/>
        </w:rPr>
        <w:t xml:space="preserve">      &lt;ContactElectronicMailAddress&gt;&amp;lt;CONTACTELECTRONICMAILADDRESS&amp;gt;&lt;/ContactElectronicMailAddress&gt;</w:t>
      </w:r>
      <w:r>
        <w:br/>
      </w:r>
      <w:r>
        <w:rPr>
          <w:rStyle w:val="VerbatimChar"/>
        </w:rPr>
        <w:t xml:space="preserve">    &lt;/ContactInformation&gt;</w:t>
      </w:r>
      <w:r>
        <w:br/>
      </w:r>
      <w:r>
        <w:rPr>
          <w:rStyle w:val="VerbatimChar"/>
        </w:rPr>
        <w:t xml:space="preserve">    &lt;Fees&gt;None&lt;/Fees&gt;</w:t>
      </w:r>
      <w:r>
        <w:br/>
      </w:r>
      <w:r>
        <w:rPr>
          <w:rStyle w:val="VerbatimChar"/>
        </w:rPr>
        <w:t xml:space="preserve">    &lt;AccessConstraints&gt;None&lt;/AccessConstraints&gt;</w:t>
      </w:r>
      <w:r>
        <w:br/>
      </w:r>
      <w:r>
        <w:rPr>
          <w:rStyle w:val="VerbatimChar"/>
        </w:rPr>
        <w:t xml:space="preserve">  &lt;/Service&gt;</w:t>
      </w:r>
      <w:r>
        <w:br/>
      </w:r>
      <w:r>
        <w:rPr>
          <w:rStyle w:val="VerbatimChar"/>
        </w:rPr>
        <w:t xml:space="preserve">  &lt;Capability&gt;</w:t>
      </w:r>
      <w:r>
        <w:br/>
      </w:r>
      <w:r>
        <w:rPr>
          <w:rStyle w:val="VerbatimChar"/>
        </w:rPr>
        <w:t xml:space="preserve">    &lt;Request&gt;</w:t>
      </w:r>
      <w:r>
        <w:br/>
      </w:r>
      <w:r>
        <w:rPr>
          <w:rStyle w:val="VerbatimChar"/>
        </w:rPr>
        <w:t xml:space="preserve">      &lt;GetCapabilities&gt;</w:t>
      </w:r>
      <w:r>
        <w:br/>
      </w:r>
      <w:r>
        <w:rPr>
          <w:rStyle w:val="VerbatimChar"/>
        </w:rPr>
        <w:t xml:space="preserve">        &lt;Format&gt;text/xml&lt;/Format&gt;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xlink:href="https://sso.vhr18.pass.copernicus.eu/ows" xlink:type="simple"/&gt;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&lt;/GetCapabilities&gt;</w:t>
      </w:r>
      <w:r>
        <w:br/>
      </w:r>
      <w:r>
        <w:rPr>
          <w:rStyle w:val="VerbatimChar"/>
        </w:rPr>
        <w:t xml:space="preserve">      &lt;GetMap&gt;</w:t>
      </w:r>
      <w:r>
        <w:br/>
      </w:r>
      <w:r>
        <w:rPr>
          <w:rStyle w:val="VerbatimChar"/>
        </w:rPr>
        <w:t xml:space="preserve">        &lt;Format&gt;image/png&lt;/Format&gt;</w:t>
      </w:r>
      <w:r>
        <w:br/>
      </w:r>
      <w:r>
        <w:rPr>
          <w:rStyle w:val="VerbatimChar"/>
        </w:rPr>
        <w:t xml:space="preserve">        &lt;Format&gt;image/jpeg&lt;/Format&gt;</w:t>
      </w:r>
      <w:r>
        <w:br/>
      </w:r>
      <w:r>
        <w:rPr>
          <w:rStyle w:val="VerbatimChar"/>
        </w:rPr>
        <w:t xml:space="preserve">        &lt;Format&gt;image/gif&lt;/Format&gt;</w:t>
      </w:r>
      <w:r>
        <w:br/>
      </w:r>
      <w:r>
        <w:rPr>
          <w:rStyle w:val="VerbatimChar"/>
        </w:rPr>
        <w:t xml:space="preserve">        &lt;Format&gt;image/tiff&lt;/Format&gt;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xlink:href="https://sso.vhr18.pass.copernicus.eu/ows" xlink:type="simple"/&gt;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&lt;/GetMap&gt;</w:t>
      </w:r>
      <w:r>
        <w:br/>
      </w:r>
      <w:r>
        <w:rPr>
          <w:rStyle w:val="VerbatimChar"/>
        </w:rPr>
        <w:t xml:space="preserve">      &lt;GetFeatureInfo&gt;</w:t>
      </w:r>
      <w:r>
        <w:br/>
      </w:r>
      <w:r>
        <w:rPr>
          <w:rStyle w:val="VerbatimChar"/>
        </w:rPr>
        <w:t xml:space="preserve">        &lt;Format/&gt;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xlink:href="https://sso.vhr18.pass.copernicus.eu/ows" xlink:type="simple"/&gt;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&lt;/GetFeatureInfo&gt;</w:t>
      </w:r>
      <w:r>
        <w:br/>
      </w:r>
      <w:r>
        <w:rPr>
          <w:rStyle w:val="VerbatimChar"/>
        </w:rPr>
        <w:t xml:space="preserve">    &lt;/Request&gt;</w:t>
      </w:r>
      <w:r>
        <w:br/>
      </w:r>
      <w:r>
        <w:rPr>
          <w:rStyle w:val="VerbatimChar"/>
        </w:rPr>
        <w:t xml:space="preserve">    &lt;Exception&gt;</w:t>
      </w:r>
      <w:r>
        <w:br/>
      </w:r>
      <w:r>
        <w:rPr>
          <w:rStyle w:val="VerbatimChar"/>
        </w:rPr>
        <w:t xml:space="preserve">      &lt;Format&gt;XML&lt;/Format&gt;</w:t>
      </w:r>
      <w:r>
        <w:br/>
      </w:r>
      <w:r>
        <w:rPr>
          <w:rStyle w:val="VerbatimChar"/>
        </w:rPr>
        <w:t xml:space="preserve">      &lt;Format&gt;INIMAGE&lt;/Format&gt;</w:t>
      </w:r>
      <w:r>
        <w:br/>
      </w:r>
      <w:r>
        <w:rPr>
          <w:rStyle w:val="VerbatimChar"/>
        </w:rPr>
        <w:t xml:space="preserve">      &lt;Format&gt;BLANK&lt;/Format&gt;</w:t>
      </w:r>
      <w:r>
        <w:br/>
      </w:r>
      <w:r>
        <w:rPr>
          <w:rStyle w:val="VerbatimChar"/>
        </w:rPr>
        <w:t xml:space="preserve">    &lt;/Exception&gt;</w:t>
      </w:r>
      <w:r>
        <w:br/>
      </w:r>
      <w:r>
        <w:rPr>
          <w:rStyle w:val="VerbatimChar"/>
        </w:rPr>
        <w:t xml:space="preserve">    &lt;Layer&gt;</w:t>
      </w:r>
      <w:r>
        <w:br/>
      </w:r>
      <w:r>
        <w:rPr>
          <w:rStyle w:val="VerbatimChar"/>
        </w:rPr>
        <w:t xml:space="preserve">      &lt;Title&gt;PRISM Data Access Service (PASS) developed by EOX&lt;/Title&gt;</w:t>
      </w:r>
      <w:r>
        <w:br/>
      </w:r>
      <w:r>
        <w:rPr>
          <w:rStyle w:val="VerbatimChar"/>
        </w:rPr>
        <w:t xml:space="preserve">      &lt;CRS&gt;EPSG:4326&lt;/CRS&gt;</w:t>
      </w:r>
      <w:r>
        <w:br/>
      </w:r>
      <w:r>
        <w:rPr>
          <w:rStyle w:val="VerbatimChar"/>
        </w:rPr>
        <w:t xml:space="preserve">      &lt;CRS&gt;EPSG:3857&lt;/CRS&gt;</w:t>
      </w:r>
      <w:r>
        <w:br/>
      </w:r>
      <w:r>
        <w:rPr>
          <w:rStyle w:val="VerbatimChar"/>
        </w:rPr>
        <w:t xml:space="preserve">      &lt;CRS&gt;EPSG:3035&lt;/CRS&gt;</w:t>
      </w:r>
      <w:r>
        <w:br/>
      </w:r>
      <w:r>
        <w:rPr>
          <w:rStyle w:val="VerbatimChar"/>
        </w:rPr>
        <w:t xml:space="preserve">      &lt;EX_GeographicBoundingBox&gt;</w:t>
      </w:r>
      <w:r>
        <w:br/>
      </w:r>
      <w:r>
        <w:rPr>
          <w:rStyle w:val="VerbatimChar"/>
        </w:rPr>
        <w:t xml:space="preserve">        &lt;westBoundLongitude&gt;-180&lt;/westBoundLongitude&gt;</w:t>
      </w:r>
      <w:r>
        <w:br/>
      </w:r>
      <w:r>
        <w:rPr>
          <w:rStyle w:val="VerbatimChar"/>
        </w:rPr>
        <w:t xml:space="preserve">        &lt;eastBoundLongitude&gt;180&lt;/eastBoundLongitude&gt;</w:t>
      </w:r>
      <w:r>
        <w:br/>
      </w:r>
      <w:r>
        <w:rPr>
          <w:rStyle w:val="VerbatimChar"/>
        </w:rPr>
        <w:t xml:space="preserve">        &lt;southBoundLatitude&gt;-90&lt;/southBoundLatitude&gt;</w:t>
      </w:r>
      <w:r>
        <w:br/>
      </w:r>
      <w:r>
        <w:rPr>
          <w:rStyle w:val="VerbatimChar"/>
        </w:rPr>
        <w:t xml:space="preserve">        &lt;northBoundLatitude&gt;90&lt;/northBoundLatitude&gt;</w:t>
      </w:r>
      <w:r>
        <w:br/>
      </w:r>
      <w:r>
        <w:rPr>
          <w:rStyle w:val="VerbatimChar"/>
        </w:rPr>
        <w:t xml:space="preserve">      &lt;/EX_GeographicBoundingBox&gt;</w:t>
      </w:r>
      <w:r>
        <w:br/>
      </w:r>
      <w:r>
        <w:rPr>
          <w:rStyle w:val="VerbatimChar"/>
        </w:rPr>
        <w:t xml:space="preserve">      &lt;stripped_2_layer_groups/&gt;</w:t>
      </w:r>
      <w:r>
        <w:br/>
      </w:r>
      <w:r>
        <w:rPr>
          <w:rStyle w:val="VerbatimChar"/>
        </w:rPr>
        <w:t xml:space="preserve">      &lt;Layer queryable="0"&gt;</w:t>
      </w:r>
      <w:r>
        <w:br/>
      </w:r>
      <w:r>
        <w:rPr>
          <w:rStyle w:val="VerbatimChar"/>
        </w:rPr>
        <w:t xml:space="preserve">        &lt;Name&gt;VHR_IMAGE_2018_Level_3&lt;/Name&gt;</w:t>
      </w:r>
      <w:r>
        <w:br/>
      </w:r>
      <w:r>
        <w:rPr>
          <w:rStyle w:val="VerbatimChar"/>
        </w:rPr>
        <w:t xml:space="preserve">        &lt;EX_GeographicBoundingBox&gt;</w:t>
      </w:r>
      <w:r>
        <w:br/>
      </w:r>
      <w:r>
        <w:rPr>
          <w:rStyle w:val="VerbatimChar"/>
        </w:rPr>
        <w:t xml:space="preserve">          &lt;westBoundLongitude&gt;-24.6397992939&lt;/westBoundLongitude&gt;</w:t>
      </w:r>
      <w:r>
        <w:br/>
      </w:r>
      <w:r>
        <w:rPr>
          <w:rStyle w:val="VerbatimChar"/>
        </w:rPr>
        <w:t xml:space="preserve">          &lt;eastBoundLongitude&gt;44.8308373419&lt;/eastBoundLongitude&gt;</w:t>
      </w:r>
      <w:r>
        <w:br/>
      </w:r>
      <w:r>
        <w:rPr>
          <w:rStyle w:val="VerbatimChar"/>
        </w:rPr>
        <w:t xml:space="preserve">          &lt;southBoundLatitude&gt;27.5748429858&lt;/southBoundLatitude&gt;</w:t>
      </w:r>
      <w:r>
        <w:br/>
      </w:r>
      <w:r>
        <w:rPr>
          <w:rStyle w:val="VerbatimChar"/>
        </w:rPr>
        <w:t xml:space="preserve">          &lt;northBoundLatitude&gt;71.2306420611&lt;/northBoundLatitude&gt;</w:t>
      </w:r>
      <w:r>
        <w:br/>
      </w:r>
      <w:r>
        <w:rPr>
          <w:rStyle w:val="VerbatimChar"/>
        </w:rPr>
        <w:t xml:space="preserve">        &lt;/EX_GeographicBoundingBox&gt;</w:t>
      </w:r>
      <w:r>
        <w:br/>
      </w:r>
      <w:r>
        <w:rPr>
          <w:rStyle w:val="VerbatimChar"/>
        </w:rPr>
        <w:t xml:space="preserve">        &lt;Layer queryable="1"&gt;</w:t>
      </w:r>
      <w:r>
        <w:br/>
      </w:r>
      <w:r>
        <w:rPr>
          <w:rStyle w:val="VerbatimChar"/>
        </w:rPr>
        <w:t xml:space="preserve">          &lt;Name&gt;VHR_IMAGE_2018_Level_3__outlines&lt;/Name&gt;</w:t>
      </w:r>
      <w:r>
        <w:br/>
      </w:r>
      <w:r>
        <w:rPr>
          <w:rStyle w:val="VerbatimChar"/>
        </w:rPr>
        <w:t xml:space="preserve">          &lt;Style&gt;</w:t>
      </w:r>
      <w:r>
        <w:br/>
      </w:r>
      <w:r>
        <w:rPr>
          <w:rStyle w:val="VerbatimChar"/>
        </w:rPr>
        <w:t xml:space="preserve">            &lt;Name&gt;brown&lt;/Name&gt;</w:t>
      </w:r>
      <w:r>
        <w:br/>
      </w:r>
      <w:r>
        <w:rPr>
          <w:rStyle w:val="VerbatimChar"/>
        </w:rPr>
        <w:t xml:space="preserve">            &lt;Abstract&gt;brown&lt;/Abstract&gt;</w:t>
      </w:r>
      <w:r>
        <w:br/>
      </w:r>
      <w:r>
        <w:rPr>
          <w:rStyle w:val="VerbatimChar"/>
        </w:rPr>
        <w:t xml:space="preserve">          &lt;/Style&gt;</w:t>
      </w:r>
      <w:r>
        <w:br/>
      </w:r>
      <w:r>
        <w:rPr>
          <w:rStyle w:val="VerbatimChar"/>
        </w:rPr>
        <w:t xml:space="preserve">          &lt;Style&gt;</w:t>
      </w:r>
      <w:r>
        <w:br/>
      </w:r>
      <w:r>
        <w:rPr>
          <w:rStyle w:val="VerbatimChar"/>
        </w:rPr>
        <w:t xml:space="preserve">            &lt;Name&gt;yellow&lt;/Name&gt;</w:t>
      </w:r>
      <w:r>
        <w:br/>
      </w:r>
      <w:r>
        <w:rPr>
          <w:rStyle w:val="VerbatimChar"/>
        </w:rPr>
        <w:t xml:space="preserve">            &lt;Abstract&gt;yellow&lt;/Abstract&gt;</w:t>
      </w:r>
      <w:r>
        <w:br/>
      </w:r>
      <w:r>
        <w:rPr>
          <w:rStyle w:val="VerbatimChar"/>
        </w:rPr>
        <w:t xml:space="preserve">          &lt;/Style&gt;</w:t>
      </w:r>
      <w:r>
        <w:br/>
      </w:r>
      <w:r>
        <w:rPr>
          <w:rStyle w:val="VerbatimChar"/>
        </w:rPr>
        <w:t xml:space="preserve">          &lt;stripped_10_styles/&gt;</w:t>
      </w:r>
      <w:r>
        <w:br/>
      </w:r>
      <w:r>
        <w:rPr>
          <w:rStyle w:val="VerbatimChar"/>
        </w:rPr>
        <w:t xml:space="preserve">        &lt;/Layer&gt;</w:t>
      </w:r>
      <w:r>
        <w:br/>
      </w:r>
      <w:r>
        <w:rPr>
          <w:rStyle w:val="VerbatimChar"/>
        </w:rPr>
        <w:t xml:space="preserve">        &lt;stripped_6_layers/&gt;</w:t>
      </w:r>
      <w:r>
        <w:br/>
      </w:r>
      <w:r>
        <w:rPr>
          <w:rStyle w:val="VerbatimChar"/>
        </w:rPr>
        <w:t xml:space="preserve">        &lt;Layer queryable="0"&gt;</w:t>
      </w:r>
      <w:r>
        <w:br/>
      </w:r>
      <w:r>
        <w:rPr>
          <w:rStyle w:val="VerbatimChar"/>
        </w:rPr>
        <w:t xml:space="preserve">          &lt;Name&gt;VHR_IMAGE_2018_Level_3__masked_validity&lt;/Name&gt;</w:t>
      </w:r>
      <w:r>
        <w:br/>
      </w:r>
      <w:r>
        <w:rPr>
          <w:rStyle w:val="VerbatimChar"/>
        </w:rPr>
        <w:t xml:space="preserve">        &lt;/Layer&gt;</w:t>
      </w:r>
      <w:r>
        <w:br/>
      </w:r>
      <w:r>
        <w:rPr>
          <w:rStyle w:val="VerbatimChar"/>
        </w:rPr>
        <w:t xml:space="preserve">        &lt;Dimension default="2018-09-30T13:26:34Z" name="time" units="ISO8601"&gt;2017-05-01T09:54:28Z/2018-09-30T13:26:34Z/PT1S&lt;/Dimension&gt;</w:t>
      </w:r>
      <w:r>
        <w:br/>
      </w:r>
      <w:r>
        <w:rPr>
          <w:rStyle w:val="VerbatimChar"/>
        </w:rPr>
        <w:t xml:space="preserve">      &lt;/Layer&gt;</w:t>
      </w:r>
      <w:r>
        <w:br/>
      </w:r>
      <w:r>
        <w:rPr>
          <w:rStyle w:val="VerbatimChar"/>
        </w:rPr>
        <w:t xml:space="preserve">    &lt;/Layer&gt;</w:t>
      </w:r>
      <w:r>
        <w:br/>
      </w:r>
      <w:r>
        <w:rPr>
          <w:rStyle w:val="VerbatimChar"/>
        </w:rPr>
        <w:t xml:space="preserve">  &lt;/Capability&gt;</w:t>
      </w:r>
      <w:r>
        <w:br/>
      </w:r>
      <w:r>
        <w:rPr>
          <w:rStyle w:val="VerbatimChar"/>
        </w:rPr>
        <w:t xml:space="preserve">&lt;/WMS_Capabilities&gt;</w:t>
      </w:r>
    </w:p>
    <w:p>
      <w:pPr>
        <w:pStyle w:val="FirstParagraph"/>
      </w:pPr>
      <w:hyperlink r:id="rId192">
        <w:r>
          <w:rPr>
            <w:rStyle w:val="Hyperlink"/>
          </w:rPr>
          <w:t xml:space="preserve">Quicklook</w:t>
        </w:r>
      </w:hyperlink>
    </w:p>
    <w:p>
      <w:pPr>
        <w:pStyle w:val="CaptionedFigure"/>
      </w:pPr>
      <w:r>
        <w:drawing>
          <wp:inline>
            <wp:extent cx="5880100" cy="6350000"/>
            <wp:effectExtent b="0" l="0" r="0" t="0"/>
            <wp:docPr descr="Figure 47 WMS - Quicklook" title="" id="1" name="Picture"/>
            <a:graphic>
              <a:graphicData uri="http://schemas.openxmlformats.org/drawingml/2006/picture">
                <pic:pic>
                  <pic:nvPicPr>
                    <pic:cNvPr descr="_images/wms_quicklook.png" id="0" name="Picture"/>
                    <pic:cNvPicPr>
                      <a:picLocks noChangeArrowheads="1" noChangeAspect="1"/>
                    </pic:cNvPicPr>
                  </pic:nvPicPr>
                  <pic:blipFill>
                    <a:blip r:embed="rId193"/>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47</w:t>
      </w:r>
      <w:r>
        <w:t xml:space="preserve"> </w:t>
      </w:r>
      <w:r>
        <w:rPr>
          <w:i/>
        </w:rPr>
        <w:t xml:space="preserve">WMS - Quicklook</w:t>
      </w:r>
      <w:hyperlink w:anchor="id8">
        <w:r>
          <w:rPr>
            <w:rStyle w:val="Hyperlink"/>
          </w:rPr>
          <w:t xml:space="preserve"></w:t>
        </w:r>
      </w:hyperlink>
    </w:p>
    <w:p>
      <w:pPr>
        <w:pStyle w:val="BodyText"/>
      </w:pPr>
      <w:hyperlink r:id="rId194">
        <w:r>
          <w:rPr>
            <w:rStyle w:val="Hyperlink"/>
          </w:rPr>
          <w:t xml:space="preserve">False color</w:t>
        </w:r>
      </w:hyperlink>
    </w:p>
    <w:p>
      <w:pPr>
        <w:pStyle w:val="CaptionedFigure"/>
      </w:pPr>
      <w:r>
        <w:drawing>
          <wp:inline>
            <wp:extent cx="5880100" cy="6350000"/>
            <wp:effectExtent b="0" l="0" r="0" t="0"/>
            <wp:docPr descr="Figure 48 WMS - False color" title="" id="1" name="Picture"/>
            <a:graphic>
              <a:graphicData uri="http://schemas.openxmlformats.org/drawingml/2006/picture">
                <pic:pic>
                  <pic:nvPicPr>
                    <pic:cNvPr descr="_images/wms_false-color.png" id="0" name="Picture"/>
                    <pic:cNvPicPr>
                      <a:picLocks noChangeArrowheads="1" noChangeAspect="1"/>
                    </pic:cNvPicPr>
                  </pic:nvPicPr>
                  <pic:blipFill>
                    <a:blip r:embed="rId195"/>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48</w:t>
      </w:r>
      <w:r>
        <w:t xml:space="preserve"> </w:t>
      </w:r>
      <w:r>
        <w:rPr>
          <w:i/>
        </w:rPr>
        <w:t xml:space="preserve">WMS - False color</w:t>
      </w:r>
      <w:hyperlink w:anchor="id9">
        <w:r>
          <w:rPr>
            <w:rStyle w:val="Hyperlink"/>
          </w:rPr>
          <w:t xml:space="preserve"></w:t>
        </w:r>
      </w:hyperlink>
    </w:p>
    <w:p>
      <w:pPr>
        <w:pStyle w:val="BodyText"/>
      </w:pPr>
      <w:hyperlink r:id="rId196">
        <w:r>
          <w:rPr>
            <w:rStyle w:val="Hyperlink"/>
          </w:rPr>
          <w:t xml:space="preserve">NDVI including style</w:t>
        </w:r>
      </w:hyperlink>
    </w:p>
    <w:p>
      <w:pPr>
        <w:pStyle w:val="CaptionedFigure"/>
      </w:pPr>
      <w:r>
        <w:drawing>
          <wp:inline>
            <wp:extent cx="5880100" cy="6350000"/>
            <wp:effectExtent b="0" l="0" r="0" t="0"/>
            <wp:docPr descr="Figure 49 WMS - NDVI custom style" title="" id="1" name="Picture"/>
            <a:graphic>
              <a:graphicData uri="http://schemas.openxmlformats.org/drawingml/2006/picture">
                <pic:pic>
                  <pic:nvPicPr>
                    <pic:cNvPr descr="_images/wms_ndvi-style.png" id="0" name="Picture"/>
                    <pic:cNvPicPr>
                      <a:picLocks noChangeArrowheads="1" noChangeAspect="1"/>
                    </pic:cNvPicPr>
                  </pic:nvPicPr>
                  <pic:blipFill>
                    <a:blip r:embed="rId197"/>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49</w:t>
      </w:r>
      <w:r>
        <w:t xml:space="preserve"> </w:t>
      </w:r>
      <w:r>
        <w:rPr>
          <w:i/>
        </w:rPr>
        <w:t xml:space="preserve">WMS - NDVI custom style</w:t>
      </w:r>
      <w:hyperlink w:anchor="id10">
        <w:r>
          <w:rPr>
            <w:rStyle w:val="Hyperlink"/>
          </w:rPr>
          <w:t xml:space="preserve"></w:t>
        </w:r>
      </w:hyperlink>
    </w:p>
    <w:p>
      <w:pPr>
        <w:pStyle w:val="BodyText"/>
      </w:pPr>
      <w:hyperlink r:id="rId198">
        <w:r>
          <w:rPr>
            <w:rStyle w:val="Hyperlink"/>
          </w:rPr>
          <w:t xml:space="preserve">Custom color stretch</w:t>
        </w:r>
      </w:hyperlink>
    </w:p>
    <w:p>
      <w:pPr>
        <w:pStyle w:val="CaptionedFigure"/>
      </w:pPr>
      <w:r>
        <w:drawing>
          <wp:inline>
            <wp:extent cx="5880100" cy="6350000"/>
            <wp:effectExtent b="0" l="0" r="0" t="0"/>
            <wp:docPr descr="Figure 50 WMS - Custom color stretch" title="" id="1" name="Picture"/>
            <a:graphic>
              <a:graphicData uri="http://schemas.openxmlformats.org/drawingml/2006/picture">
                <pic:pic>
                  <pic:nvPicPr>
                    <pic:cNvPr descr="_images/wms_custom-stretch.png" id="0" name="Picture"/>
                    <pic:cNvPicPr>
                      <a:picLocks noChangeArrowheads="1" noChangeAspect="1"/>
                    </pic:cNvPicPr>
                  </pic:nvPicPr>
                  <pic:blipFill>
                    <a:blip r:embed="rId199"/>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50</w:t>
      </w:r>
      <w:r>
        <w:t xml:space="preserve"> </w:t>
      </w:r>
      <w:r>
        <w:rPr>
          <w:i/>
        </w:rPr>
        <w:t xml:space="preserve">WMS - Custom color stretch</w:t>
      </w:r>
      <w:hyperlink w:anchor="id11">
        <w:r>
          <w:rPr>
            <w:rStyle w:val="Hyperlink"/>
          </w:rPr>
          <w:t xml:space="preserve"></w:t>
        </w:r>
      </w:hyperlink>
    </w:p>
    <w:p>
      <w:pPr>
        <w:pStyle w:val="BodyText"/>
      </w:pPr>
      <w:hyperlink r:id="rId200">
        <w:r>
          <w:rPr>
            <w:rStyle w:val="Hyperlink"/>
          </w:rPr>
          <w:t xml:space="preserve">Custom band selection as RGB and color stretch as False color rendering</w:t>
        </w:r>
      </w:hyperlink>
    </w:p>
    <w:p>
      <w:pPr>
        <w:pStyle w:val="CaptionedFigure"/>
      </w:pPr>
      <w:r>
        <w:drawing>
          <wp:inline>
            <wp:extent cx="5880100" cy="6350000"/>
            <wp:effectExtent b="0" l="0" r="0" t="0"/>
            <wp:docPr descr="Figure 51 WMS - Custom bands" title="" id="1" name="Picture"/>
            <a:graphic>
              <a:graphicData uri="http://schemas.openxmlformats.org/drawingml/2006/picture">
                <pic:pic>
                  <pic:nvPicPr>
                    <pic:cNvPr descr="_images/wms_custom-bands.png" id="0" name="Picture"/>
                    <pic:cNvPicPr>
                      <a:picLocks noChangeArrowheads="1" noChangeAspect="1"/>
                    </pic:cNvPicPr>
                  </pic:nvPicPr>
                  <pic:blipFill>
                    <a:blip r:embed="rId201"/>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51</w:t>
      </w:r>
      <w:r>
        <w:t xml:space="preserve"> </w:t>
      </w:r>
      <w:r>
        <w:rPr>
          <w:i/>
        </w:rPr>
        <w:t xml:space="preserve">WMS - Custom bands</w:t>
      </w:r>
      <w:hyperlink w:anchor="id12">
        <w:r>
          <w:rPr>
            <w:rStyle w:val="Hyperlink"/>
          </w:rPr>
          <w:t xml:space="preserve"></w:t>
        </w:r>
      </w:hyperlink>
    </w:p>
    <w:p>
      <w:pPr>
        <w:pStyle w:val="BodyText"/>
      </w:pPr>
      <w:hyperlink r:id="rId202">
        <w:r>
          <w:rPr>
            <w:rStyle w:val="Hyperlink"/>
          </w:rPr>
          <w:t xml:space="preserve">CQL filtering on Cloud Coverage</w:t>
        </w:r>
      </w:hyperlink>
    </w:p>
    <w:p>
      <w:pPr>
        <w:pStyle w:val="CaptionedFigure"/>
      </w:pPr>
      <w:r>
        <w:drawing>
          <wp:inline>
            <wp:extent cx="4978400" cy="6350000"/>
            <wp:effectExtent b="0" l="0" r="0" t="0"/>
            <wp:docPr descr="Figure 52 WMS - CQL filtering" title="" id="1" name="Picture"/>
            <a:graphic>
              <a:graphicData uri="http://schemas.openxmlformats.org/drawingml/2006/picture">
                <pic:pic>
                  <pic:nvPicPr>
                    <pic:cNvPr descr="_images/wms_cql-filtering.png" id="0" name="Picture"/>
                    <pic:cNvPicPr>
                      <a:picLocks noChangeArrowheads="1" noChangeAspect="1"/>
                    </pic:cNvPicPr>
                  </pic:nvPicPr>
                  <pic:blipFill>
                    <a:blip r:embed="rId203"/>
                    <a:stretch>
                      <a:fillRect/>
                    </a:stretch>
                  </pic:blipFill>
                  <pic:spPr bwMode="auto">
                    <a:xfrm>
                      <a:off x="0" y="0"/>
                      <a:ext cx="4978400" cy="6350000"/>
                    </a:xfrm>
                    <a:prstGeom prst="rect">
                      <a:avLst/>
                    </a:prstGeom>
                    <a:noFill/>
                    <a:ln w="9525">
                      <a:noFill/>
                      <a:headEnd/>
                      <a:tailEnd/>
                    </a:ln>
                  </pic:spPr>
                </pic:pic>
              </a:graphicData>
            </a:graphic>
          </wp:inline>
        </w:drawing>
      </w:r>
    </w:p>
    <w:p>
      <w:pPr>
        <w:pStyle w:val="ImageCaption"/>
      </w:pPr>
      <w:r>
        <w:t xml:space="preserve">Figure 52</w:t>
      </w:r>
      <w:r>
        <w:t xml:space="preserve"> </w:t>
      </w:r>
      <w:r>
        <w:rPr>
          <w:i/>
        </w:rPr>
        <w:t xml:space="preserve">WMS - CQL filtering</w:t>
      </w:r>
      <w:hyperlink w:anchor="id13">
        <w:r>
          <w:rPr>
            <w:rStyle w:val="Hyperlink"/>
          </w:rPr>
          <w:t xml:space="preserve"></w:t>
        </w:r>
      </w:hyperlink>
    </w:p>
    <w:p>
      <w:pPr>
        <w:pStyle w:val="BodyText"/>
      </w:pPr>
      <w:hyperlink r:id="rId204">
        <w:r>
          <w:rPr>
            <w:rStyle w:val="Hyperlink"/>
          </w:rPr>
          <w:t xml:space="preserve">Clouds mask</w:t>
        </w:r>
      </w:hyperlink>
    </w:p>
    <w:p>
      <w:pPr>
        <w:pStyle w:val="CaptionedFigure"/>
      </w:pPr>
      <w:r>
        <w:drawing>
          <wp:inline>
            <wp:extent cx="3251200" cy="3251200"/>
            <wp:effectExtent b="0" l="0" r="0" t="0"/>
            <wp:docPr descr="Figure 53 WMS - Clouds mask" title="" id="1" name="Picture"/>
            <a:graphic>
              <a:graphicData uri="http://schemas.openxmlformats.org/drawingml/2006/picture">
                <pic:pic>
                  <pic:nvPicPr>
                    <pic:cNvPr descr="_images/wms_cloud-mask.png" id="0" name="Picture"/>
                    <pic:cNvPicPr>
                      <a:picLocks noChangeArrowheads="1" noChangeAspect="1"/>
                    </pic:cNvPicPr>
                  </pic:nvPicPr>
                  <pic:blipFill>
                    <a:blip r:embed="rId205"/>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53</w:t>
      </w:r>
      <w:r>
        <w:t xml:space="preserve"> </w:t>
      </w:r>
      <w:r>
        <w:rPr>
          <w:i/>
        </w:rPr>
        <w:t xml:space="preserve">WMS - Clouds mask</w:t>
      </w:r>
      <w:hyperlink w:anchor="id14">
        <w:r>
          <w:rPr>
            <w:rStyle w:val="Hyperlink"/>
          </w:rPr>
          <w:t xml:space="preserve"></w:t>
        </w:r>
      </w:hyperlink>
    </w:p>
    <w:p>
      <w:pPr>
        <w:pStyle w:val="BodyText"/>
      </w:pPr>
      <w:hyperlink r:id="rId206">
        <w:r>
          <w:rPr>
            <w:rStyle w:val="Hyperlink"/>
          </w:rPr>
          <w:t xml:space="preserve">Masked clouds</w:t>
        </w:r>
      </w:hyperlink>
    </w:p>
    <w:p>
      <w:pPr>
        <w:pStyle w:val="CaptionedFigure"/>
      </w:pPr>
      <w:r>
        <w:drawing>
          <wp:inline>
            <wp:extent cx="3251200" cy="3251200"/>
            <wp:effectExtent b="0" l="0" r="0" t="0"/>
            <wp:docPr descr="Figure 54 WMS - Masked clouds" title="" id="1" name="Picture"/>
            <a:graphic>
              <a:graphicData uri="http://schemas.openxmlformats.org/drawingml/2006/picture">
                <pic:pic>
                  <pic:nvPicPr>
                    <pic:cNvPr descr="_images/wms_masked-clouds.png" id="0" name="Picture"/>
                    <pic:cNvPicPr>
                      <a:picLocks noChangeArrowheads="1" noChangeAspect="1"/>
                    </pic:cNvPicPr>
                  </pic:nvPicPr>
                  <pic:blipFill>
                    <a:blip r:embed="rId207"/>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54</w:t>
      </w:r>
      <w:r>
        <w:t xml:space="preserve"> </w:t>
      </w:r>
      <w:r>
        <w:rPr>
          <w:i/>
        </w:rPr>
        <w:t xml:space="preserve">WMS - Masked clouds</w:t>
      </w:r>
      <w:hyperlink w:anchor="id15">
        <w:r>
          <w:rPr>
            <w:rStyle w:val="Hyperlink"/>
          </w:rPr>
          <w:t xml:space="preserve"></w:t>
        </w:r>
      </w:hyperlink>
    </w:p>
    <w:bookmarkStart w:id="222" w:name="dem-collections"/>
    <w:p>
      <w:pPr>
        <w:pStyle w:val="BodyText"/>
      </w:pPr>
      <w:bookmarkStart w:id="208" w:name="samples-searching"/>
      <w:bookmarkEnd w:id="208"/>
    </w:p>
    <w:p>
      <w:pPr>
        <w:pStyle w:val="Heading4"/>
      </w:pPr>
      <w:bookmarkStart w:id="209" w:name="dem-collections"/>
      <w:r>
        <w:t xml:space="preserve">DEM collections</w:t>
      </w:r>
      <w:hyperlink w:anchor="dem-collections">
        <w:r>
          <w:rPr>
            <w:rStyle w:val="Hyperlink"/>
          </w:rPr>
          <w:t xml:space="preserve"></w:t>
        </w:r>
      </w:hyperlink>
      <w:bookmarkEnd w:id="209"/>
    </w:p>
    <w:p>
      <w:pPr>
        <w:pStyle w:val="FirstParagraph"/>
      </w:pPr>
      <w:r>
        <w:t xml:space="preserve">DEM collections allow to specify rendering variables via vendor WMS parameter VARIABLES.</w:t>
      </w:r>
    </w:p>
    <w:p>
      <w:pPr>
        <w:pStyle w:val="BodyText"/>
      </w:pPr>
      <w:r>
        <w:t xml:space="preserve">Following list summarizes offered renderings for DEM data together with keys and default values, passable into VARIABLES parameter and default dim_range (color stretch) parameter applied.</w:t>
      </w:r>
    </w:p>
    <w:p>
      <w:pPr>
        <w:numPr>
          <w:ilvl w:val="0"/>
          <w:numId w:val="1019"/>
        </w:numPr>
      </w:pPr>
      <w:r>
        <w:t xml:space="preserve">elevation (standard DEM elevation rendering), no VARIABLES options. Can be used together with dim_range, STYLE, Default dim_range=-10 4000.</w:t>
      </w:r>
      <w:r>
        <w:t xml:space="preserve"> </w:t>
      </w:r>
      <w:hyperlink r:id="rId210">
        <w:r>
          <w:rPr>
            <w:rStyle w:val="Hyperlink"/>
          </w:rPr>
          <w:t xml:space="preserve">Sample elevation rendering with EARTH style</w:t>
        </w:r>
      </w:hyperlink>
    </w:p>
    <w:p>
      <w:pPr>
        <w:numPr>
          <w:ilvl w:val="0"/>
          <w:numId w:val="1019"/>
        </w:numPr>
      </w:pPr>
      <w:r>
        <w:t xml:space="preserve">contours, VARIABLES=offset=0,interval=30. Default dim_range=0 360. Meaning of variables:</w:t>
      </w:r>
      <w:r>
        <w:t xml:space="preserve"> </w:t>
      </w:r>
      <w:hyperlink r:id="rId211">
        <w:r>
          <w:rPr>
            <w:rStyle w:val="Hyperlink"/>
          </w:rPr>
          <w:t xml:space="preserve">interval</w:t>
        </w:r>
      </w:hyperlink>
      <w:r>
        <w:t xml:space="preserve">,</w:t>
      </w:r>
      <w:r>
        <w:t xml:space="preserve"> </w:t>
      </w:r>
      <w:hyperlink r:id="rId212">
        <w:r>
          <w:rPr>
            <w:rStyle w:val="Hyperlink"/>
          </w:rPr>
          <w:t xml:space="preserve">offset</w:t>
        </w:r>
      </w:hyperlink>
      <w:r>
        <w:t xml:space="preserve">.</w:t>
      </w:r>
      <w:r>
        <w:t xml:space="preserve"> </w:t>
      </w:r>
      <w:hyperlink r:id="rId213">
        <w:r>
          <w:rPr>
            <w:rStyle w:val="Hyperlink"/>
          </w:rPr>
          <w:t xml:space="preserve">Sample contours rendering</w:t>
        </w:r>
      </w:hyperlink>
    </w:p>
    <w:p>
      <w:pPr>
        <w:numPr>
          <w:ilvl w:val="0"/>
          <w:numId w:val="1019"/>
        </w:numPr>
      </w:pPr>
      <w:r>
        <w:t xml:space="preserve">aspect, VARIABLES=alg=Horn. Default dim_range=0 360. Meaning of variable:</w:t>
      </w:r>
      <w:r>
        <w:t xml:space="preserve"> </w:t>
      </w:r>
      <w:hyperlink r:id="rId214">
        <w:r>
          <w:rPr>
            <w:rStyle w:val="Hyperlink"/>
          </w:rPr>
          <w:t xml:space="preserve">alg</w:t>
        </w:r>
      </w:hyperlink>
      <w:r>
        <w:t xml:space="preserve">.</w:t>
      </w:r>
      <w:r>
        <w:t xml:space="preserve"> </w:t>
      </w:r>
      <w:hyperlink r:id="rId215">
        <w:r>
          <w:rPr>
            <w:rStyle w:val="Hyperlink"/>
          </w:rPr>
          <w:t xml:space="preserve">Sample aspect rendering</w:t>
        </w:r>
      </w:hyperlink>
    </w:p>
    <w:p>
      <w:pPr>
        <w:numPr>
          <w:ilvl w:val="0"/>
          <w:numId w:val="1019"/>
        </w:numPr>
      </w:pPr>
      <w:r>
        <w:t xml:space="preserve">hillshade, VARIABLES=zfactor=5,azimuth=315,altitude=45,alg=Horn. Default dim_range=0 255. Meaning of variables:</w:t>
      </w:r>
      <w:r>
        <w:t xml:space="preserve"> </w:t>
      </w:r>
      <w:hyperlink r:id="rId214">
        <w:r>
          <w:rPr>
            <w:rStyle w:val="Hyperlink"/>
          </w:rPr>
          <w:t xml:space="preserve">alg</w:t>
        </w:r>
      </w:hyperlink>
      <w:r>
        <w:t xml:space="preserve">,</w:t>
      </w:r>
      <w:r>
        <w:t xml:space="preserve"> </w:t>
      </w:r>
      <w:hyperlink r:id="rId216">
        <w:r>
          <w:rPr>
            <w:rStyle w:val="Hyperlink"/>
          </w:rPr>
          <w:t xml:space="preserve">azimuth</w:t>
        </w:r>
      </w:hyperlink>
      <w:r>
        <w:t xml:space="preserve">,</w:t>
      </w:r>
      <w:r>
        <w:t xml:space="preserve"> </w:t>
      </w:r>
      <w:hyperlink r:id="rId217">
        <w:r>
          <w:rPr>
            <w:rStyle w:val="Hyperlink"/>
          </w:rPr>
          <w:t xml:space="preserve">altitude</w:t>
        </w:r>
      </w:hyperlink>
      <w:r>
        <w:t xml:space="preserve">.</w:t>
      </w:r>
      <w:r>
        <w:t xml:space="preserve"> </w:t>
      </w:r>
      <w:hyperlink r:id="rId218">
        <w:r>
          <w:rPr>
            <w:rStyle w:val="Hyperlink"/>
          </w:rPr>
          <w:t xml:space="preserve">Sample hillshade rendering</w:t>
        </w:r>
      </w:hyperlink>
    </w:p>
    <w:p>
      <w:pPr>
        <w:numPr>
          <w:ilvl w:val="0"/>
          <w:numId w:val="1019"/>
        </w:numPr>
      </w:pPr>
      <w:r>
        <w:t xml:space="preserve">slope, VARIABLES=alg=Horn, Default dim_range 0 50.</w:t>
      </w:r>
      <w:r>
        <w:t xml:space="preserve"> </w:t>
      </w:r>
      <w:hyperlink r:id="rId219">
        <w:r>
          <w:rPr>
            <w:rStyle w:val="Hyperlink"/>
          </w:rPr>
          <w:t xml:space="preserve">Sample slope rendering</w:t>
        </w:r>
      </w:hyperlink>
    </w:p>
    <w:p>
      <w:pPr>
        <w:numPr>
          <w:ilvl w:val="0"/>
          <w:numId w:val="1019"/>
        </w:numPr>
      </w:pPr>
      <w:r>
        <w:t xml:space="preserve">roughness, no VARIABLES, Default dim_range=0 20.</w:t>
      </w:r>
      <w:r>
        <w:t xml:space="preserve"> </w:t>
      </w:r>
      <w:hyperlink r:id="rId220">
        <w:r>
          <w:rPr>
            <w:rStyle w:val="Hyperlink"/>
          </w:rPr>
          <w:t xml:space="preserve">Sample rougness map rendering</w:t>
        </w:r>
      </w:hyperlink>
    </w:p>
    <w:p>
      <w:pPr>
        <w:numPr>
          <w:ilvl w:val="0"/>
          <w:numId w:val="1019"/>
        </w:numPr>
      </w:pPr>
      <w:r>
        <w:t xml:space="preserve">tri, no VARIABLES, Default dim_range=0 8.</w:t>
      </w:r>
      <w:r>
        <w:t xml:space="preserve"> </w:t>
      </w:r>
      <w:hyperlink r:id="rId221">
        <w:r>
          <w:rPr>
            <w:rStyle w:val="Hyperlink"/>
          </w:rPr>
          <w:t xml:space="preserve">Sample Terrain Ruggedness Index (TRI) rendering</w:t>
        </w:r>
      </w:hyperlink>
    </w:p>
    <w:bookmarkEnd w:id="222"/>
    <w:bookmarkEnd w:id="223"/>
    <w:bookmarkStart w:id="232" w:name="searching"/>
    <w:p>
      <w:pPr>
        <w:pStyle w:val="Heading3"/>
      </w:pPr>
      <w:bookmarkStart w:id="224" w:name="searching-1"/>
      <w:r>
        <w:t xml:space="preserve">Searching</w:t>
      </w:r>
      <w:hyperlink w:anchor="searching">
        <w:r>
          <w:rPr>
            <w:rStyle w:val="Hyperlink"/>
          </w:rPr>
          <w:t xml:space="preserve"></w:t>
        </w:r>
      </w:hyperlink>
      <w:bookmarkEnd w:id="224"/>
    </w:p>
    <w:p>
      <w:pPr>
        <w:pStyle w:val="FirstParagraph"/>
      </w:pPr>
      <w:hyperlink r:id="rId225">
        <w:r>
          <w:rPr>
            <w:rStyle w:val="Hyperlink"/>
          </w:rPr>
          <w:t xml:space="preserve">1st step OSDD</w:t>
        </w:r>
      </w:hyperlink>
      <w:r>
        <w:t xml:space="preserve"> </w:t>
      </w:r>
      <w:r>
        <w:t xml:space="preserve">(stripped to only</w:t>
      </w:r>
      <w:r>
        <w:t xml:space="preserve"> </w:t>
      </w:r>
      <w:r>
        <w:t xml:space="preserve">contain the Atom URL template)</w:t>
      </w:r>
    </w:p>
    <w:p>
      <w:pPr>
        <w:pStyle w:val="SourceCode"/>
      </w:pPr>
      <w:r>
        <w:rPr>
          <w:rStyle w:val="VerbatimChar"/>
        </w:rPr>
        <w:t xml:space="preserve">&lt;?xml version='1.0' encoding='iso-8859-1'?&gt;</w:t>
      </w:r>
      <w:r>
        <w:br/>
      </w:r>
      <w:r>
        <w:rPr>
          <w:rStyle w:val="VerbatimChar"/>
        </w:rPr>
        <w:t xml:space="preserve">&lt;OpenSearchDescription xmlns="http://a9.com/-/spec/opensearch/1.1/" xmlns:atom="http://www.w3.org/2005/Atom" xmlns:cql="http://a9.com/-/opensearch/extensions/cql/1.0/" xmlns:eo="http://a9.com/-/opensearch/extensions/eo/1.0/" xmlns:geo="http://a9.com/-/opensearch/extensions/geo/1.0/" xmlns:parameters="http://a9.com/-/spec/opensearch/extensions/parameters/1.0/" xmlns:time="http://a9.com/-/opensearch/extensions/time/1.0/" xmlns:xsi="http://www.w3.org/2001/XMLSchema-instance" xsi:schemaLocation=""&gt;</w:t>
      </w:r>
      <w:r>
        <w:br/>
      </w:r>
      <w:r>
        <w:rPr>
          <w:rStyle w:val="VerbatimChar"/>
        </w:rPr>
        <w:t xml:space="preserve">  &lt;ShortName/&gt;</w:t>
      </w:r>
      <w:r>
        <w:br/>
      </w:r>
      <w:r>
        <w:rPr>
          <w:rStyle w:val="VerbatimChar"/>
        </w:rPr>
        <w:t xml:space="preserve">  &lt;Description/&gt;</w:t>
      </w:r>
      <w:r>
        <w:br/>
      </w:r>
      <w:r>
        <w:rPr>
          <w:rStyle w:val="VerbatimChar"/>
        </w:rPr>
        <w:t xml:space="preserve">  &lt;Url indexOffset="0" parameters:enctype="application/x-www-form-urlencoded" parameters:method="GET" rel="collection" template="https://sso.vhr18.pass.copernicus.eu/opensearch/atom/?q={searchTerms?}&amp;amp;count={count?}&amp;amp;startIndex={startIndex?}&amp;amp;collection={eo:collection?}&amp;amp;productType={eo:productType?}&amp;amp;doi={eo:doi?}&amp;amp;platform={eo:platform?}&amp;amp;platformSerialIdentifier={eo:platformSerialIdentifier?}&amp;amp;instrument={eo:instrument?}&amp;amp;sensorType={eo:sensorType?}&amp;amp;compositeType={eo:compositeType?}&amp;amp;processingLevel={eo:processingLevel?}&amp;amp;orbitType={eo:orbitType?}&amp;amp;spectralRange={eo:spectralRange?}&amp;amp;wavelength={eo:wavelength?}&amp;amp;productMetadataSummary={eo:productMetadataSummary?}&amp;amp;coverageMetadataSummary={eo:coverageMetadataSummary?}&amp;amp;bbox={geo:box?}&amp;amp;geom={geo:geometry?}&amp;amp;lon={geo:lon?}&amp;amp;lat={geo:lat?}&amp;amp;r={geo:radius?}&amp;amp;georel={geo:relation?}&amp;amp;uid={geo:uid?}&amp;amp;start={time:start?}&amp;amp;end={time:end?}&amp;amp;timerel={time:relation?}&amp;amp;cql={cql:cql?}" type="application/atom+xml"&gt;</w:t>
      </w:r>
      <w:r>
        <w:br/>
      </w:r>
      <w:r>
        <w:rPr>
          <w:rStyle w:val="VerbatimChar"/>
        </w:rPr>
        <w:t xml:space="preserve">    &lt;parameters:Parameter maximum="1" minimum="0" name="q" value="{searchTerms}"/&gt;</w:t>
      </w:r>
      <w:r>
        <w:br/>
      </w:r>
      <w:r>
        <w:rPr>
          <w:rStyle w:val="VerbatimChar"/>
        </w:rPr>
        <w:t xml:space="preserve">    &lt;parameters:Parameter maxInclusive="200" maximum="1" minInclusive="0" minimum="0" name="count" value="{count}"/&gt;</w:t>
      </w:r>
      <w:r>
        <w:br/>
      </w:r>
      <w:r>
        <w:rPr>
          <w:rStyle w:val="VerbatimChar"/>
        </w:rPr>
        <w:t xml:space="preserve">    &lt;parameters:Parameter maximum="1" minInclusive="0" minimum="0" name="startIndex" value="{startIndex}"/&gt;</w:t>
      </w:r>
      <w:r>
        <w:br/>
      </w:r>
      <w:r>
        <w:rPr>
          <w:rStyle w:val="VerbatimChar"/>
        </w:rPr>
        <w:t xml:space="preserve">    &lt;parameters:Parameter maximum="1" minimum="0" name="collection" value="{eo:collection}"/&gt;</w:t>
      </w:r>
      <w:r>
        <w:br/>
      </w:r>
      <w:r>
        <w:rPr>
          <w:rStyle w:val="VerbatimChar"/>
        </w:rPr>
        <w:t xml:space="preserve">    &lt;parameters:Parameter maximum="1" minimum="0" name="productType" value="{eo:productType}"/&gt;</w:t>
      </w:r>
      <w:r>
        <w:br/>
      </w:r>
      <w:r>
        <w:rPr>
          <w:rStyle w:val="VerbatimChar"/>
        </w:rPr>
        <w:t xml:space="preserve">    &lt;parameters:Parameter maximum="1" minimum="0" name="doi" value="{eo:doi}"/&gt;</w:t>
      </w:r>
      <w:r>
        <w:br/>
      </w:r>
      <w:r>
        <w:rPr>
          <w:rStyle w:val="VerbatimChar"/>
        </w:rPr>
        <w:t xml:space="preserve">    &lt;parameters:Parameter maximum="1" minimum="0" name="platform" value="{eo:platform}"/&gt;</w:t>
      </w:r>
      <w:r>
        <w:br/>
      </w:r>
      <w:r>
        <w:rPr>
          <w:rStyle w:val="VerbatimChar"/>
        </w:rPr>
        <w:t xml:space="preserve">    &lt;parameters:Parameter maximum="1" minimum="0" name="platformSerialIdentifier" value="{eo:platformSerialIdentifier}"/&gt;</w:t>
      </w:r>
      <w:r>
        <w:br/>
      </w:r>
      <w:r>
        <w:rPr>
          <w:rStyle w:val="VerbatimChar"/>
        </w:rPr>
        <w:t xml:space="preserve">    &lt;parameters:Parameter maximum="1" minimum="0" name="instrument" value="{eo:instrument}"/&gt;</w:t>
      </w:r>
      <w:r>
        <w:br/>
      </w:r>
      <w:r>
        <w:rPr>
          <w:rStyle w:val="VerbatimChar"/>
        </w:rPr>
        <w:t xml:space="preserve">    &lt;parameters:Parameter maximum="1" minimum="0" name="sensorType" value="{eo:sensorType}"/&gt;</w:t>
      </w:r>
      <w:r>
        <w:br/>
      </w:r>
      <w:r>
        <w:rPr>
          <w:rStyle w:val="VerbatimChar"/>
        </w:rPr>
        <w:t xml:space="preserve">    &lt;parameters:Parameter maximum="1" minimum="0" name="compositeType" value="{eo:compositeType}"/&gt;</w:t>
      </w:r>
      <w:r>
        <w:br/>
      </w:r>
      <w:r>
        <w:rPr>
          <w:rStyle w:val="VerbatimChar"/>
        </w:rPr>
        <w:t xml:space="preserve">    &lt;parameters:Parameter maximum="1" minimum="0" name="processingLevel" value="{eo:processingLevel}"/&gt;</w:t>
      </w:r>
      <w:r>
        <w:br/>
      </w:r>
      <w:r>
        <w:rPr>
          <w:rStyle w:val="VerbatimChar"/>
        </w:rPr>
        <w:t xml:space="preserve">    &lt;parameters:Parameter maximum="1" minimum="0" name="orbitType" value="{eo:orbitType}"/&gt;</w:t>
      </w:r>
      <w:r>
        <w:br/>
      </w:r>
      <w:r>
        <w:rPr>
          <w:rStyle w:val="VerbatimChar"/>
        </w:rPr>
        <w:t xml:space="preserve">    &lt;parameters:Parameter maximum="1" minimum="0" name="spectralRange" value="{eo:spectralRange}"/&gt;</w:t>
      </w:r>
      <w:r>
        <w:br/>
      </w:r>
      <w:r>
        <w:rPr>
          <w:rStyle w:val="VerbatimChar"/>
        </w:rPr>
        <w:t xml:space="preserve">    &lt;parameters:Parameter maximum="1" minimum="0" name="wavelength" value="{eo:wavelength}"/&gt;</w:t>
      </w:r>
      <w:r>
        <w:br/>
      </w:r>
      <w:r>
        <w:rPr>
          <w:rStyle w:val="VerbatimChar"/>
        </w:rPr>
        <w:t xml:space="preserve">    &lt;parameters:Parameter maximum="1" minimum="0" name="productMetadataSummary" value="{eo:productMetadataSummary}"/&gt;</w:t>
      </w:r>
      <w:r>
        <w:br/>
      </w:r>
      <w:r>
        <w:rPr>
          <w:rStyle w:val="VerbatimChar"/>
        </w:rPr>
        <w:t xml:space="preserve">    &lt;parameters:Parameter maximum="1" minimum="0" name="coverageMetadataSummary" value="{eo:coverageMetadataSummary}"/&gt;</w:t>
      </w:r>
      <w:r>
        <w:br/>
      </w:r>
      <w:r>
        <w:rPr>
          <w:rStyle w:val="VerbatimChar"/>
        </w:rPr>
        <w:t xml:space="preserve">    &lt;parameters:Parameter maximum="1" minimum="0" name="bbox" value="{geo:box}"/&gt;</w:t>
      </w:r>
      <w:r>
        <w:br/>
      </w:r>
      <w:r>
        <w:rPr>
          <w:rStyle w:val="VerbatimChar"/>
        </w:rPr>
        <w:t xml:space="preserve">    &lt;parameters:Parameter maximum="1" minimum="0" name="geom" value="{geo:geometry}"&gt;</w:t>
      </w:r>
      <w:r>
        <w:br/>
      </w:r>
      <w:r>
        <w:rPr>
          <w:rStyle w:val="VerbatimChar"/>
        </w:rPr>
        <w:t xml:space="preserve">      &lt;atom:link href="http://www.opengis.net/wkt/LINESTRING" rel="profile" title="This service accepts WKT LineStrings"/&gt;</w:t>
      </w:r>
      <w:r>
        <w:br/>
      </w:r>
      <w:r>
        <w:rPr>
          <w:rStyle w:val="VerbatimChar"/>
        </w:rPr>
        <w:t xml:space="preserve">      &lt;atom:link href="http://www.opengis.net/wkt/POINT" rel="profile" title="This service accepts WKT Point"/&gt;</w:t>
      </w:r>
      <w:r>
        <w:br/>
      </w:r>
      <w:r>
        <w:rPr>
          <w:rStyle w:val="VerbatimChar"/>
        </w:rPr>
        <w:t xml:space="preserve">      &lt;atom:link href="http://www.opengis.net/wkt/POLYGON" rel="profile" title="This service accepts WKT Polygons"/&gt;</w:t>
      </w:r>
      <w:r>
        <w:br/>
      </w:r>
      <w:r>
        <w:rPr>
          <w:rStyle w:val="VerbatimChar"/>
        </w:rPr>
        <w:t xml:space="preserve">      &lt;atom:link href="http://www.opengis.net/wkt/MULTILINESTRING" rel="profile" title="This service accepts WKT Multi-LineStrings"/&gt;</w:t>
      </w:r>
      <w:r>
        <w:br/>
      </w:r>
      <w:r>
        <w:rPr>
          <w:rStyle w:val="VerbatimChar"/>
        </w:rPr>
        <w:t xml:space="preserve">      &lt;atom:link href="http://www.opengis.net/wkt/MULTIPOINT" rel="profile" title="This service accepts WKT Multi-Point"/&gt;</w:t>
      </w:r>
      <w:r>
        <w:br/>
      </w:r>
      <w:r>
        <w:rPr>
          <w:rStyle w:val="VerbatimChar"/>
        </w:rPr>
        <w:t xml:space="preserve">      &lt;atom:link href="http://www.opengis.net/wkt/MULTIPOLYGON" rel="profile" title="This service accepts WKT Multi-Polygons"/&gt;</w:t>
      </w:r>
      <w:r>
        <w:br/>
      </w:r>
      <w:r>
        <w:rPr>
          <w:rStyle w:val="VerbatimChar"/>
        </w:rPr>
        <w:t xml:space="preserve">    &lt;/parameters:Parameter&gt;</w:t>
      </w:r>
      <w:r>
        <w:br/>
      </w:r>
      <w:r>
        <w:rPr>
          <w:rStyle w:val="VerbatimChar"/>
        </w:rPr>
        <w:t xml:space="preserve">    &lt;parameters:Parameter maximum="1" minimum="0" name="lon" value="{geo:lon}"/&gt;</w:t>
      </w:r>
      <w:r>
        <w:br/>
      </w:r>
      <w:r>
        <w:rPr>
          <w:rStyle w:val="VerbatimChar"/>
        </w:rPr>
        <w:t xml:space="preserve">    &lt;parameters:Parameter maximum="1" minimum="0" name="lat" value="{geo:lat}"/&gt;</w:t>
      </w:r>
      <w:r>
        <w:br/>
      </w:r>
      <w:r>
        <w:rPr>
          <w:rStyle w:val="VerbatimChar"/>
        </w:rPr>
        <w:t xml:space="preserve">    &lt;parameters:Parameter maximum="1" minimum="0" name="r" value="{geo:radius}"/&gt;</w:t>
      </w:r>
      <w:r>
        <w:br/>
      </w:r>
      <w:r>
        <w:rPr>
          <w:rStyle w:val="VerbatimChar"/>
        </w:rPr>
        <w:t xml:space="preserve">    &lt;parameters:Parameter maximum="1" minimum="0" name="georel" value="{geo:relation}"&gt;</w:t>
      </w:r>
      <w:r>
        <w:br/>
      </w:r>
      <w:r>
        <w:rPr>
          <w:rStyle w:val="VerbatimChar"/>
        </w:rPr>
        <w:t xml:space="preserve">      &lt;parameters:Option label="intersects" value="intersects"/&gt;</w:t>
      </w:r>
      <w:r>
        <w:br/>
      </w:r>
      <w:r>
        <w:rPr>
          <w:rStyle w:val="VerbatimChar"/>
        </w:rPr>
        <w:t xml:space="preserve">      &lt;parameters:Option label="contains" value="contains"/&gt;</w:t>
      </w:r>
      <w:r>
        <w:br/>
      </w:r>
      <w:r>
        <w:rPr>
          <w:rStyle w:val="VerbatimChar"/>
        </w:rPr>
        <w:t xml:space="preserve">      &lt;parameters:Option label="disjoint" value="disjoint"/&gt;</w:t>
      </w:r>
      <w:r>
        <w:br/>
      </w:r>
      <w:r>
        <w:rPr>
          <w:rStyle w:val="VerbatimChar"/>
        </w:rPr>
        <w:t xml:space="preserve">    &lt;/parameters:Parameter&gt;</w:t>
      </w:r>
      <w:r>
        <w:br/>
      </w:r>
      <w:r>
        <w:rPr>
          <w:rStyle w:val="VerbatimChar"/>
        </w:rPr>
        <w:t xml:space="preserve">    &lt;parameters:Parameter maximum="1" minimum="0" name="uid" value="{geo:uid}"/&gt;</w:t>
      </w:r>
      <w:r>
        <w:br/>
      </w:r>
      <w:r>
        <w:rPr>
          <w:rStyle w:val="VerbatimChar"/>
        </w:rPr>
        <w:t xml:space="preserve">    &lt;parameters:Parameter maximum="1" minimum="0" name="start" value="{time:start}"/&gt;</w:t>
      </w:r>
      <w:r>
        <w:br/>
      </w:r>
      <w:r>
        <w:rPr>
          <w:rStyle w:val="VerbatimChar"/>
        </w:rPr>
        <w:t xml:space="preserve">    &lt;parameters:Parameter maximum="1" minimum="0" name="end" value="{time:end}"/&gt;</w:t>
      </w:r>
      <w:r>
        <w:br/>
      </w:r>
      <w:r>
        <w:rPr>
          <w:rStyle w:val="VerbatimChar"/>
        </w:rPr>
        <w:t xml:space="preserve">    &lt;parameters:Parameter maximum="1" minimum="0" name="timerel" value="{time:relation}"&gt;</w:t>
      </w:r>
      <w:r>
        <w:br/>
      </w:r>
      <w:r>
        <w:rPr>
          <w:rStyle w:val="VerbatimChar"/>
        </w:rPr>
        <w:t xml:space="preserve">      &lt;parameters:Option label="intersects" value="intersects"/&gt;</w:t>
      </w:r>
      <w:r>
        <w:br/>
      </w:r>
      <w:r>
        <w:rPr>
          <w:rStyle w:val="VerbatimChar"/>
        </w:rPr>
        <w:t xml:space="preserve">      &lt;parameters:Option label="contains" value="contains"/&gt;</w:t>
      </w:r>
      <w:r>
        <w:br/>
      </w:r>
      <w:r>
        <w:rPr>
          <w:rStyle w:val="VerbatimChar"/>
        </w:rPr>
        <w:t xml:space="preserve">      &lt;parameters:Option label="disjoint" value="disjoint"/&gt;</w:t>
      </w:r>
      <w:r>
        <w:br/>
      </w:r>
      <w:r>
        <w:rPr>
          <w:rStyle w:val="VerbatimChar"/>
        </w:rPr>
        <w:t xml:space="preserve">      &lt;parameters:Option label="equals" value="equals"/&gt;</w:t>
      </w:r>
      <w:r>
        <w:br/>
      </w:r>
      <w:r>
        <w:rPr>
          <w:rStyle w:val="VerbatimChar"/>
        </w:rPr>
        <w:t xml:space="preserve">    &lt;/parameters:Parameter&gt;</w:t>
      </w:r>
      <w:r>
        <w:br/>
      </w:r>
      <w:r>
        <w:rPr>
          <w:rStyle w:val="VerbatimChar"/>
        </w:rPr>
        <w:t xml:space="preserve">    &lt;parameters:Parameter maximum="1" minimum="0" name="cql" value="{cql:cql}"&gt;</w:t>
      </w:r>
      <w:r>
        <w:br/>
      </w:r>
      <w:r>
        <w:rPr>
          <w:rStyle w:val="VerbatimChar"/>
        </w:rPr>
        <w:t xml:space="preserve">      &lt;atom:link href="http://www.opengis.net/csw/3.0/cql" rel="profile" title="CQL (Common Query Language) is a query language created by the OGC for the Catalogue Web Services specification."/&gt;</w:t>
      </w:r>
      <w:r>
        <w:br/>
      </w:r>
      <w:r>
        <w:rPr>
          <w:rStyle w:val="VerbatimChar"/>
        </w:rPr>
        <w:t xml:space="preserve">    &lt;/parameters:Parameter&gt;</w:t>
      </w:r>
      <w:r>
        <w:br/>
      </w:r>
      <w:r>
        <w:rPr>
          <w:rStyle w:val="VerbatimChar"/>
        </w:rPr>
        <w:t xml:space="preserve">  &lt;/Url&gt;</w:t>
      </w:r>
      <w:r>
        <w:br/>
      </w:r>
      <w:r>
        <w:rPr>
          <w:rStyle w:val="VerbatimChar"/>
        </w:rPr>
        <w:t xml:space="preserve">  &lt;stripped/&gt;</w:t>
      </w:r>
      <w:r>
        <w:br/>
      </w:r>
      <w:r>
        <w:rPr>
          <w:rStyle w:val="VerbatimChar"/>
        </w:rPr>
        <w:t xml:space="preserve">&lt;/OpenSearchDescription&gt;</w:t>
      </w:r>
    </w:p>
    <w:p>
      <w:pPr>
        <w:pStyle w:val="FirstParagraph"/>
      </w:pPr>
      <w:hyperlink r:id="rId226">
        <w:r>
          <w:rPr>
            <w:rStyle w:val="Hyperlink"/>
          </w:rPr>
          <w:t xml:space="preserve">1st step search for collections</w:t>
        </w:r>
      </w:hyperlink>
    </w:p>
    <w:p>
      <w:pPr>
        <w:pStyle w:val="SourceCode"/>
      </w:pPr>
      <w:r>
        <w:rPr>
          <w:rStyle w:val="VerbatimChar"/>
        </w:rPr>
        <w:t xml:space="preserve">&lt;feed xmlns="http://www.w3.org/2005/Atom" xmlns:cql="http://a9.com/-/opensearch/extensions/cql/1.0/" xmlns:dc="http://purl.org/dc/elements/1.1/" xmlns:eo="http://a9.com/-/opensearch/extensions/eo/1.0/" xmlns:geo="http://a9.com/-/opensearch/extensions/geo/1.0/" xmlns:georss="http://www.georss.org/georss" xmlns:media="http://search.yahoo.com/mrss/" xmlns:opensearch="http://a9.com/-/spec/opensearch/1.1/" xmlns:owc="http://www.opengis.net/owc/1.0" xmlns:time="http://a9.com/-/opensearch/extensions/time/1.0/"&gt;</w:t>
      </w:r>
      <w:r>
        <w:br/>
      </w:r>
      <w:r>
        <w:rPr>
          <w:rStyle w:val="VerbatimChar"/>
        </w:rPr>
        <w:t xml:space="preserve">  &lt;id&gt;https://sso.vhr18.pass.copernicus.eu/opensearch/atom/&lt;/id&gt;</w:t>
      </w:r>
      <w:r>
        <w:br/>
      </w:r>
      <w:r>
        <w:rPr>
          <w:rStyle w:val="VerbatimChar"/>
        </w:rPr>
        <w:t xml:space="preserve">  &lt;title&gt;None Search&lt;/title&gt;</w:t>
      </w:r>
      <w:r>
        <w:br/>
      </w:r>
      <w:r>
        <w:rPr>
          <w:rStyle w:val="VerbatimChar"/>
        </w:rPr>
        <w:t xml:space="preserve">  &lt;description/&gt;</w:t>
      </w:r>
      <w:r>
        <w:br/>
      </w:r>
      <w:r>
        <w:rPr>
          <w:rStyle w:val="VerbatimChar"/>
        </w:rPr>
        <w:t xml:space="preserve">  &lt;opensearch:totalResults&gt;3&lt;/opensearch:totalResults&gt;</w:t>
      </w:r>
      <w:r>
        <w:br/>
      </w:r>
      <w:r>
        <w:rPr>
          <w:rStyle w:val="VerbatimChar"/>
        </w:rPr>
        <w:t xml:space="preserve">  &lt;opensearch:startIndex&gt;0&lt;/opensearch:startIndex&gt;</w:t>
      </w:r>
      <w:r>
        <w:br/>
      </w:r>
      <w:r>
        <w:rPr>
          <w:rStyle w:val="VerbatimChar"/>
        </w:rPr>
        <w:t xml:space="preserve">  &lt;opensearch:itemsPerPage&gt;3&lt;/opensearch:itemsPerPage&gt;</w:t>
      </w:r>
      <w:r>
        <w:br/>
      </w:r>
      <w:r>
        <w:rPr>
          <w:rStyle w:val="VerbatimChar"/>
        </w:rPr>
        <w:t xml:space="preserve">  &lt;opensearch:Query role="request"/&gt;</w:t>
      </w:r>
      <w:r>
        <w:br/>
      </w:r>
      <w:r>
        <w:rPr>
          <w:rStyle w:val="VerbatimChar"/>
        </w:rPr>
        <w:t xml:space="preserve">  &lt;link href="https://sso.vhr18.pass.copernicus.eu/opensearch/" rel="search" type="application/opensearchdescription+xml"/&gt;</w:t>
      </w:r>
      <w:r>
        <w:br/>
      </w:r>
      <w:r>
        <w:rPr>
          <w:rStyle w:val="VerbatimChar"/>
        </w:rPr>
        <w:t xml:space="preserve">  &lt;link href="https://sso.vhr18.pass.copernicus.eu/opensearch/atom/" rel="self" type="application/atom+xml"/&gt;</w:t>
      </w:r>
      <w:r>
        <w:br/>
      </w:r>
      <w:r>
        <w:rPr>
          <w:rStyle w:val="VerbatimChar"/>
        </w:rPr>
        <w:t xml:space="preserve">  &lt;link href="https://sso.vhr18.pass.copernicus.eu/opensearch/atom/?" rel="first" type="application/atom+xml"/&gt;</w:t>
      </w:r>
      <w:r>
        <w:br/>
      </w:r>
      <w:r>
        <w:rPr>
          <w:rStyle w:val="VerbatimChar"/>
        </w:rPr>
        <w:t xml:space="preserve">  &lt;link href="https://sso.vhr18.pass.copernicus.eu/opensearch/atom/?startIndex=0" rel="last" type="application/atom+xml"/&gt;</w:t>
      </w:r>
      <w:r>
        <w:br/>
      </w:r>
      <w:r>
        <w:rPr>
          <w:rStyle w:val="VerbatimChar"/>
        </w:rPr>
        <w:t xml:space="preserve">  &lt;entry&gt;</w:t>
      </w:r>
      <w:r>
        <w:br/>
      </w:r>
      <w:r>
        <w:rPr>
          <w:rStyle w:val="VerbatimChar"/>
        </w:rPr>
        <w:t xml:space="preserve">    &lt;title&gt;VHR_IMAGE_2018_Level_3&lt;/title&gt;</w:t>
      </w:r>
      <w:r>
        <w:br/>
      </w:r>
      <w:r>
        <w:rPr>
          <w:rStyle w:val="VerbatimChar"/>
        </w:rPr>
        <w:t xml:space="preserve">    &lt;id&gt;https://sso.vhr18.pass.copernicus.eu/opensearch/atom/?uid=VHR_IMAGE_2018_Level_3&lt;/id&gt;</w:t>
      </w:r>
      <w:r>
        <w:br/>
      </w:r>
      <w:r>
        <w:rPr>
          <w:rStyle w:val="VerbatimChar"/>
        </w:rPr>
        <w:t xml:space="preserve">    &lt;dc:identifier&gt;VHR_IMAGE_2018_Level_3&lt;/dc:identifier&gt;</w:t>
      </w:r>
      <w:r>
        <w:br/>
      </w:r>
      <w:r>
        <w:rPr>
          <w:rStyle w:val="VerbatimChar"/>
        </w:rPr>
        <w:t xml:space="preserve">    &lt;dc:date&gt;2017-05-01T09:54:28Z/2018-09-30T13:26:34Z&lt;/dc:date&gt;</w:t>
      </w:r>
      <w:r>
        <w:br/>
      </w:r>
      <w:r>
        <w:rPr>
          <w:rStyle w:val="VerbatimChar"/>
        </w:rPr>
        <w:t xml:space="preserve">    &lt;georss:box&gt;27.574843 -24.639799 71.230642 44.830837&lt;/georss:box&gt;</w:t>
      </w:r>
      <w:r>
        <w:br/>
      </w:r>
      <w:r>
        <w:rPr>
          <w:rStyle w:val="VerbatimChar"/>
        </w:rPr>
        <w:t xml:space="preserve">    &lt;georss:where&gt;</w:t>
      </w:r>
      <w:r>
        <w:br/>
      </w:r>
      <w:r>
        <w:rPr>
          <w:rStyle w:val="VerbatimChar"/>
        </w:rPr>
        <w:t xml:space="preserve">      &lt;gml:MultiSurface gml:id="multisurface_VHR_IMAGE_2018_Level_3" srsName="EPSG:4326" xmlns:eop="http://www.opengis.net/eop/2.0" xmlns:gml="http://www.opengis.net/gml/3.2" xmlns:gmlcov="http://www.opengis.net/gmlcov/1.0" xmlns:om="http://www.opengis.net/om/2.0"&gt;</w:t>
      </w:r>
      <w:r>
        <w:br/>
      </w:r>
      <w:r>
        <w:rPr>
          <w:rStyle w:val="VerbatimChar"/>
        </w:rPr>
        <w:t xml:space="preserve">        &lt;gml:surfaceMember&gt;</w:t>
      </w:r>
      <w:r>
        <w:br/>
      </w:r>
      <w:r>
        <w:rPr>
          <w:rStyle w:val="VerbatimChar"/>
        </w:rPr>
        <w:t xml:space="preserve">          &lt;gml:Polygon gml:id="polygon_VHR_IMAGE_2018_Level_3"&gt;</w:t>
      </w:r>
      <w:r>
        <w:br/>
      </w:r>
      <w:r>
        <w:rPr>
          <w:rStyle w:val="VerbatimChar"/>
        </w:rPr>
        <w:t xml:space="preserve">            &lt;gml:exterior&gt;</w:t>
      </w:r>
      <w:r>
        <w:br/>
      </w:r>
      <w:r>
        <w:rPr>
          <w:rStyle w:val="VerbatimChar"/>
        </w:rPr>
        <w:t xml:space="preserve">              &lt;gml:LinearRing&gt;</w:t>
      </w:r>
      <w:r>
        <w:br/>
      </w:r>
      <w:r>
        <w:rPr>
          <w:rStyle w:val="VerbatimChar"/>
        </w:rPr>
        <w:t xml:space="preserve">                &lt;gml:posList&gt;27.57484299 -24.63979929 71.23064206 -24.63979929 71.23064206 44.83083734 27.57484299 44.83083734 27.57484299 -24.63979929&lt;/gml:posList&gt;</w:t>
      </w:r>
      <w:r>
        <w:br/>
      </w:r>
      <w:r>
        <w:rPr>
          <w:rStyle w:val="VerbatimChar"/>
        </w:rPr>
        <w:t xml:space="preserve">              &lt;/gml:LinearRing&gt;</w:t>
      </w:r>
      <w:r>
        <w:br/>
      </w:r>
      <w:r>
        <w:rPr>
          <w:rStyle w:val="VerbatimChar"/>
        </w:rPr>
        <w:t xml:space="preserve">            &lt;/gml:exterior&gt;</w:t>
      </w:r>
      <w:r>
        <w:br/>
      </w:r>
      <w:r>
        <w:rPr>
          <w:rStyle w:val="VerbatimChar"/>
        </w:rPr>
        <w:t xml:space="preserve">          &lt;/gml:Polygon&gt;</w:t>
      </w:r>
      <w:r>
        <w:br/>
      </w:r>
      <w:r>
        <w:rPr>
          <w:rStyle w:val="VerbatimChar"/>
        </w:rPr>
        <w:t xml:space="preserve">        &lt;/gml:surfaceMember&gt;</w:t>
      </w:r>
      <w:r>
        <w:br/>
      </w:r>
      <w:r>
        <w:rPr>
          <w:rStyle w:val="VerbatimChar"/>
        </w:rPr>
        <w:t xml:space="preserve">      &lt;/gml:MultiSurface&gt;</w:t>
      </w:r>
      <w:r>
        <w:br/>
      </w:r>
      <w:r>
        <w:rPr>
          <w:rStyle w:val="VerbatimChar"/>
        </w:rPr>
        <w:t xml:space="preserve">    &lt;/georss:where&gt;</w:t>
      </w:r>
      <w:r>
        <w:br/>
      </w:r>
      <w:r>
        <w:rPr>
          <w:rStyle w:val="VerbatimChar"/>
        </w:rPr>
        <w:t xml:space="preserve">    &lt;link href="https://sso.vhr18.pass.copernicus.eu/opensearch/collections/VHR_IMAGE_2018_Level_3/" rel="search" type="application/opensearchdescription+xml"/&gt;</w:t>
      </w:r>
      <w:r>
        <w:br/>
      </w:r>
      <w:r>
        <w:rPr>
          <w:rStyle w:val="VerbatimChar"/>
        </w:rPr>
        <w:t xml:space="preserve">    &lt;summary type="html"&gt;</w:t>
      </w:r>
      <w:r>
        <w:br/>
      </w:r>
      <w:r>
        <w:rPr>
          <w:rStyle w:val="VerbatimChar"/>
        </w:rPr>
        <w:t xml:space="preserve">      &lt;![CDATA[&lt;table&gt;&lt;tr&gt;&lt;td valign="top" width="10%"&gt;&lt;a href="https://sso.vhr18.pass.copernicus.eu/ows?service=WMS&amp;amp;version=1.3.0&amp;amp;request=GetMap&amp;amp;layers=VHR_IMAGE_2018_Level_3&amp;amp;format=image/png&amp;amp;TRANSPARENT=true&amp;amp;width=500&amp;amp;height=314&amp;amp;CRS=EPSG:4326&amp;amp;STYLES=&amp;amp;BBOX=27.574843,-24.639799,71.230642,44.830837" target="_blank" title="View quicklook image"&gt;&lt;img align="left" border="0" hspace="8" src="https://sso.vhr18.pass.copernicus.eu/ows?service=WMS&amp;amp;version=1.3.0&amp;amp;request=GetMap&amp;amp;layers=VHR_IMAGE_2018_Level_3&amp;amp;format=image/png&amp;amp;TRANSPARENT=true&amp;amp;width=100&amp;amp;height=62&amp;amp;CRS=EPSG:4326&amp;amp;STYLES=&amp;amp;BBOX=27.574843,-24.639799,71.230642,44.830837"  /&gt;&lt;/a&gt;&lt;/td&gt;&lt;td valign="top" width="90%"&gt;&lt;table&gt;&lt;tr valign="top"&gt;&lt;td&gt;&lt;b&gt;Date &lt;/b&gt;&lt;/td&gt;&lt;td&gt;2017-05-01T09:54:28+00:00 / 2018-09-30T13:26:34+00:00&lt;/td&gt;&lt;/tr&gt;&lt;tr valign="top"&gt;&lt;td&gt;&lt;b&gt;Metadata&lt;/b&gt;&lt;/td&gt;&lt;td&gt;&lt;a href="https://sso.vhr18.pass.copernicus.eu/opensearch/atom/?uid=VHR_IMAGE_2018_Level_3" title="Atom format" target="_blank"&gt;ATOM&lt;/a&gt;&lt;/td&gt;&lt;/tr&gt;&lt;/table&gt;&lt;/td&gt;&lt;/tr&gt;&lt;/table&gt;&lt;h3&gt;OGC cross links&lt;/h3&gt;&lt;ul&gt;&lt;li&gt;&lt;b&gt;WMS&lt;/b&gt;&lt;ul&gt;&lt;li&gt;&lt;a href="https://sso.vhr18.pass.copernicus.eu/ows?service=WMS&amp;amp;request=GetCapabilities&amp;amp;cql=identifier=&amp;#39;VHR_IMAGE_2018_Level_3&amp;#39;" target="_blank"&gt;GetCapabilities&lt;/a&gt;&lt;/li&gt;&lt;/ul&gt;&lt;ul&gt;&lt;li&gt;&lt;a href="https://sso.vhr18.pass.copernicus.eu/ows?service=WMS&amp;amp;version=1.3.0&amp;amp;request=GetMap&amp;amp;layers=VHR_IMAGE_2018_Level_3&amp;amp;format=image/png&amp;amp;TRANSPARENT=true&amp;amp;width=500&amp;amp;height=314&amp;amp;CRS=EPSG:4326&amp;amp;STYLES=&amp;amp;BBOX=27.574843,-24.639799,71.230642,44.830837" target="_blank"&gt;GetMap&lt;/a&gt;&lt;/li&gt;&lt;/ul&gt;&lt;/li&gt;&lt;li&gt;&lt;b&gt;WCS&lt;/b&gt;&lt;ul&gt;&lt;li&gt;&lt;a href="https://sso.vhr18.pass.copernicus.eu/ows?service=WCS&amp;amp;version=2.0.1&amp;amp;request=DescribeEOCoverageSet&amp;amp;eoId=VHR_IMAGE_2018_Level_3" target="_blank"&gt;DescribeEOCoverageSet&lt;/a&gt;&lt;/li&gt;&lt;/ul&gt;&lt;/li&gt;&lt;/ul&gt;&lt;h3&gt;Metadata&lt;/h3&gt;&lt;table&gt;&lt;/table&gt;]]&gt;</w:t>
      </w:r>
      <w:r>
        <w:br/>
      </w:r>
      <w:r>
        <w:rPr>
          <w:rStyle w:val="VerbatimChar"/>
        </w:rPr>
        <w:t xml:space="preserve">    &lt;/summary&gt;</w:t>
      </w:r>
      <w:r>
        <w:br/>
      </w:r>
      <w:r>
        <w:rPr>
          <w:rStyle w:val="VerbatimChar"/>
        </w:rPr>
        <w:t xml:space="preserve">  &lt;/entry&gt;</w:t>
      </w:r>
      <w:r>
        <w:br/>
      </w:r>
      <w:r>
        <w:rPr>
          <w:rStyle w:val="VerbatimChar"/>
        </w:rPr>
        <w:t xml:space="preserve">&lt;/feed&gt;</w:t>
      </w:r>
    </w:p>
    <w:p>
      <w:pPr>
        <w:pStyle w:val="FirstParagraph"/>
      </w:pPr>
      <w:hyperlink r:id="rId227">
        <w:r>
          <w:rPr>
            <w:rStyle w:val="Hyperlink"/>
          </w:rPr>
          <w:t xml:space="preserve">2nd step OSDD</w:t>
        </w:r>
      </w:hyperlink>
      <w:r>
        <w:t xml:space="preserve"> </w:t>
      </w:r>
      <w:r>
        <w:t xml:space="preserve">(stripped to only contain the Atom URL template)</w:t>
      </w:r>
    </w:p>
    <w:p>
      <w:pPr>
        <w:pStyle w:val="SourceCode"/>
      </w:pPr>
      <w:r>
        <w:rPr>
          <w:rStyle w:val="VerbatimChar"/>
        </w:rPr>
        <w:t xml:space="preserve">&lt;?xml version='1.0' encoding='iso-8859-1'?&gt;</w:t>
      </w:r>
      <w:r>
        <w:br/>
      </w:r>
      <w:r>
        <w:rPr>
          <w:rStyle w:val="VerbatimChar"/>
        </w:rPr>
        <w:t xml:space="preserve">&lt;OpenSearchDescription xmlns="http://a9.com/-/spec/opensearch/1.1/" xmlns:atom="http://www.w3.org/2005/Atom" xmlns:cql="http://a9.com/-/opensearch/extensions/cql/1.0/" xmlns:eo="http://a9.com/-/opensearch/extensions/eo/1.0/" xmlns:geo="http://a9.com/-/opensearch/extensions/geo/1.0/" xmlns:parameters="http://a9.com/-/spec/opensearch/extensions/parameters/1.0/" xmlns:time="http://a9.com/-/opensearch/extensions/time/1.0/" xmlns:xsi="http://www.w3.org/2001/XMLSchema-instance" xsi:schemaLocation=""&gt;</w:t>
      </w:r>
      <w:r>
        <w:br/>
      </w:r>
      <w:r>
        <w:rPr>
          <w:rStyle w:val="VerbatimChar"/>
        </w:rPr>
        <w:t xml:space="preserve">  &lt;ShortName&gt;VHR_IMAGE_2018_Level_3&lt;/ShortName&gt;</w:t>
      </w:r>
      <w:r>
        <w:br/>
      </w:r>
      <w:r>
        <w:rPr>
          <w:rStyle w:val="VerbatimChar"/>
        </w:rPr>
        <w:t xml:space="preserve">  &lt;Description/&gt;</w:t>
      </w:r>
      <w:r>
        <w:br/>
      </w:r>
      <w:r>
        <w:rPr>
          <w:rStyle w:val="VerbatimChar"/>
        </w:rPr>
        <w:t xml:space="preserve">  &lt;Url indexOffset="0" parameters:enctype="application/x-www-form-urlencoded" parameters:method="GET" rel="results" template="https://sso.vhr18.pass.copernicus.eu/opensearch/collections/VHR_IMAGE_2018_Level_3/atom/?q={searchTerms?}&amp;amp;count={count?}&amp;amp;startIndex={startIndex?}&amp;amp;product={eo:product?}&amp;amp;parentIdentifier={eo:parentIdentifier?}&amp;amp;productionStatus={eo:productionStatus?}&amp;amp;acquisitionType={eo:acquisitionType?}&amp;amp;orbitNumber={eo:orbitNumber?}&amp;amp;orbitDirection={eo:orbitDirection?}&amp;amp;track={eo:track?}&amp;amp;frame={eo:frame?}&amp;amp;swathIdentifier={eo:swathIdentifier?}&amp;amp;productVersion={eo:productVersion?}&amp;amp;productQualityStatus={eo:productQualityStatus?}&amp;amp;productQualityDegradationTag={eo:productQualityDegradationTag?}&amp;amp;processorName={eo:processorName?}&amp;amp;processingCenter={eo:processingCenter?}&amp;amp;creationDate={eo:creationDate?}&amp;amp;modificationDate={eo:modificationDate?}&amp;amp;processingDate={eo:processingDate?}&amp;amp;sensorMode={eo:sensorMode?}&amp;amp;archivingCenter={eo:archivingCenter?}&amp;amp;processingMode={eo:processingMode?}&amp;amp;availabilityTime={eo:availabilityTime?}&amp;amp;acquisitionStation={eo:acquisitionStation?}&amp;amp;acquisitionSubType={eo:acquisitionSubType?}&amp;amp;startTimeFromAscendingNode={eo:startTimeFromAscendingNode?}&amp;amp;completionTimeFromAscendingNode={eo:completionTimeFromAscendingNode?}&amp;amp;illuminationAzimuthAngle={eo:illuminationAzimuthAngle?}&amp;amp;illuminationZenithAngle={eo:illuminationZenithAngle?}&amp;amp;illuminationElevationAngle={eo:illuminationElevationAngle?}&amp;amp;polarisationMode={eo:polarisationMode?}&amp;amp;polarizationChannels={eo:polarizationChannels?}&amp;amp;antennaLookDirection={eo:antennaLookDirection?}&amp;amp;minimumIncidenceAngle={eo:minimumIncidenceAngle?}&amp;amp;maximumIncidenceAngle={eo:maximumIncidenceAngle?}&amp;amp;dopplerFrequency={eo:dopplerFrequency?}&amp;amp;incidenceAngleVariation={eo:incidenceAngleVariation?}&amp;amp;cloudCover={eo:cloudCover?}&amp;amp;snowCover={eo:snowCover?}&amp;amp;lowestLocation={eo:lowestLocation?}&amp;amp;highestLocation={eo:highestLocation?}&amp;amp;bbox={geo:box?}&amp;amp;geom={geo:geometry?}&amp;amp;lon={geo:lon?}&amp;amp;lat={geo:lat?}&amp;amp;r={geo:radius?}&amp;amp;georel={geo:relation?}&amp;amp;uid={geo:uid?}&amp;amp;start={time:start?}&amp;amp;end={time:end?}&amp;amp;timerel={time:relation?}&amp;amp;cql={cql:cql?}" type="application/atom+xml"&gt;</w:t>
      </w:r>
      <w:r>
        <w:br/>
      </w:r>
      <w:r>
        <w:rPr>
          <w:rStyle w:val="VerbatimChar"/>
        </w:rPr>
        <w:t xml:space="preserve">    &lt;parameters:Parameter maximum="1" minimum="0" name="q" value="{searchTerms}"/&gt;</w:t>
      </w:r>
      <w:r>
        <w:br/>
      </w:r>
      <w:r>
        <w:rPr>
          <w:rStyle w:val="VerbatimChar"/>
        </w:rPr>
        <w:t xml:space="preserve">    &lt;parameters:Parameter maxInclusive="200" maximum="1" minInclusive="0" minimum="0" name="count" value="{count}"/&gt;</w:t>
      </w:r>
      <w:r>
        <w:br/>
      </w:r>
      <w:r>
        <w:rPr>
          <w:rStyle w:val="VerbatimChar"/>
        </w:rPr>
        <w:t xml:space="preserve">    &lt;parameters:Parameter maximum="1" minInclusive="0" minimum="0" name="startIndex" value="{startIndex}"/&gt;</w:t>
      </w:r>
      <w:r>
        <w:br/>
      </w:r>
      <w:r>
        <w:rPr>
          <w:rStyle w:val="VerbatimChar"/>
        </w:rPr>
        <w:t xml:space="preserve">    &lt;parameters:Parameter maximum="1" minimum="0" name="product" value="{eo:product}"/&gt;</w:t>
      </w:r>
      <w:r>
        <w:br/>
      </w:r>
      <w:r>
        <w:rPr>
          <w:rStyle w:val="VerbatimChar"/>
        </w:rPr>
        <w:t xml:space="preserve">    &lt;parameters:Parameter maximum="1" minimum="0" name="parentIdentifier" value="{eo:parentIdentifier}"/&gt;</w:t>
      </w:r>
      <w:r>
        <w:br/>
      </w:r>
      <w:r>
        <w:rPr>
          <w:rStyle w:val="VerbatimChar"/>
        </w:rPr>
        <w:t xml:space="preserve">    &lt;parameters:Parameter maximum="1" minimum="0" name="productionStatus" value="{eo:productionStatus}"&gt;</w:t>
      </w:r>
      <w:r>
        <w:br/>
      </w:r>
      <w:r>
        <w:rPr>
          <w:rStyle w:val="VerbatimChar"/>
        </w:rPr>
        <w:t xml:space="preserve">      &lt;parameters:Option label="ACQUIRED" value="ACQUIRED"/&gt;</w:t>
      </w:r>
      <w:r>
        <w:br/>
      </w:r>
      <w:r>
        <w:rPr>
          <w:rStyle w:val="VerbatimChar"/>
        </w:rPr>
        <w:t xml:space="preserve">      &lt;parameters:Option label="CANCELLED" value="CANCELLED"/&gt;</w:t>
      </w:r>
      <w:r>
        <w:br/>
      </w:r>
      <w:r>
        <w:rPr>
          <w:rStyle w:val="VerbatimChar"/>
        </w:rPr>
        <w:t xml:space="preserve">      &lt;parameters:Option label="ARCHIVED" value="ARCHIVED"/&gt;</w:t>
      </w:r>
      <w:r>
        <w:br/>
      </w:r>
      <w:r>
        <w:rPr>
          <w:rStyle w:val="VerbatimChar"/>
        </w:rPr>
        <w:t xml:space="preserve">    &lt;/parameters:Parameter&gt;</w:t>
      </w:r>
      <w:r>
        <w:br/>
      </w:r>
      <w:r>
        <w:rPr>
          <w:rStyle w:val="VerbatimChar"/>
        </w:rPr>
        <w:t xml:space="preserve">    &lt;parameters:Parameter maximum="1" minimum="0" name="acquisitionType" value="{eo:acquisitionType}"&gt;</w:t>
      </w:r>
      <w:r>
        <w:br/>
      </w:r>
      <w:r>
        <w:rPr>
          <w:rStyle w:val="VerbatimChar"/>
        </w:rPr>
        <w:t xml:space="preserve">      &lt;parameters:Option label="NOMINAL" value="NOMINAL"/&gt;</w:t>
      </w:r>
      <w:r>
        <w:br/>
      </w:r>
      <w:r>
        <w:rPr>
          <w:rStyle w:val="VerbatimChar"/>
        </w:rPr>
        <w:t xml:space="preserve">      &lt;parameters:Option label="OTHER" value="OTHER"/&gt;</w:t>
      </w:r>
      <w:r>
        <w:br/>
      </w:r>
      <w:r>
        <w:rPr>
          <w:rStyle w:val="VerbatimChar"/>
        </w:rPr>
        <w:t xml:space="preserve">      &lt;parameters:Option label="CALIBRATION" value="CALIBRATION"/&gt;</w:t>
      </w:r>
      <w:r>
        <w:br/>
      </w:r>
      <w:r>
        <w:rPr>
          <w:rStyle w:val="VerbatimChar"/>
        </w:rPr>
        <w:t xml:space="preserve">    &lt;/parameters:Parameter&gt;</w:t>
      </w:r>
      <w:r>
        <w:br/>
      </w:r>
      <w:r>
        <w:rPr>
          <w:rStyle w:val="VerbatimChar"/>
        </w:rPr>
        <w:t xml:space="preserve">    &lt;parameters:Parameter maximum="1" minimum="0" name="orbitNumber" value="{eo:orbitNumber}"/&gt;</w:t>
      </w:r>
      <w:r>
        <w:br/>
      </w:r>
      <w:r>
        <w:rPr>
          <w:rStyle w:val="VerbatimChar"/>
        </w:rPr>
        <w:t xml:space="preserve">    &lt;parameters:Parameter maximum="1" minimum="0" name="orbitDirection" value="{eo:orbitDirection}"&gt;</w:t>
      </w:r>
      <w:r>
        <w:br/>
      </w:r>
      <w:r>
        <w:rPr>
          <w:rStyle w:val="VerbatimChar"/>
        </w:rPr>
        <w:t xml:space="preserve">      &lt;parameters:Option label="DESCENDING" value="DESCENDING"/&gt;</w:t>
      </w:r>
      <w:r>
        <w:br/>
      </w:r>
      <w:r>
        <w:rPr>
          <w:rStyle w:val="VerbatimChar"/>
        </w:rPr>
        <w:t xml:space="preserve">      &lt;parameters:Option label="ASCENDING" value="ASCENDING"/&gt;</w:t>
      </w:r>
      <w:r>
        <w:br/>
      </w:r>
      <w:r>
        <w:rPr>
          <w:rStyle w:val="VerbatimChar"/>
        </w:rPr>
        <w:t xml:space="preserve">    &lt;/parameters:Parameter&gt;</w:t>
      </w:r>
      <w:r>
        <w:br/>
      </w:r>
      <w:r>
        <w:rPr>
          <w:rStyle w:val="VerbatimChar"/>
        </w:rPr>
        <w:t xml:space="preserve">    &lt;parameters:Parameter maximum="1" minimum="0" name="track" value="{eo:track}"/&gt;</w:t>
      </w:r>
      <w:r>
        <w:br/>
      </w:r>
      <w:r>
        <w:rPr>
          <w:rStyle w:val="VerbatimChar"/>
        </w:rPr>
        <w:t xml:space="preserve">    &lt;parameters:Parameter maximum="1" minimum="0" name="frame" value="{eo:frame}"/&gt;</w:t>
      </w:r>
      <w:r>
        <w:br/>
      </w:r>
      <w:r>
        <w:rPr>
          <w:rStyle w:val="VerbatimChar"/>
        </w:rPr>
        <w:t xml:space="preserve">    &lt;parameters:Parameter maximum="1" minimum="0" name="swathIdentifier" value="{eo:swathIdentifier}"/&gt;</w:t>
      </w:r>
      <w:r>
        <w:br/>
      </w:r>
      <w:r>
        <w:rPr>
          <w:rStyle w:val="VerbatimChar"/>
        </w:rPr>
        <w:t xml:space="preserve">    &lt;parameters:Parameter maximum="1" minimum="0" name="productVersion" value="{eo:productVersion}"/&gt;</w:t>
      </w:r>
      <w:r>
        <w:br/>
      </w:r>
      <w:r>
        <w:rPr>
          <w:rStyle w:val="VerbatimChar"/>
        </w:rPr>
        <w:t xml:space="preserve">    &lt;parameters:Parameter maximum="1" minimum="0" name="productQualityStatus" value="{eo:productQualityStatus}"&gt;</w:t>
      </w:r>
      <w:r>
        <w:br/>
      </w:r>
      <w:r>
        <w:rPr>
          <w:rStyle w:val="VerbatimChar"/>
        </w:rPr>
        <w:t xml:space="preserve">      &lt;parameters:Option label="DEGRAGED" value="DEGRAGED"/&gt;</w:t>
      </w:r>
      <w:r>
        <w:br/>
      </w:r>
      <w:r>
        <w:rPr>
          <w:rStyle w:val="VerbatimChar"/>
        </w:rPr>
        <w:t xml:space="preserve">      &lt;parameters:Option label="NOMINAL" value="NOMINAL"/&gt;</w:t>
      </w:r>
      <w:r>
        <w:br/>
      </w:r>
      <w:r>
        <w:rPr>
          <w:rStyle w:val="VerbatimChar"/>
        </w:rPr>
        <w:t xml:space="preserve">    &lt;/parameters:Parameter&gt;</w:t>
      </w:r>
      <w:r>
        <w:br/>
      </w:r>
      <w:r>
        <w:rPr>
          <w:rStyle w:val="VerbatimChar"/>
        </w:rPr>
        <w:t xml:space="preserve">    &lt;parameters:Parameter maximum="1" minimum="0" name="productQualityDegradationTag" value="{eo:productQualityDegradationTag}"/&gt;</w:t>
      </w:r>
      <w:r>
        <w:br/>
      </w:r>
      <w:r>
        <w:rPr>
          <w:rStyle w:val="VerbatimChar"/>
        </w:rPr>
        <w:t xml:space="preserve">    &lt;parameters:Parameter maximum="1" minimum="0" name="processorName" value="{eo:processorName}"/&gt;</w:t>
      </w:r>
      <w:r>
        <w:br/>
      </w:r>
      <w:r>
        <w:rPr>
          <w:rStyle w:val="VerbatimChar"/>
        </w:rPr>
        <w:t xml:space="preserve">    &lt;parameters:Parameter maximum="1" minimum="0" name="processingCenter" value="{eo:processingCenter}"/&gt;</w:t>
      </w:r>
      <w:r>
        <w:br/>
      </w:r>
      <w:r>
        <w:rPr>
          <w:rStyle w:val="VerbatimChar"/>
        </w:rPr>
        <w:t xml:space="preserve">    &lt;parameters:Parameter maximum="1" minimum="0" name="creationDate" value="{eo:creationDate}"/&gt;</w:t>
      </w:r>
      <w:r>
        <w:br/>
      </w:r>
      <w:r>
        <w:rPr>
          <w:rStyle w:val="VerbatimChar"/>
        </w:rPr>
        <w:t xml:space="preserve">    &lt;parameters:Parameter maximum="1" minimum="0" name="modificationDate" value="{eo:modificationDate}"/&gt;</w:t>
      </w:r>
      <w:r>
        <w:br/>
      </w:r>
      <w:r>
        <w:rPr>
          <w:rStyle w:val="VerbatimChar"/>
        </w:rPr>
        <w:t xml:space="preserve">    &lt;parameters:Parameter maximum="1" minimum="0" name="processingDate" value="{eo:processingDate}"/&gt;</w:t>
      </w:r>
      <w:r>
        <w:br/>
      </w:r>
      <w:r>
        <w:rPr>
          <w:rStyle w:val="VerbatimChar"/>
        </w:rPr>
        <w:t xml:space="preserve">    &lt;parameters:Parameter maximum="1" minimum="0" name="sensorMode" value="{eo:sensorMode}"/&gt;</w:t>
      </w:r>
      <w:r>
        <w:br/>
      </w:r>
      <w:r>
        <w:rPr>
          <w:rStyle w:val="VerbatimChar"/>
        </w:rPr>
        <w:t xml:space="preserve">    &lt;parameters:Parameter maximum="1" minimum="0" name="archivingCenter" value="{eo:archivingCenter}"/&gt;</w:t>
      </w:r>
      <w:r>
        <w:br/>
      </w:r>
      <w:r>
        <w:rPr>
          <w:rStyle w:val="VerbatimChar"/>
        </w:rPr>
        <w:t xml:space="preserve">    &lt;parameters:Parameter maximum="1" minimum="0" name="processingMode" value="{eo:processingMode}"/&gt;</w:t>
      </w:r>
      <w:r>
        <w:br/>
      </w:r>
      <w:r>
        <w:rPr>
          <w:rStyle w:val="VerbatimChar"/>
        </w:rPr>
        <w:t xml:space="preserve">    &lt;parameters:Parameter maximum="1" minimum="0" name="availabilityTime" value="{eo:availabilityTime}"/&gt;</w:t>
      </w:r>
      <w:r>
        <w:br/>
      </w:r>
      <w:r>
        <w:rPr>
          <w:rStyle w:val="VerbatimChar"/>
        </w:rPr>
        <w:t xml:space="preserve">    &lt;parameters:Parameter maximum="1" minimum="0" name="acquisitionStation" value="{eo:acquisitionStation}"/&gt;</w:t>
      </w:r>
      <w:r>
        <w:br/>
      </w:r>
      <w:r>
        <w:rPr>
          <w:rStyle w:val="VerbatimChar"/>
        </w:rPr>
        <w:t xml:space="preserve">    &lt;parameters:Parameter maximum="1" minimum="0" name="acquisitionSubType" value="{eo:acquisitionSubType}"/&gt;</w:t>
      </w:r>
      <w:r>
        <w:br/>
      </w:r>
      <w:r>
        <w:rPr>
          <w:rStyle w:val="VerbatimChar"/>
        </w:rPr>
        <w:t xml:space="preserve">    &lt;parameters:Parameter maximum="1" minimum="0" name="startTimeFromAscendingNode" value="{eo:startTimeFromAscendingNode}"/&gt;</w:t>
      </w:r>
      <w:r>
        <w:br/>
      </w:r>
      <w:r>
        <w:rPr>
          <w:rStyle w:val="VerbatimChar"/>
        </w:rPr>
        <w:t xml:space="preserve">    &lt;parameters:Parameter maximum="1" minimum="0" name="completionTimeFromAscendingNode" value="{eo:completionTimeFromAscendingNode}"/&gt;</w:t>
      </w:r>
      <w:r>
        <w:br/>
      </w:r>
      <w:r>
        <w:rPr>
          <w:rStyle w:val="VerbatimChar"/>
        </w:rPr>
        <w:t xml:space="preserve">    &lt;parameters:Parameter maximum="1" minimum="0" name="illuminationAzimuthAngle" value="{eo:illuminationAzimuthAngle}"/&gt;</w:t>
      </w:r>
      <w:r>
        <w:br/>
      </w:r>
      <w:r>
        <w:rPr>
          <w:rStyle w:val="VerbatimChar"/>
        </w:rPr>
        <w:t xml:space="preserve">    &lt;parameters:Parameter maximum="1" minimum="0" name="illuminationZenithAngle" value="{eo:illuminationZenithAngle}"/&gt;</w:t>
      </w:r>
      <w:r>
        <w:br/>
      </w:r>
      <w:r>
        <w:rPr>
          <w:rStyle w:val="VerbatimChar"/>
        </w:rPr>
        <w:t xml:space="preserve">    &lt;parameters:Parameter maximum="1" minimum="0" name="illuminationElevationAngle" value="{eo:illuminationElevationAngle}"/&gt;</w:t>
      </w:r>
      <w:r>
        <w:br/>
      </w:r>
      <w:r>
        <w:rPr>
          <w:rStyle w:val="VerbatimChar"/>
        </w:rPr>
        <w:t xml:space="preserve">    &lt;parameters:Parameter maximum="1" minimum="0" name="polarisationMode" value="{eo:polarisationMode}"&gt;</w:t>
      </w:r>
      <w:r>
        <w:br/>
      </w:r>
      <w:r>
        <w:rPr>
          <w:rStyle w:val="VerbatimChar"/>
        </w:rPr>
        <w:t xml:space="preserve">      &lt;parameters:Option label="quad" value="quad"/&gt;</w:t>
      </w:r>
      <w:r>
        <w:br/>
      </w:r>
      <w:r>
        <w:rPr>
          <w:rStyle w:val="VerbatimChar"/>
        </w:rPr>
        <w:t xml:space="preserve">      &lt;parameters:Option label="single" value="single"/&gt;</w:t>
      </w:r>
      <w:r>
        <w:br/>
      </w:r>
      <w:r>
        <w:rPr>
          <w:rStyle w:val="VerbatimChar"/>
        </w:rPr>
        <w:t xml:space="preserve">      &lt;parameters:Option label="twin" value="twin"/&gt;</w:t>
      </w:r>
      <w:r>
        <w:br/>
      </w:r>
      <w:r>
        <w:rPr>
          <w:rStyle w:val="VerbatimChar"/>
        </w:rPr>
        <w:t xml:space="preserve">      &lt;parameters:Option label="dual" value="dual"/&gt;</w:t>
      </w:r>
      <w:r>
        <w:br/>
      </w:r>
      <w:r>
        <w:rPr>
          <w:rStyle w:val="VerbatimChar"/>
        </w:rPr>
        <w:t xml:space="preserve">      &lt;parameters:Option label="UNDEFINED" value="UNDEFINED"/&gt;</w:t>
      </w:r>
      <w:r>
        <w:br/>
      </w:r>
      <w:r>
        <w:rPr>
          <w:rStyle w:val="VerbatimChar"/>
        </w:rPr>
        <w:t xml:space="preserve">    &lt;/parameters:Parameter&gt;</w:t>
      </w:r>
      <w:r>
        <w:br/>
      </w:r>
      <w:r>
        <w:rPr>
          <w:rStyle w:val="VerbatimChar"/>
        </w:rPr>
        <w:t xml:space="preserve">    &lt;parameters:Parameter maximum="1" minimum="0" name="polarizationChannels" value="{eo:polarizationChannels}"&gt;</w:t>
      </w:r>
      <w:r>
        <w:br/>
      </w:r>
      <w:r>
        <w:rPr>
          <w:rStyle w:val="VerbatimChar"/>
        </w:rPr>
        <w:t xml:space="preserve">      &lt;parameters:Option label="UNDEFINED" value="UNDEFINED"/&gt;</w:t>
      </w:r>
      <w:r>
        <w:br/>
      </w:r>
      <w:r>
        <w:rPr>
          <w:rStyle w:val="VerbatimChar"/>
        </w:rPr>
        <w:t xml:space="preserve">      &lt;parameters:Option label="VH" value="VH"/&gt;</w:t>
      </w:r>
      <w:r>
        <w:br/>
      </w:r>
      <w:r>
        <w:rPr>
          <w:rStyle w:val="VerbatimChar"/>
        </w:rPr>
        <w:t xml:space="preserve">      &lt;parameters:Option label="HH, HV" value="HH, HV"/&gt;</w:t>
      </w:r>
      <w:r>
        <w:br/>
      </w:r>
      <w:r>
        <w:rPr>
          <w:rStyle w:val="VerbatimChar"/>
        </w:rPr>
        <w:t xml:space="preserve">      &lt;parameters:Option label="HH, HV, VH, VV" value="HH, HV, VH, VV"/&gt;</w:t>
      </w:r>
      <w:r>
        <w:br/>
      </w:r>
      <w:r>
        <w:rPr>
          <w:rStyle w:val="VerbatimChar"/>
        </w:rPr>
        <w:t xml:space="preserve">      &lt;parameters:Option label="HV" value="HV"/&gt;</w:t>
      </w:r>
      <w:r>
        <w:br/>
      </w:r>
      <w:r>
        <w:rPr>
          <w:rStyle w:val="VerbatimChar"/>
        </w:rPr>
        <w:t xml:space="preserve">      &lt;parameters:Option label="HH, VV" value="HH, VV"/&gt;</w:t>
      </w:r>
      <w:r>
        <w:br/>
      </w:r>
      <w:r>
        <w:rPr>
          <w:rStyle w:val="VerbatimChar"/>
        </w:rPr>
        <w:t xml:space="preserve">      &lt;parameters:Option label="HH, VH" value="HH, VH"/&gt;</w:t>
      </w:r>
      <w:r>
        <w:br/>
      </w:r>
      <w:r>
        <w:rPr>
          <w:rStyle w:val="VerbatimChar"/>
        </w:rPr>
        <w:t xml:space="preserve">      &lt;parameters:Option label="VV, HV" value="VV, HV"/&gt;</w:t>
      </w:r>
      <w:r>
        <w:br/>
      </w:r>
      <w:r>
        <w:rPr>
          <w:rStyle w:val="VerbatimChar"/>
        </w:rPr>
        <w:t xml:space="preserve">      &lt;parameters:Option label="HH" value="HH"/&gt;</w:t>
      </w:r>
      <w:r>
        <w:br/>
      </w:r>
      <w:r>
        <w:rPr>
          <w:rStyle w:val="VerbatimChar"/>
        </w:rPr>
        <w:t xml:space="preserve">      &lt;parameters:Option label="HV, VH" value="HV, VH"/&gt;</w:t>
      </w:r>
      <w:r>
        <w:br/>
      </w:r>
      <w:r>
        <w:rPr>
          <w:rStyle w:val="VerbatimChar"/>
        </w:rPr>
        <w:t xml:space="preserve">      &lt;parameters:Option label="VV" value="VV"/&gt;</w:t>
      </w:r>
      <w:r>
        <w:br/>
      </w:r>
      <w:r>
        <w:rPr>
          <w:rStyle w:val="VerbatimChar"/>
        </w:rPr>
        <w:t xml:space="preserve">      &lt;parameters:Option label="VH, VV" value="VH, VV"/&gt;</w:t>
      </w:r>
      <w:r>
        <w:br/>
      </w:r>
      <w:r>
        <w:rPr>
          <w:rStyle w:val="VerbatimChar"/>
        </w:rPr>
        <w:t xml:space="preserve">      &lt;parameters:Option label="VH, HV" value="VH, HV"/&gt;</w:t>
      </w:r>
      <w:r>
        <w:br/>
      </w:r>
      <w:r>
        <w:rPr>
          <w:rStyle w:val="VerbatimChar"/>
        </w:rPr>
        <w:t xml:space="preserve">      &lt;parameters:Option label="VV, VH" value="VV, VH"/&gt;</w:t>
      </w:r>
      <w:r>
        <w:br/>
      </w:r>
      <w:r>
        <w:rPr>
          <w:rStyle w:val="VerbatimChar"/>
        </w:rPr>
        <w:t xml:space="preserve">    &lt;/parameters:Parameter&gt;</w:t>
      </w:r>
      <w:r>
        <w:br/>
      </w:r>
      <w:r>
        <w:rPr>
          <w:rStyle w:val="VerbatimChar"/>
        </w:rPr>
        <w:t xml:space="preserve">    &lt;parameters:Parameter maximum="1" minimum="0" name="antennaLookDirection" value="{eo:antennaLookDirection}"&gt;</w:t>
      </w:r>
      <w:r>
        <w:br/>
      </w:r>
      <w:r>
        <w:rPr>
          <w:rStyle w:val="VerbatimChar"/>
        </w:rPr>
        <w:t xml:space="preserve">      &lt;parameters:Option label="RIGHT" value="RIGHT"/&gt;</w:t>
      </w:r>
      <w:r>
        <w:br/>
      </w:r>
      <w:r>
        <w:rPr>
          <w:rStyle w:val="VerbatimChar"/>
        </w:rPr>
        <w:t xml:space="preserve">      &lt;parameters:Option label="LEFT" value="LEFT"/&gt;</w:t>
      </w:r>
      <w:r>
        <w:br/>
      </w:r>
      <w:r>
        <w:rPr>
          <w:rStyle w:val="VerbatimChar"/>
        </w:rPr>
        <w:t xml:space="preserve">    &lt;/parameters:Parameter&gt;</w:t>
      </w:r>
      <w:r>
        <w:br/>
      </w:r>
      <w:r>
        <w:rPr>
          <w:rStyle w:val="VerbatimChar"/>
        </w:rPr>
        <w:t xml:space="preserve">    &lt;parameters:Parameter maximum="1" minimum="0" name="minimumIncidenceAngle" value="{eo:minimumIncidenceAngle}"/&gt;</w:t>
      </w:r>
      <w:r>
        <w:br/>
      </w:r>
      <w:r>
        <w:rPr>
          <w:rStyle w:val="VerbatimChar"/>
        </w:rPr>
        <w:t xml:space="preserve">    &lt;parameters:Parameter maximum="1" minimum="0" name="maximumIncidenceAngle" value="{eo:maximumIncidenceAngle}"/&gt;</w:t>
      </w:r>
      <w:r>
        <w:br/>
      </w:r>
      <w:r>
        <w:rPr>
          <w:rStyle w:val="VerbatimChar"/>
        </w:rPr>
        <w:t xml:space="preserve">    &lt;parameters:Parameter maximum="1" minimum="0" name="dopplerFrequency" value="{eo:dopplerFrequency}"/&gt;</w:t>
      </w:r>
      <w:r>
        <w:br/>
      </w:r>
      <w:r>
        <w:rPr>
          <w:rStyle w:val="VerbatimChar"/>
        </w:rPr>
        <w:t xml:space="preserve">    &lt;parameters:Parameter maximum="1" minimum="0" name="incidenceAngleVariation" value="{eo:incidenceAngleVariation}"/&gt;</w:t>
      </w:r>
      <w:r>
        <w:br/>
      </w:r>
      <w:r>
        <w:rPr>
          <w:rStyle w:val="VerbatimChar"/>
        </w:rPr>
        <w:t xml:space="preserve">    &lt;parameters:Parameter maximum="1" minimum="0" name="cloudCover" value="{eo:cloudCover}"/&gt;</w:t>
      </w:r>
      <w:r>
        <w:br/>
      </w:r>
      <w:r>
        <w:rPr>
          <w:rStyle w:val="VerbatimChar"/>
        </w:rPr>
        <w:t xml:space="preserve">    &lt;parameters:Parameter maximum="1" minimum="0" name="snowCover" value="{eo:snowCover}"/&gt;</w:t>
      </w:r>
      <w:r>
        <w:br/>
      </w:r>
      <w:r>
        <w:rPr>
          <w:rStyle w:val="VerbatimChar"/>
        </w:rPr>
        <w:t xml:space="preserve">    &lt;parameters:Parameter maximum="1" minimum="0" name="lowestLocation" value="{eo:lowestLocation}"/&gt;</w:t>
      </w:r>
      <w:r>
        <w:br/>
      </w:r>
      <w:r>
        <w:rPr>
          <w:rStyle w:val="VerbatimChar"/>
        </w:rPr>
        <w:t xml:space="preserve">    &lt;parameters:Parameter maximum="1" minimum="0" name="highestLocation" value="{eo:highestLocation}"/&gt;</w:t>
      </w:r>
      <w:r>
        <w:br/>
      </w:r>
      <w:r>
        <w:rPr>
          <w:rStyle w:val="VerbatimChar"/>
        </w:rPr>
        <w:t xml:space="preserve">    &lt;parameters:Parameter maximum="1" minimum="0" name="bbox" value="{geo:box}"/&gt;</w:t>
      </w:r>
      <w:r>
        <w:br/>
      </w:r>
      <w:r>
        <w:rPr>
          <w:rStyle w:val="VerbatimChar"/>
        </w:rPr>
        <w:t xml:space="preserve">    &lt;parameters:Parameter maximum="1" minimum="0" name="geom" value="{geo:geometry}"&gt;</w:t>
      </w:r>
      <w:r>
        <w:br/>
      </w:r>
      <w:r>
        <w:rPr>
          <w:rStyle w:val="VerbatimChar"/>
        </w:rPr>
        <w:t xml:space="preserve">      &lt;atom:link href="http://www.opengis.net/wkt/LINESTRING" rel="profile" title="This service accepts WKT LineStrings"/&gt;</w:t>
      </w:r>
      <w:r>
        <w:br/>
      </w:r>
      <w:r>
        <w:rPr>
          <w:rStyle w:val="VerbatimChar"/>
        </w:rPr>
        <w:t xml:space="preserve">      &lt;atom:link href="http://www.opengis.net/wkt/POINT" rel="profile" title="This service accepts WKT Point"/&gt;</w:t>
      </w:r>
      <w:r>
        <w:br/>
      </w:r>
      <w:r>
        <w:rPr>
          <w:rStyle w:val="VerbatimChar"/>
        </w:rPr>
        <w:t xml:space="preserve">      &lt;atom:link href="http://www.opengis.net/wkt/POLYGON" rel="profile" title="This service accepts WKT Polygons"/&gt;</w:t>
      </w:r>
      <w:r>
        <w:br/>
      </w:r>
      <w:r>
        <w:rPr>
          <w:rStyle w:val="VerbatimChar"/>
        </w:rPr>
        <w:t xml:space="preserve">      &lt;atom:link href="http://www.opengis.net/wkt/MULTILINESTRING" rel="profile" title="This service accepts WKT Multi-LineStrings"/&gt;</w:t>
      </w:r>
      <w:r>
        <w:br/>
      </w:r>
      <w:r>
        <w:rPr>
          <w:rStyle w:val="VerbatimChar"/>
        </w:rPr>
        <w:t xml:space="preserve">      &lt;atom:link href="http://www.opengis.net/wkt/MULTIPOINT" rel="profile" title="This service accepts WKT Multi-Point"/&gt;</w:t>
      </w:r>
      <w:r>
        <w:br/>
      </w:r>
      <w:r>
        <w:rPr>
          <w:rStyle w:val="VerbatimChar"/>
        </w:rPr>
        <w:t xml:space="preserve">      &lt;atom:link href="http://www.opengis.net/wkt/MULTIPOLYGON" rel="profile" title="This service accepts WKT Multi-Polygons"/&gt;</w:t>
      </w:r>
      <w:r>
        <w:br/>
      </w:r>
      <w:r>
        <w:rPr>
          <w:rStyle w:val="VerbatimChar"/>
        </w:rPr>
        <w:t xml:space="preserve">    &lt;/parameters:Parameter&gt;</w:t>
      </w:r>
      <w:r>
        <w:br/>
      </w:r>
      <w:r>
        <w:rPr>
          <w:rStyle w:val="VerbatimChar"/>
        </w:rPr>
        <w:t xml:space="preserve">    &lt;parameters:Parameter maximum="1" minimum="0" name="lon" value="{geo:lon}"/&gt;</w:t>
      </w:r>
      <w:r>
        <w:br/>
      </w:r>
      <w:r>
        <w:rPr>
          <w:rStyle w:val="VerbatimChar"/>
        </w:rPr>
        <w:t xml:space="preserve">    &lt;parameters:Parameter maximum="1" minimum="0" name="lat" value="{geo:lat}"/&gt;</w:t>
      </w:r>
      <w:r>
        <w:br/>
      </w:r>
      <w:r>
        <w:rPr>
          <w:rStyle w:val="VerbatimChar"/>
        </w:rPr>
        <w:t xml:space="preserve">    &lt;parameters:Parameter maximum="1" minimum="0" name="r" value="{geo:radius}"/&gt;</w:t>
      </w:r>
      <w:r>
        <w:br/>
      </w:r>
      <w:r>
        <w:rPr>
          <w:rStyle w:val="VerbatimChar"/>
        </w:rPr>
        <w:t xml:space="preserve">    &lt;parameters:Parameter maximum="1" minimum="0" name="georel" value="{geo:relation}"&gt;</w:t>
      </w:r>
      <w:r>
        <w:br/>
      </w:r>
      <w:r>
        <w:rPr>
          <w:rStyle w:val="VerbatimChar"/>
        </w:rPr>
        <w:t xml:space="preserve">      &lt;parameters:Option label="intersects" value="intersects"/&gt;</w:t>
      </w:r>
      <w:r>
        <w:br/>
      </w:r>
      <w:r>
        <w:rPr>
          <w:rStyle w:val="VerbatimChar"/>
        </w:rPr>
        <w:t xml:space="preserve">      &lt;parameters:Option label="contains" value="contains"/&gt;</w:t>
      </w:r>
      <w:r>
        <w:br/>
      </w:r>
      <w:r>
        <w:rPr>
          <w:rStyle w:val="VerbatimChar"/>
        </w:rPr>
        <w:t xml:space="preserve">      &lt;parameters:Option label="disjoint" value="disjoint"/&gt;</w:t>
      </w:r>
      <w:r>
        <w:br/>
      </w:r>
      <w:r>
        <w:rPr>
          <w:rStyle w:val="VerbatimChar"/>
        </w:rPr>
        <w:t xml:space="preserve">    &lt;/parameters:Parameter&gt;</w:t>
      </w:r>
      <w:r>
        <w:br/>
      </w:r>
      <w:r>
        <w:rPr>
          <w:rStyle w:val="VerbatimChar"/>
        </w:rPr>
        <w:t xml:space="preserve">    &lt;parameters:Parameter maximum="1" minimum="0" name="uid" value="{geo:uid}"/&gt;</w:t>
      </w:r>
      <w:r>
        <w:br/>
      </w:r>
      <w:r>
        <w:rPr>
          <w:rStyle w:val="VerbatimChar"/>
        </w:rPr>
        <w:t xml:space="preserve">    &lt;parameters:Parameter maximum="1" minimum="0" name="start" value="{time:start}"/&gt;</w:t>
      </w:r>
      <w:r>
        <w:br/>
      </w:r>
      <w:r>
        <w:rPr>
          <w:rStyle w:val="VerbatimChar"/>
        </w:rPr>
        <w:t xml:space="preserve">    &lt;parameters:Parameter maximum="1" minimum="0" name="end" value="{time:end}"/&gt;</w:t>
      </w:r>
      <w:r>
        <w:br/>
      </w:r>
      <w:r>
        <w:rPr>
          <w:rStyle w:val="VerbatimChar"/>
        </w:rPr>
        <w:t xml:space="preserve">    &lt;parameters:Parameter maximum="1" minimum="0" name="timerel" value="{time:relation}"&gt;</w:t>
      </w:r>
      <w:r>
        <w:br/>
      </w:r>
      <w:r>
        <w:rPr>
          <w:rStyle w:val="VerbatimChar"/>
        </w:rPr>
        <w:t xml:space="preserve">      &lt;parameters:Option label="intersects" value="intersects"/&gt;</w:t>
      </w:r>
      <w:r>
        <w:br/>
      </w:r>
      <w:r>
        <w:rPr>
          <w:rStyle w:val="VerbatimChar"/>
        </w:rPr>
        <w:t xml:space="preserve">      &lt;parameters:Option label="contains" value="contains"/&gt;</w:t>
      </w:r>
      <w:r>
        <w:br/>
      </w:r>
      <w:r>
        <w:rPr>
          <w:rStyle w:val="VerbatimChar"/>
        </w:rPr>
        <w:t xml:space="preserve">      &lt;parameters:Option label="disjoint" value="disjoint"/&gt;</w:t>
      </w:r>
      <w:r>
        <w:br/>
      </w:r>
      <w:r>
        <w:rPr>
          <w:rStyle w:val="VerbatimChar"/>
        </w:rPr>
        <w:t xml:space="preserve">      &lt;parameters:Option label="equals" value="equals"/&gt;</w:t>
      </w:r>
      <w:r>
        <w:br/>
      </w:r>
      <w:r>
        <w:rPr>
          <w:rStyle w:val="VerbatimChar"/>
        </w:rPr>
        <w:t xml:space="preserve">    &lt;/parameters:Parameter&gt;</w:t>
      </w:r>
      <w:r>
        <w:br/>
      </w:r>
      <w:r>
        <w:rPr>
          <w:rStyle w:val="VerbatimChar"/>
        </w:rPr>
        <w:t xml:space="preserve">    &lt;parameters:Parameter maximum="1" minimum="0" name="cql" value="{cql:cql}"&gt;</w:t>
      </w:r>
      <w:r>
        <w:br/>
      </w:r>
      <w:r>
        <w:rPr>
          <w:rStyle w:val="VerbatimChar"/>
        </w:rPr>
        <w:t xml:space="preserve">      &lt;atom:link href="http://www.opengis.net/csw/3.0/cql" rel="profile" title="CQL (Common Query Language) is a query language created by the OGC for the Catalogue Web Services specification."/&gt;</w:t>
      </w:r>
      <w:r>
        <w:br/>
      </w:r>
      <w:r>
        <w:rPr>
          <w:rStyle w:val="VerbatimChar"/>
        </w:rPr>
        <w:t xml:space="preserve">    &lt;/parameters:Parameter&gt;</w:t>
      </w:r>
      <w:r>
        <w:br/>
      </w:r>
      <w:r>
        <w:rPr>
          <w:rStyle w:val="VerbatimChar"/>
        </w:rPr>
        <w:t xml:space="preserve">  &lt;/Url&gt;</w:t>
      </w:r>
      <w:r>
        <w:br/>
      </w:r>
      <w:r>
        <w:rPr>
          <w:rStyle w:val="VerbatimChar"/>
        </w:rPr>
        <w:t xml:space="preserve">  &lt;stripped/&gt;</w:t>
      </w:r>
      <w:r>
        <w:br/>
      </w:r>
      <w:r>
        <w:rPr>
          <w:rStyle w:val="VerbatimChar"/>
        </w:rPr>
        <w:t xml:space="preserve">&lt;/OpenSearchDescription&gt;</w:t>
      </w:r>
    </w:p>
    <w:p>
      <w:pPr>
        <w:pStyle w:val="FirstParagraph"/>
      </w:pPr>
      <w:hyperlink r:id="rId228">
        <w:r>
          <w:rPr>
            <w:rStyle w:val="Hyperlink"/>
          </w:rPr>
          <w:t xml:space="preserve">2nd step search</w:t>
        </w:r>
      </w:hyperlink>
      <w:r>
        <w:t xml:space="preserve"> </w:t>
      </w:r>
      <w:r>
        <w:t xml:space="preserve">and</w:t>
      </w:r>
      <w:r>
        <w:t xml:space="preserve"> </w:t>
      </w:r>
      <w:hyperlink r:id="rId229">
        <w:r>
          <w:rPr>
            <w:rStyle w:val="Hyperlink"/>
          </w:rPr>
          <w:t xml:space="preserve">2nd step search returning one product</w:t>
        </w:r>
      </w:hyperlink>
    </w:p>
    <w:p>
      <w:pPr>
        <w:pStyle w:val="SourceCode"/>
      </w:pPr>
      <w:r>
        <w:rPr>
          <w:rStyle w:val="VerbatimChar"/>
        </w:rPr>
        <w:t xml:space="preserve">&lt;feed xmlns="http://www.w3.org/2005/Atom" xmlns:cql="http://a9.com/-/opensearch/extensions/cql/1.0/" xmlns:dc="http://purl.org/dc/elements/1.1/" xmlns:eo="http://a9.com/-/opensearch/extensions/eo/1.0/" xmlns:geo="http://a9.com/-/opensearch/extensions/geo/1.0/" xmlns:georss="http://www.georss.org/georss" xmlns:media="http://search.yahoo.com/mrss/" xmlns:opensearch="http://a9.com/-/spec/opensearch/1.1/" xmlns:owc="http://www.opengis.net/owc/1.0" xmlns:time="http://a9.com/-/opensearch/extensions/time/1.0/"&gt;</w:t>
      </w:r>
      <w:r>
        <w:br/>
      </w:r>
      <w:r>
        <w:rPr>
          <w:rStyle w:val="VerbatimChar"/>
        </w:rPr>
        <w:t xml:space="preserve">  &lt;id&gt;https://sso.vhr18.pass.copernicus.eu/opensearch/collections/VHR_IMAGE_2018_Level_3/atom/?uid=urn:eop:DOVE:MULTISPECTRAL_4m:20180811_081455_1054_3be7&lt;/id&gt;</w:t>
      </w:r>
      <w:r>
        <w:br/>
      </w:r>
      <w:r>
        <w:rPr>
          <w:rStyle w:val="VerbatimChar"/>
        </w:rPr>
        <w:t xml:space="preserve">  &lt;title&gt;VHR_IMAGE_2018_Level_3 Search&lt;/title&gt;</w:t>
      </w:r>
      <w:r>
        <w:br/>
      </w:r>
      <w:r>
        <w:rPr>
          <w:rStyle w:val="VerbatimChar"/>
        </w:rPr>
        <w:t xml:space="preserve">  &lt;description/&gt;</w:t>
      </w:r>
      <w:r>
        <w:br/>
      </w:r>
      <w:r>
        <w:rPr>
          <w:rStyle w:val="VerbatimChar"/>
        </w:rPr>
        <w:t xml:space="preserve">  &lt;opensearch:totalResults&gt;1&lt;/opensearch:totalResults&gt;</w:t>
      </w:r>
      <w:r>
        <w:br/>
      </w:r>
      <w:r>
        <w:rPr>
          <w:rStyle w:val="VerbatimChar"/>
        </w:rPr>
        <w:t xml:space="preserve">  &lt;opensearch:startIndex&gt;0&lt;/opensearch:startIndex&gt;</w:t>
      </w:r>
      <w:r>
        <w:br/>
      </w:r>
      <w:r>
        <w:rPr>
          <w:rStyle w:val="VerbatimChar"/>
        </w:rPr>
        <w:t xml:space="preserve">  &lt;opensearch:itemsPerPage&gt;1&lt;/opensearch:itemsPerPage&gt;</w:t>
      </w:r>
      <w:r>
        <w:br/>
      </w:r>
      <w:r>
        <w:rPr>
          <w:rStyle w:val="VerbatimChar"/>
        </w:rPr>
        <w:t xml:space="preserve">  &lt;opensearch:Query geo:uid="urn:eop:DOVE:MULTISPECTRAL_4m:20180811_081455_1054_3be7" role="request"/&gt;</w:t>
      </w:r>
      <w:r>
        <w:br/>
      </w:r>
      <w:r>
        <w:rPr>
          <w:rStyle w:val="VerbatimChar"/>
        </w:rPr>
        <w:t xml:space="preserve">  &lt;link href="https://sso.vhr18.pass.copernicus.eu/opensearch/" rel="search" type="application/opensearchdescription+xml"/&gt;</w:t>
      </w:r>
      <w:r>
        <w:br/>
      </w:r>
      <w:r>
        <w:rPr>
          <w:rStyle w:val="VerbatimChar"/>
        </w:rPr>
        <w:t xml:space="preserve">  &lt;link href="https://sso.vhr18.pass.copernicus.eu/opensearch/collections/VHR_IMAGE_2018_Level_3/atom/?uid=urn:eop:DOVE:MULTISPECTRAL_4m:20180811_081455_1054_3be7" rel="self" type="application/atom+xml"/&gt;</w:t>
      </w:r>
      <w:r>
        <w:br/>
      </w:r>
      <w:r>
        <w:rPr>
          <w:rStyle w:val="VerbatimChar"/>
        </w:rPr>
        <w:t xml:space="preserve">  &lt;link href="https://sso.vhr18.pass.copernicus.eu/opensearch/collections/VHR_IMAGE_2018_Level_3/atom/?uid=urn%3Aeop%3ADOVE%3AMULTISPECTRAL_4m%3A20180811_081455_1054_3be7" rel="first" type="application/atom+xml"/&gt;</w:t>
      </w:r>
      <w:r>
        <w:br/>
      </w:r>
      <w:r>
        <w:rPr>
          <w:rStyle w:val="VerbatimChar"/>
        </w:rPr>
        <w:t xml:space="preserve">  &lt;link href="https://sso.vhr18.pass.copernicus.eu/opensearch/collections/VHR_IMAGE_2018_Level_3/atom/?startIndex=0&amp;amp;uid=urn%3Aeop%3ADOVE%3AMULTISPECTRAL_4m%3A20180811_081455_1054_3be7" rel="last" type="application/atom+xml"/&gt;</w:t>
      </w:r>
      <w:r>
        <w:br/>
      </w:r>
      <w:r>
        <w:rPr>
          <w:rStyle w:val="VerbatimChar"/>
        </w:rPr>
        <w:t xml:space="preserve">  &lt;entry&gt;</w:t>
      </w:r>
      <w:r>
        <w:br/>
      </w:r>
      <w:r>
        <w:rPr>
          <w:rStyle w:val="VerbatimChar"/>
        </w:rPr>
        <w:t xml:space="preserve">    &lt;title&gt;urn:eop:DOVE:MULTISPECTRAL_4m:20180811_081455_1054_3be7&lt;/title&gt;</w:t>
      </w:r>
      <w:r>
        <w:br/>
      </w:r>
      <w:r>
        <w:rPr>
          <w:rStyle w:val="VerbatimChar"/>
        </w:rPr>
        <w:t xml:space="preserve">    &lt;id&gt;https://sso.vhr18.pass.copernicus.eu/opensearch/collections/VHR_IMAGE_2018_Level_3/atom/?uid=urn:eop:DOVE:MULTISPECTRAL_4m:20180811_081455_1054_3be7&lt;/id&gt;</w:t>
      </w:r>
      <w:r>
        <w:br/>
      </w:r>
      <w:r>
        <w:rPr>
          <w:rStyle w:val="VerbatimChar"/>
        </w:rPr>
        <w:t xml:space="preserve">    &lt;dc:identifier&gt;urn:eop:DOVE:MULTISPECTRAL_4m:20180811_081455_1054_3be7&lt;/dc:identifier&gt;</w:t>
      </w:r>
      <w:r>
        <w:br/>
      </w:r>
      <w:r>
        <w:rPr>
          <w:rStyle w:val="VerbatimChar"/>
        </w:rPr>
        <w:t xml:space="preserve">    &lt;dc:date&gt;2018-08-11T08:14:55Z&lt;/dc:date&gt;</w:t>
      </w:r>
      <w:r>
        <w:br/>
      </w:r>
      <w:r>
        <w:rPr>
          <w:rStyle w:val="VerbatimChar"/>
        </w:rPr>
        <w:t xml:space="preserve">    &lt;georss:box&gt;47.297788 25.978201 47.372606 26.047511&lt;/georss:box&gt;</w:t>
      </w:r>
      <w:r>
        <w:br/>
      </w:r>
      <w:r>
        <w:rPr>
          <w:rStyle w:val="VerbatimChar"/>
        </w:rPr>
        <w:t xml:space="preserve">    &lt;georss:where&gt;</w:t>
      </w:r>
      <w:r>
        <w:br/>
      </w:r>
      <w:r>
        <w:rPr>
          <w:rStyle w:val="VerbatimChar"/>
        </w:rPr>
        <w:t xml:space="preserve">      &lt;gml:MultiSurface gml:id="multisurface_urn:eop:DOVE:MULTISPECTRAL_4m:20180811_081455_1054_3be7" srsName="EPSG:4326" xmlns:eop="http://www.opengis.net/eop/2.0" xmlns:gml="http://www.opengis.net/gml/3.2" xmlns:gmlcov="http://www.opengis.net/gmlcov/1.0" xmlns:om="http://www.opengis.net/om/2.0"&gt;</w:t>
      </w:r>
      <w:r>
        <w:br/>
      </w:r>
      <w:r>
        <w:rPr>
          <w:rStyle w:val="VerbatimChar"/>
        </w:rPr>
        <w:t xml:space="preserve">        &lt;gml:surfaceMember&gt;</w:t>
      </w:r>
      <w:r>
        <w:br/>
      </w:r>
      <w:r>
        <w:rPr>
          <w:rStyle w:val="VerbatimChar"/>
        </w:rPr>
        <w:t xml:space="preserve">          &lt;gml:Polygon gml:id="polygon_urn:eop:DOVE:MULTISPECTRAL_4m:20180811_081455_1054_3be7_1"&gt;</w:t>
      </w:r>
      <w:r>
        <w:br/>
      </w:r>
      <w:r>
        <w:rPr>
          <w:rStyle w:val="VerbatimChar"/>
        </w:rPr>
        <w:t xml:space="preserve">            &lt;gml:exterior&gt;</w:t>
      </w:r>
      <w:r>
        <w:br/>
      </w:r>
      <w:r>
        <w:rPr>
          <w:rStyle w:val="VerbatimChar"/>
        </w:rPr>
        <w:t xml:space="preserve">              &lt;gml:LinearRing&gt;</w:t>
      </w:r>
      <w:r>
        <w:br/>
      </w:r>
      <w:r>
        <w:rPr>
          <w:rStyle w:val="VerbatimChar"/>
        </w:rPr>
        <w:t xml:space="preserve">                &lt;gml:posList&gt;47.29778796 26.00330821 47.29784395 26.00300545 47.29852855 26.00098039 47.33176050 25.98961353 47.35564999 25.98157482 47.35572189 25.98204011 47.36693204 25.97820059 47.37260630 26.01455420 47.37197192 26.01658883 47.37098788 26.01863079 47.36976416 26.02036682 47.36834411 26.02173541 47.36677806 26.02268812 47.31293985 26.04698765 47.31114307 26.04751063 47.30931486 26.04748521 47.30753117 26.04691252 47.30586607 26.04581637 47.30438870 26.04424235 47.30409927 26.04377423 47.29778796 26.00330821&lt;/gml:posList&gt;</w:t>
      </w:r>
      <w:r>
        <w:br/>
      </w:r>
      <w:r>
        <w:rPr>
          <w:rStyle w:val="VerbatimChar"/>
        </w:rPr>
        <w:t xml:space="preserve">              &lt;/gml:LinearRing&gt;</w:t>
      </w:r>
      <w:r>
        <w:br/>
      </w:r>
      <w:r>
        <w:rPr>
          <w:rStyle w:val="VerbatimChar"/>
        </w:rPr>
        <w:t xml:space="preserve">            &lt;/gml:exterior&gt;</w:t>
      </w:r>
      <w:r>
        <w:br/>
      </w:r>
      <w:r>
        <w:rPr>
          <w:rStyle w:val="VerbatimChar"/>
        </w:rPr>
        <w:t xml:space="preserve">          &lt;/gml:Polygon&gt;</w:t>
      </w:r>
      <w:r>
        <w:br/>
      </w:r>
      <w:r>
        <w:rPr>
          <w:rStyle w:val="VerbatimChar"/>
        </w:rPr>
        <w:t xml:space="preserve">        &lt;/gml:surfaceMember&gt;</w:t>
      </w:r>
      <w:r>
        <w:br/>
      </w:r>
      <w:r>
        <w:rPr>
          <w:rStyle w:val="VerbatimChar"/>
        </w:rPr>
        <w:t xml:space="preserve">      &lt;/gml:MultiSurface&gt;</w:t>
      </w:r>
      <w:r>
        <w:br/>
      </w:r>
      <w:r>
        <w:rPr>
          <w:rStyle w:val="VerbatimChar"/>
        </w:rPr>
        <w:t xml:space="preserve">    &lt;/georss:where&gt;</w:t>
      </w:r>
      <w:r>
        <w:br/>
      </w:r>
      <w:r>
        <w:rPr>
          <w:rStyle w:val="VerbatimChar"/>
        </w:rPr>
        <w:t xml:space="preserve">    &lt;link href="https://sso.vhr18.pass.copernicus.eu/ows?service=DSEO&amp;amp;version=1.0.0&amp;amp;request=GetProduct&amp;amp;ProductURI=urn:eop:DOVE:MULTISPECTRAL_4m:20180811_081455_1054_3be7" rel="enclosure"/&gt;</w:t>
      </w:r>
      <w:r>
        <w:br/>
      </w:r>
      <w:r>
        <w:rPr>
          <w:rStyle w:val="VerbatimChar"/>
        </w:rPr>
        <w:t xml:space="preserve">    &lt;media:content url="https://sso.vhr18.pass.copernicus.eu/ows?service=WMS&amp;amp;version=1.3.0&amp;amp;request=GetMap&amp;amp;layers=urn:eop:DOVE:MULTISPECTRAL_4m:20180811_081455_1054_3be7&amp;amp;format=image/png&amp;amp;TRANSPARENT=true&amp;amp;width=463&amp;amp;height=500&amp;amp;CRS=EPSG:4326&amp;amp;STYLES=&amp;amp;BBOX=47.297788,25.978201,47.372606,26.047511"&gt;</w:t>
      </w:r>
      <w:r>
        <w:br/>
      </w:r>
      <w:r>
        <w:rPr>
          <w:rStyle w:val="VerbatimChar"/>
        </w:rPr>
        <w:t xml:space="preserve">      &lt;media:category&gt;QUICKLOOK&lt;/media:category&gt;</w:t>
      </w:r>
      <w:r>
        <w:br/>
      </w:r>
      <w:r>
        <w:rPr>
          <w:rStyle w:val="VerbatimChar"/>
        </w:rPr>
        <w:t xml:space="preserve">    &lt;/media:content&gt;</w:t>
      </w:r>
      <w:r>
        <w:br/>
      </w:r>
      <w:r>
        <w:rPr>
          <w:rStyle w:val="VerbatimChar"/>
        </w:rPr>
        <w:t xml:space="preserve">    &lt;media:content url="https://sso.vhr18.pass.copernicus.eu/ows?service=WMS&amp;amp;version=1.3.0&amp;amp;request=GetMap&amp;amp;layers=urn:eop:DOVE:MULTISPECTRAL_4m:20180811_081455_1054_3be7&amp;amp;format=image/png&amp;amp;TRANSPARENT=true&amp;amp;width=92&amp;amp;height=100&amp;amp;CRS=EPSG:4326&amp;amp;STYLES=&amp;amp;BBOX=47.297788,25.978201,47.372606,26.047511"&gt;</w:t>
      </w:r>
      <w:r>
        <w:br/>
      </w:r>
      <w:r>
        <w:rPr>
          <w:rStyle w:val="VerbatimChar"/>
        </w:rPr>
        <w:t xml:space="preserve">      &lt;media:category&gt;THUMBNAIL&lt;/media:category&gt;</w:t>
      </w:r>
      <w:r>
        <w:br/>
      </w:r>
      <w:r>
        <w:rPr>
          <w:rStyle w:val="VerbatimChar"/>
        </w:rPr>
        <w:t xml:space="preserve">    &lt;/media:content&gt;</w:t>
      </w:r>
      <w:r>
        <w:br/>
      </w:r>
      <w:r>
        <w:rPr>
          <w:rStyle w:val="VerbatimChar"/>
        </w:rPr>
        <w:t xml:space="preserve">    &lt;owc:offering code="http://www.opengis.net/spec/owc-atom/1.0/req/wms"&gt;</w:t>
      </w:r>
      <w:r>
        <w:br/>
      </w:r>
      <w:r>
        <w:rPr>
          <w:rStyle w:val="VerbatimChar"/>
        </w:rPr>
        <w:t xml:space="preserve">      &lt;owc:operation code="GetCapabilities" href="https://sso.vhr18.pass.copernicus.eu/ows?service=WMS&amp;amp;request=GetCapabilities&amp;amp;cql=identifier='urn:eop:DOVE:MULTISPECTRAL_4m:20180811_081455_1054_3be7'" method="GET" type="application/xml"/&gt;</w:t>
      </w:r>
      <w:r>
        <w:br/>
      </w:r>
      <w:r>
        <w:rPr>
          <w:rStyle w:val="VerbatimChar"/>
        </w:rPr>
        <w:t xml:space="preserve">      &lt;owc:operation code="GetMap" href="https://sso.vhr18.pass.copernicus.eu/ows?service=WMS&amp;amp;version=1.3.0&amp;amp;request=GetMap&amp;amp;layers=urn:eop:DOVE:MULTISPECTRAL_4m:20180811_081455_1054_3be7&amp;amp;format=image/png&amp;amp;TRANSPARENT=true&amp;amp;width=463&amp;amp;height=500&amp;amp;CRS=EPSG:4326&amp;amp;STYLES=&amp;amp;BBOX=47.297788,25.978201,47.372606,26.047511" method="GET" type="image/png"/&gt;</w:t>
      </w:r>
      <w:r>
        <w:br/>
      </w:r>
      <w:r>
        <w:rPr>
          <w:rStyle w:val="VerbatimChar"/>
        </w:rPr>
        <w:t xml:space="preserve">    &lt;/owc:offering&gt;</w:t>
      </w:r>
      <w:r>
        <w:br/>
      </w:r>
      <w:r>
        <w:rPr>
          <w:rStyle w:val="VerbatimChar"/>
        </w:rPr>
        <w:t xml:space="preserve">    &lt;owc:offering code="http://www.opengis.net/spec/owc-atom/1.0/req/wcs"&gt;</w:t>
      </w:r>
      <w:r>
        <w:br/>
      </w:r>
      <w:r>
        <w:rPr>
          <w:rStyle w:val="VerbatimChar"/>
        </w:rPr>
        <w:t xml:space="preserve">      &lt;owc:operation code="GetCapabilities" href="https://sso.vhr18.pass.copernicus.eu/ows?service=WCS&amp;amp;version=2.0.1&amp;amp;request=GetCapabilities" method="GET" type="application/xml"/&gt;</w:t>
      </w:r>
      <w:r>
        <w:br/>
      </w:r>
      <w:r>
        <w:rPr>
          <w:rStyle w:val="VerbatimChar"/>
        </w:rPr>
        <w:t xml:space="preserve">      &lt;owc:operation code="DescribeCoverage" href="https://sso.vhr18.pass.copernicus.eu/ows?service=WCS&amp;amp;version=2.0.1&amp;amp;request=DescribeCoverage&amp;amp;coverageId=urn:eop:DOVE:MULTISPECTRAL_4m:20180811_081455_1054_3be7__coverage" method="GET" type="application/xml"/&gt;</w:t>
      </w:r>
      <w:r>
        <w:br/>
      </w:r>
      <w:r>
        <w:rPr>
          <w:rStyle w:val="VerbatimChar"/>
        </w:rPr>
        <w:t xml:space="preserve">      &lt;owc:operation code="GetCoverage" href="https://sso.vhr18.pass.copernicus.eu/ows?service=WCS&amp;amp;version=2.0.1&amp;amp;request=GetCoverage&amp;amp;coverageId=urn:eop:DOVE:MULTISPECTRAL_4m:20180811_081455_1054_3be7__coverage" method="GET" type="image/tiff"/&gt;</w:t>
      </w:r>
      <w:r>
        <w:br/>
      </w:r>
      <w:r>
        <w:rPr>
          <w:rStyle w:val="VerbatimChar"/>
        </w:rPr>
        <w:t xml:space="preserve">    &lt;/owc:offering&gt;</w:t>
      </w:r>
      <w:r>
        <w:br/>
      </w:r>
      <w:r>
        <w:rPr>
          <w:rStyle w:val="VerbatimChar"/>
        </w:rPr>
        <w:t xml:space="preserve">    &lt;summary type="html"&gt;</w:t>
      </w:r>
      <w:r>
        <w:br/>
      </w:r>
      <w:r>
        <w:rPr>
          <w:rStyle w:val="VerbatimChar"/>
        </w:rPr>
        <w:t xml:space="preserve">      &lt;![CDATA[&lt;table&gt;&lt;tr&gt;&lt;td valign="top" width="10%"&gt;&lt;a href="https://sso.vhr18.pass.copernicus.eu/ows?service=WMS&amp;amp;version=1.3.0&amp;amp;request=GetMap&amp;amp;layers=urn:eop:DOVE:MULTISPECTRAL_4m:20180811_081455_1054_3be7&amp;amp;format=image/png&amp;amp;TRANSPARENT=true&amp;amp;width=463&amp;amp;height=500&amp;amp;CRS=EPSG:4326&amp;amp;STYLES=&amp;amp;BBOX=47.297788,25.978201,47.372606,26.047511" target="_blank" title="View quicklook image"&gt;&lt;img align="left" border="0" hspace="8" src="https://sso.vhr18.pass.copernicus.eu/ows?service=WMS&amp;amp;version=1.3.0&amp;amp;request=GetMap&amp;amp;layers=urn:eop:DOVE:MULTISPECTRAL_4m:20180811_081455_1054_3be7&amp;amp;format=image/png&amp;amp;TRANSPARENT=true&amp;amp;width=92&amp;amp;height=100&amp;amp;CRS=EPSG:4326&amp;amp;STYLES=&amp;amp;BBOX=47.297788,25.978201,47.372606,26.047511"  /&gt;&lt;/a&gt;&lt;/td&gt;&lt;td valign="top" width="90%"&gt;&lt;table&gt;&lt;tr valign="top"&gt;&lt;td&gt;&lt;b&gt;Date &lt;/b&gt;&lt;/td&gt;&lt;td&gt;2018-08-11T08:14:55+00:00 / 2018-08-11T08:14:55+00:00&lt;/td&gt;&lt;/tr&gt;&lt;tr valign="top"&gt;&lt;td&gt;&lt;b&gt;Metadata&lt;/b&gt;&lt;/td&gt;&lt;td&gt;&lt;a href="https://sso.vhr18.pass.copernicus.eu/opensearch/collections/VHR_IMAGE_2018_Level_3/atom/?uid=urn:eop:DOVE:MULTISPECTRAL_4m:20180811_081455_1054_3be7" title="Atom format" target="_blank"&gt;ATOM&lt;/a&gt;&lt;/td&gt;&lt;/tr&gt;&lt;tr valign="top"&gt;&lt;td&gt;&lt;b&gt;Download&lt;/b&gt;&lt;/td&gt;&lt;td&gt;&lt;a href="https://sso.vhr18.pass.copernicus.eu/ows?service=DSEO&amp;amp;version=1.0.0&amp;amp;request=GetProduct&amp;amp;ProductURI=urn:eop:DOVE:MULTISPECTRAL_4m:20180811_081455_1054_3be7" title="Download" target="_blank"&gt;Package&lt;/a&gt;&lt;/td&gt;&lt;/tr&gt;&lt;/table&gt;&lt;/td&gt;&lt;/tr&gt;&lt;/table&gt;&lt;h3&gt;OGC cross links&lt;/h3&gt;&lt;ul&gt;&lt;li&gt;&lt;b&gt;WMS&lt;/b&gt;&lt;ul&gt;&lt;li&gt;&lt;a href="https://sso.vhr18.pass.copernicus.eu/ows?service=WMS&amp;amp;request=GetCapabilities&amp;amp;cql=identifier=&amp;#39;urn:eop:DOVE:MULTISPECTRAL_4m:20180811_081455_1054_3be7&amp;#39;" target="_blank"&gt;GetCapabilities&lt;/a&gt;&lt;/li&gt;&lt;/ul&gt;&lt;ul&gt;&lt;li&gt;&lt;a href="https://sso.vhr18.pass.copernicus.eu/ows?service=WMS&amp;amp;version=1.3.0&amp;amp;request=GetMap&amp;amp;layers=urn:eop:DOVE:MULTISPECTRAL_4m:20180811_081455_1054_3be7&amp;amp;format=image/png&amp;amp;TRANSPARENT=true&amp;amp;width=463&amp;amp;height=500&amp;amp;CRS=EPSG:4326&amp;amp;STYLES=&amp;amp;BBOX=47.297788,25.978201,47.372606,26.047511" target="_blank"&gt;GetMap&lt;/a&gt;&lt;/li&gt;&lt;/ul&gt;&lt;/li&gt;&lt;li&gt;&lt;b&gt;WCS&lt;/b&gt;&lt;ul&gt;&lt;li&gt;&lt;a href="https://sso.vhr18.pass.copernicus.eu/ows?service=WCS&amp;amp;version=2.0.1&amp;amp;request=DescribeEOCoverageSet&amp;amp;eoId=urn:eop:DOVE:MULTISPECTRAL_4m:20180811_081455_1054_3be7" target="_blank"&gt;DescribeEOCoverageSet&lt;/a&gt;&lt;/li&gt;&lt;li&gt;&lt;b&gt;urn:eop:DOVE:MULTISPECTRAL_4m:20180811_081455_1054_3be7__coverage&lt;/b&gt;&lt;ul&gt;&lt;li&gt;&lt;a href="https://sso.vhr18.pass.copernicus.eu/ows?service=WCS&amp;amp;version=2.0.1&amp;amp;request=DescribeCoverage&amp;amp;coverageId=urn:eop:DOVE:MULTISPECTRAL_4m:20180811_081455_1054_3be7__coverage" target="_blank"&gt;DescribeCoverage&lt;/a&gt;&lt;/li&gt;&lt;li&gt;&lt;a href="https://sso.vhr18.pass.copernicus.eu/ows?service=WCS&amp;amp;version=2.0.1&amp;amp;request=GetCoverage&amp;amp;coverageId=urn:eop:DOVE:MULTISPECTRAL_4m:20180811_081455_1054_3be7__coverage" target="_blank"&gt;GetCoverage&lt;/a&gt;&lt;/li&gt;&lt;/ul&gt;&lt;/li&gt;&lt;/ul&gt;&lt;/li&gt;&lt;/ul&gt;&lt;h3&gt;Metadata&lt;/h3&gt;&lt;table&gt;&lt;tr&gt;&lt;td&gt;Cloud Cover&lt;/td&gt;&lt;td&gt;0.0&lt;/td&gt;&lt;/tr&gt;&lt;/table&gt;]]&gt;</w:t>
      </w:r>
      <w:r>
        <w:br/>
      </w:r>
      <w:r>
        <w:rPr>
          <w:rStyle w:val="VerbatimChar"/>
        </w:rPr>
        <w:t xml:space="preserve">    &lt;/summary&gt;</w:t>
      </w:r>
      <w:r>
        <w:br/>
      </w:r>
      <w:r>
        <w:rPr>
          <w:rStyle w:val="VerbatimChar"/>
        </w:rPr>
        <w:t xml:space="preserve">  &lt;/entry&gt;</w:t>
      </w:r>
      <w:r>
        <w:br/>
      </w:r>
      <w:r>
        <w:rPr>
          <w:rStyle w:val="VerbatimChar"/>
        </w:rPr>
        <w:t xml:space="preserve">&lt;/feed&gt;</w:t>
      </w:r>
    </w:p>
    <w:p>
      <w:pPr>
        <w:pStyle w:val="FirstParagraph"/>
      </w:pPr>
      <w:hyperlink r:id="rId230">
        <w:r>
          <w:rPr>
            <w:rStyle w:val="Hyperlink"/>
          </w:rPr>
          <w:t xml:space="preserve">Query inside a polygon and with set time interval</w:t>
        </w:r>
      </w:hyperlink>
    </w:p>
    <w:p>
      <w:pPr>
        <w:pStyle w:val="BodyText"/>
      </w:pPr>
      <w:hyperlink r:id="rId231">
        <w:r>
          <w:rPr>
            <w:rStyle w:val="Hyperlink"/>
          </w:rPr>
          <w:t xml:space="preserve">Query inside a bounding box</w:t>
        </w:r>
      </w:hyperlink>
    </w:p>
    <w:bookmarkEnd w:id="232"/>
    <w:bookmarkStart w:id="256" w:name="downloading"/>
    <w:p>
      <w:pPr>
        <w:pStyle w:val="Heading3"/>
      </w:pPr>
      <w:bookmarkStart w:id="233" w:name="downloading-1"/>
      <w:r>
        <w:t xml:space="preserve">Downloading</w:t>
      </w:r>
      <w:hyperlink w:anchor="downloading">
        <w:r>
          <w:rPr>
            <w:rStyle w:val="Hyperlink"/>
          </w:rPr>
          <w:t xml:space="preserve"></w:t>
        </w:r>
      </w:hyperlink>
      <w:bookmarkEnd w:id="233"/>
    </w:p>
    <w:bookmarkStart w:id="238" w:name="wcs"/>
    <w:p>
      <w:pPr>
        <w:pStyle w:val="Heading4"/>
      </w:pPr>
      <w:bookmarkStart w:id="234" w:name="wcs"/>
      <w:r>
        <w:t xml:space="preserve">WCS</w:t>
      </w:r>
      <w:hyperlink w:anchor="wcs">
        <w:r>
          <w:rPr>
            <w:rStyle w:val="Hyperlink"/>
          </w:rPr>
          <w:t xml:space="preserve"></w:t>
        </w:r>
      </w:hyperlink>
      <w:bookmarkEnd w:id="234"/>
    </w:p>
    <w:p>
      <w:pPr>
        <w:pStyle w:val="FirstParagraph"/>
      </w:pPr>
      <w:hyperlink r:id="rId235">
        <w:r>
          <w:rPr>
            <w:rStyle w:val="Hyperlink"/>
          </w:rPr>
          <w:t xml:space="preserve">WCS Capabilities</w:t>
        </w:r>
      </w:hyperlink>
    </w:p>
    <w:p>
      <w:pPr>
        <w:pStyle w:val="SourceCode"/>
      </w:pPr>
      <w:r>
        <w:rPr>
          <w:rStyle w:val="VerbatimChar"/>
        </w:rPr>
        <w:t xml:space="preserve">&lt;?xml version='1.0' encoding='iso-8859-1'?&gt;</w:t>
      </w:r>
      <w:r>
        <w:br/>
      </w:r>
      <w:r>
        <w:rPr>
          <w:rStyle w:val="VerbatimChar"/>
        </w:rPr>
        <w:t xml:space="preserve">&lt;wcs:Capabilities updateSequence="20131219T132000Z" version="2.0.1" xmlns:crs="http://www.opengis.net/wcs/crs/1.0" xmlns:eop="http://www.opengis.net/eop/2.0" xmlns:gml="http://www.opengis.net/gml/3.2" xmlns:gmlcov="http://www.opengis.net/gmlcov/1.0" xmlns:int="http://www.opengis.net/wcs/interpolation/1.0" xmlns:ogc="http://www.opengis.net/ogc" xmlns:om="http://www.opengis.net/om/2.0" xmlns:ows="http://www.opengis.net/ows/2.0" xmlns:rsub="http://www.opengis.net/wcs/range-subsetting/1.0" xmlns:scal="http://www.opengis.net/wcs/scaling/1.0" xmlns:swe="http://www.opengis.net/swe/2.0" xmlns:wcs="http://www.opengis.net/wcs/2.0" xmlns:wcseo="http://www.opengis.net/wcs/wcseo/1.0" xmlns:xlink="http://www.w3.org/1999/xlink" xmlns:xsi="http://www.w3.org/2001/XMLSchema-instance" xsi:schemaLocation="http://www.opengis.net/ows/2.0 http://schemas.opengis.net/ows/2.0/owsAll.xsd http://www.opengis.net/wcs/wcseo/1.0 http://schemas.opengis.net/wcs/wcseo/1.0/wcsEOAll.xsd"&gt;</w:t>
      </w:r>
      <w:r>
        <w:br/>
      </w:r>
      <w:r>
        <w:rPr>
          <w:rStyle w:val="VerbatimChar"/>
        </w:rPr>
        <w:t xml:space="preserve">  &lt;ows:ServiceIdentification&gt;</w:t>
      </w:r>
      <w:r>
        <w:br/>
      </w:r>
      <w:r>
        <w:rPr>
          <w:rStyle w:val="VerbatimChar"/>
        </w:rPr>
        <w:t xml:space="preserve">    &lt;ows:Title&gt;PRISM Data Access Service (PASS) developed by EOX&lt;/ows:Title&gt;</w:t>
      </w:r>
      <w:r>
        <w:br/>
      </w:r>
      <w:r>
        <w:rPr>
          <w:rStyle w:val="VerbatimChar"/>
        </w:rPr>
        <w:t xml:space="preserve">    &lt;ows:Abstract&gt;PRISM Data Access Service (PASS) developed by EOX&lt;/ows:Abstract&gt;</w:t>
      </w:r>
      <w:r>
        <w:br/>
      </w:r>
      <w:r>
        <w:rPr>
          <w:rStyle w:val="VerbatimChar"/>
        </w:rPr>
        <w:t xml:space="preserve">    &lt;ows:Keywords&gt;</w:t>
      </w:r>
      <w:r>
        <w:br/>
      </w:r>
      <w:r>
        <w:rPr>
          <w:rStyle w:val="VerbatimChar"/>
        </w:rPr>
        <w:t xml:space="preserve">      &lt;ows:Keyword&gt;&amp;lt;KEYWORDLIST&amp;gt;&lt;/ows:Keyword&gt;</w:t>
      </w:r>
      <w:r>
        <w:br/>
      </w:r>
      <w:r>
        <w:rPr>
          <w:rStyle w:val="VerbatimChar"/>
        </w:rPr>
        <w:t xml:space="preserve">    &lt;/ows:Keywords&gt;</w:t>
      </w:r>
      <w:r>
        <w:br/>
      </w:r>
      <w:r>
        <w:rPr>
          <w:rStyle w:val="VerbatimChar"/>
        </w:rPr>
        <w:t xml:space="preserve">    &lt;ows:ServiceType codeSpace="OGC"&gt;OGC WCS&lt;/ows:ServiceType&gt;</w:t>
      </w:r>
      <w:r>
        <w:br/>
      </w:r>
      <w:r>
        <w:rPr>
          <w:rStyle w:val="VerbatimChar"/>
        </w:rPr>
        <w:t xml:space="preserve">    &lt;ows:ServiceTypeVersion&gt;2.0.1&lt;/ows:ServiceTypeVersion&gt;</w:t>
      </w:r>
      <w:r>
        <w:br/>
      </w:r>
      <w:r>
        <w:rPr>
          <w:rStyle w:val="VerbatimChar"/>
        </w:rPr>
        <w:t xml:space="preserve">    &lt;ows:ServiceTypeVersion&gt;2.0.0&lt;/ows:ServiceTypeVersion&gt;</w:t>
      </w:r>
      <w:r>
        <w:br/>
      </w:r>
      <w:r>
        <w:rPr>
          <w:rStyle w:val="VerbatimChar"/>
        </w:rPr>
        <w:t xml:space="preserve">    &lt;ows:ServiceTypeVersion&gt;1.1.2&lt;/ows:ServiceTypeVersion&gt;</w:t>
      </w:r>
      <w:r>
        <w:br/>
      </w:r>
      <w:r>
        <w:rPr>
          <w:rStyle w:val="VerbatimChar"/>
        </w:rPr>
        <w:t xml:space="preserve">    &lt;ows:ServiceTypeVersion&gt;1.1.1&lt;/ows:ServiceTypeVersion&gt;</w:t>
      </w:r>
      <w:r>
        <w:br/>
      </w:r>
      <w:r>
        <w:rPr>
          <w:rStyle w:val="VerbatimChar"/>
        </w:rPr>
        <w:t xml:space="preserve">    &lt;ows:ServiceTypeVersion&gt;1.1.0&lt;/ows:ServiceTypeVersion&gt;</w:t>
      </w:r>
      <w:r>
        <w:br/>
      </w:r>
      <w:r>
        <w:rPr>
          <w:rStyle w:val="VerbatimChar"/>
        </w:rPr>
        <w:t xml:space="preserve">    &lt;ows:ServiceTypeVersion&gt;1.0.0&lt;/ows:ServiceTypeVersion&gt;</w:t>
      </w:r>
      <w:r>
        <w:br/>
      </w:r>
      <w:r>
        <w:rPr>
          <w:rStyle w:val="VerbatimChar"/>
        </w:rPr>
        <w:t xml:space="preserve">    &lt;ows:Profile&gt;http://www.opengis.net/spec/WCS_application-profile_earth-observation/1.0/conf/eowcs&lt;/ows:Profile&gt;</w:t>
      </w:r>
      <w:r>
        <w:br/>
      </w:r>
      <w:r>
        <w:rPr>
          <w:rStyle w:val="VerbatimChar"/>
        </w:rPr>
        <w:t xml:space="preserve">    &lt;ows:Profile&gt;http://www.opengis.net/spec/WCS_application-profile_earth-observation/1.0/conf/eowcs_get-kvp&lt;/ows:Profile&gt;</w:t>
      </w:r>
      <w:r>
        <w:br/>
      </w:r>
      <w:r>
        <w:rPr>
          <w:rStyle w:val="VerbatimChar"/>
        </w:rPr>
        <w:t xml:space="preserve">    &lt;ows:Profile&gt;http://www.opengis.net/spec/WCS_service-extension_crs/1.0/conf/crs&lt;/ows:Profile&gt;</w:t>
      </w:r>
      <w:r>
        <w:br/>
      </w:r>
      <w:r>
        <w:rPr>
          <w:rStyle w:val="VerbatimChar"/>
        </w:rPr>
        <w:t xml:space="preserve">    &lt;ows:Profile&gt;http://www.opengis.net/spec/WCS/2.0/conf/core&lt;/ows:Profile&gt;</w:t>
      </w:r>
      <w:r>
        <w:br/>
      </w:r>
      <w:r>
        <w:rPr>
          <w:rStyle w:val="VerbatimChar"/>
        </w:rPr>
        <w:t xml:space="preserve">    &lt;ows:Profile&gt;http://www.opengis.net/spec/WCS_protocol-binding_get-kvp/1.0/conf/get-kvp&lt;/ows:Profile&gt;</w:t>
      </w:r>
      <w:r>
        <w:br/>
      </w:r>
      <w:r>
        <w:rPr>
          <w:rStyle w:val="VerbatimChar"/>
        </w:rPr>
        <w:t xml:space="preserve">    &lt;ows:Profile&gt;http://www.opengis.net/spec/WCS_protocol-binding_post-xml/1.0/conf/post-xml&lt;/ows:Profile&gt;</w:t>
      </w:r>
      <w:r>
        <w:br/>
      </w:r>
      <w:r>
        <w:rPr>
          <w:rStyle w:val="VerbatimChar"/>
        </w:rPr>
        <w:t xml:space="preserve">    &lt;ows:Profile&gt;http://www.opengis.net/spec/GMLCOV/1.0/conf/gml-coverage&lt;/ows:Profile&gt;</w:t>
      </w:r>
      <w:r>
        <w:br/>
      </w:r>
      <w:r>
        <w:rPr>
          <w:rStyle w:val="VerbatimChar"/>
        </w:rPr>
        <w:t xml:space="preserve">    &lt;ows:Profile&gt;http://www.opengis.net/spec/GMLCOV/1.0/conf/multipart&lt;/ows:Profile&gt;</w:t>
      </w:r>
      <w:r>
        <w:br/>
      </w:r>
      <w:r>
        <w:rPr>
          <w:rStyle w:val="VerbatimChar"/>
        </w:rPr>
        <w:t xml:space="preserve">    &lt;ows:Profile&gt;http://www.opengis.net/spec/GMLCOV/1.0/conf/special-format&lt;/ows:Profile&gt;</w:t>
      </w:r>
      <w:r>
        <w:br/>
      </w:r>
      <w:r>
        <w:rPr>
          <w:rStyle w:val="VerbatimChar"/>
        </w:rPr>
        <w:t xml:space="preserve">    &lt;ows:Profile&gt;http://www.opengis.net/spec/GMLCOV_geotiff-coverages/1.0/conf/geotiff-coverage&lt;/ows:Profile&gt;</w:t>
      </w:r>
      <w:r>
        <w:br/>
      </w:r>
      <w:r>
        <w:rPr>
          <w:rStyle w:val="VerbatimChar"/>
        </w:rPr>
        <w:t xml:space="preserve">    &lt;ows:Profile&gt;http://www.opengis.net/spec/WCS_geotiff-coverages/1.0/conf/geotiff-coverage&lt;/ows:Profile&gt;</w:t>
      </w:r>
      <w:r>
        <w:br/>
      </w:r>
      <w:r>
        <w:rPr>
          <w:rStyle w:val="VerbatimChar"/>
        </w:rPr>
        <w:t xml:space="preserve">    &lt;ows:Profile&gt;http://www.opengis.net/spec/WCS_service-model_crs-predefined/1.0/conf/crs-predefined&lt;/ows:Profile&gt;</w:t>
      </w:r>
      <w:r>
        <w:br/>
      </w:r>
      <w:r>
        <w:rPr>
          <w:rStyle w:val="VerbatimChar"/>
        </w:rPr>
        <w:t xml:space="preserve">    &lt;ows:Profile&gt;http://www.opengis.net/spec/WCS_service-extension_interpolation/1.0/conf/interpolation&lt;/ows:Profile&gt;</w:t>
      </w:r>
      <w:r>
        <w:br/>
      </w:r>
      <w:r>
        <w:rPr>
          <w:rStyle w:val="VerbatimChar"/>
        </w:rPr>
        <w:t xml:space="preserve">    &lt;ows:Profile&gt;http://www.opengis.net/spec/WCS_service-extension_range-subsetting/1.0/conf/record-subsetting&lt;/ows:Profile&gt;</w:t>
      </w:r>
      <w:r>
        <w:br/>
      </w:r>
      <w:r>
        <w:rPr>
          <w:rStyle w:val="VerbatimChar"/>
        </w:rPr>
        <w:t xml:space="preserve">    &lt;ows:Profile&gt;http://www.opengis.net/spec/WCS_service-extension_scaling/1.0/conf/scaling&lt;/ows:Profile&gt;</w:t>
      </w:r>
      <w:r>
        <w:br/>
      </w:r>
      <w:r>
        <w:rPr>
          <w:rStyle w:val="VerbatimChar"/>
        </w:rPr>
        <w:t xml:space="preserve">    &lt;ows:Fees&gt;None&lt;/ows:Fees&gt;</w:t>
      </w:r>
      <w:r>
        <w:br/>
      </w:r>
      <w:r>
        <w:rPr>
          <w:rStyle w:val="VerbatimChar"/>
        </w:rPr>
        <w:t xml:space="preserve">    &lt;ows:AccessConstraints&gt;None&lt;/ows:AccessConstraints&gt;</w:t>
      </w:r>
      <w:r>
        <w:br/>
      </w:r>
      <w:r>
        <w:rPr>
          <w:rStyle w:val="VerbatimChar"/>
        </w:rPr>
        <w:t xml:space="preserve">  &lt;/ows:ServiceIdentification&gt;</w:t>
      </w:r>
      <w:r>
        <w:br/>
      </w:r>
      <w:r>
        <w:rPr>
          <w:rStyle w:val="VerbatimChar"/>
        </w:rPr>
        <w:t xml:space="preserve">  &lt;ows:ServiceProvider&gt;</w:t>
      </w:r>
      <w:r>
        <w:br/>
      </w:r>
      <w:r>
        <w:rPr>
          <w:rStyle w:val="VerbatimChar"/>
        </w:rPr>
        <w:t xml:space="preserve">    &lt;ows:ProviderName&gt;&amp;lt;CONTACTORGANIZATION&amp;gt;&lt;/ows:ProviderName&gt;</w:t>
      </w:r>
      <w:r>
        <w:br/>
      </w:r>
      <w:r>
        <w:rPr>
          <w:rStyle w:val="VerbatimChar"/>
        </w:rPr>
        <w:t xml:space="preserve">    &lt;ows:ProviderSite xlink:href="&amp;lt;URL&amp;gt;" xlink:type="simple"/&gt;</w:t>
      </w:r>
      <w:r>
        <w:br/>
      </w:r>
      <w:r>
        <w:rPr>
          <w:rStyle w:val="VerbatimChar"/>
        </w:rPr>
        <w:t xml:space="preserve">    &lt;ows:ServiceContact&gt;</w:t>
      </w:r>
      <w:r>
        <w:br/>
      </w:r>
      <w:r>
        <w:rPr>
          <w:rStyle w:val="VerbatimChar"/>
        </w:rPr>
        <w:t xml:space="preserve">      &lt;ows:IndividualName&gt;&amp;lt;CONTACTPERSON&amp;gt;&lt;/ows:IndividualName&gt;</w:t>
      </w:r>
      <w:r>
        <w:br/>
      </w:r>
      <w:r>
        <w:rPr>
          <w:rStyle w:val="VerbatimChar"/>
        </w:rPr>
        <w:t xml:space="preserve">      &lt;ows:PositionName&gt;&amp;lt;CONTACTPOSITION&amp;gt;&lt;/ows:PositionName&gt;</w:t>
      </w:r>
      <w:r>
        <w:br/>
      </w:r>
      <w:r>
        <w:rPr>
          <w:rStyle w:val="VerbatimChar"/>
        </w:rPr>
        <w:t xml:space="preserve">      &lt;ows:ContactInfo&gt;</w:t>
      </w:r>
      <w:r>
        <w:br/>
      </w:r>
      <w:r>
        <w:rPr>
          <w:rStyle w:val="VerbatimChar"/>
        </w:rPr>
        <w:t xml:space="preserve">        &lt;ows:Phone&gt;</w:t>
      </w:r>
      <w:r>
        <w:br/>
      </w:r>
      <w:r>
        <w:rPr>
          <w:rStyle w:val="VerbatimChar"/>
        </w:rPr>
        <w:t xml:space="preserve">          &lt;ows:Voice&gt;&amp;lt;CONTACTVOICETELEPHONE&amp;gt;&lt;/ows:Voice&gt;</w:t>
      </w:r>
      <w:r>
        <w:br/>
      </w:r>
      <w:r>
        <w:rPr>
          <w:rStyle w:val="VerbatimChar"/>
        </w:rPr>
        <w:t xml:space="preserve">          &lt;ows:Facsimile&gt;&amp;lt;CONTACTFACSIMILETELEPHONE&amp;gt;&lt;/ows:Facsimile&gt;</w:t>
      </w:r>
      <w:r>
        <w:br/>
      </w:r>
      <w:r>
        <w:rPr>
          <w:rStyle w:val="VerbatimChar"/>
        </w:rPr>
        <w:t xml:space="preserve">        &lt;/ows:Phone&gt;</w:t>
      </w:r>
      <w:r>
        <w:br/>
      </w:r>
      <w:r>
        <w:rPr>
          <w:rStyle w:val="VerbatimChar"/>
        </w:rPr>
        <w:t xml:space="preserve">        &lt;ows:Address&gt;</w:t>
      </w:r>
      <w:r>
        <w:br/>
      </w:r>
      <w:r>
        <w:rPr>
          <w:rStyle w:val="VerbatimChar"/>
        </w:rPr>
        <w:t xml:space="preserve">          &lt;ows:DeliveryPoint&gt;&amp;lt;ADDRESS&amp;gt;&lt;/ows:DeliveryPoint&gt;</w:t>
      </w:r>
      <w:r>
        <w:br/>
      </w:r>
      <w:r>
        <w:rPr>
          <w:rStyle w:val="VerbatimChar"/>
        </w:rPr>
        <w:t xml:space="preserve">          &lt;ows:City&gt;&amp;lt;CITY&amp;gt;&lt;/ows:City&gt;</w:t>
      </w:r>
      <w:r>
        <w:br/>
      </w:r>
      <w:r>
        <w:rPr>
          <w:rStyle w:val="VerbatimChar"/>
        </w:rPr>
        <w:t xml:space="preserve">          &lt;ows:AdministrativeArea&gt;&amp;lt;STATEORPROVINCE&amp;gt;&lt;/ows:AdministrativeArea&gt;</w:t>
      </w:r>
      <w:r>
        <w:br/>
      </w:r>
      <w:r>
        <w:rPr>
          <w:rStyle w:val="VerbatimChar"/>
        </w:rPr>
        <w:t xml:space="preserve">          &lt;ows:PostalCode&gt;&amp;lt;POSTCODE&amp;gt;&lt;/ows:PostalCode&gt;</w:t>
      </w:r>
      <w:r>
        <w:br/>
      </w:r>
      <w:r>
        <w:rPr>
          <w:rStyle w:val="VerbatimChar"/>
        </w:rPr>
        <w:t xml:space="preserve">          &lt;ows:Country&gt;&amp;lt;COUNTRY&amp;gt;&lt;/ows:Country&gt;</w:t>
      </w:r>
      <w:r>
        <w:br/>
      </w:r>
      <w:r>
        <w:rPr>
          <w:rStyle w:val="VerbatimChar"/>
        </w:rPr>
        <w:t xml:space="preserve">          &lt;ows:ElectronicMailAddress&gt;&amp;lt;CONTACTELECTRONICMAILADDRESS&amp;gt;&lt;/ows:ElectronicMailAddress&gt;</w:t>
      </w:r>
      <w:r>
        <w:br/>
      </w:r>
      <w:r>
        <w:rPr>
          <w:rStyle w:val="VerbatimChar"/>
        </w:rPr>
        <w:t xml:space="preserve">        &lt;/ows:Address&gt;</w:t>
      </w:r>
      <w:r>
        <w:br/>
      </w:r>
      <w:r>
        <w:rPr>
          <w:rStyle w:val="VerbatimChar"/>
        </w:rPr>
        <w:t xml:space="preserve">        &lt;ows:OnlineResource xlink:href="http://eoxserver.org" xlink:type="simple"/&gt;</w:t>
      </w:r>
      <w:r>
        <w:br/>
      </w:r>
      <w:r>
        <w:rPr>
          <w:rStyle w:val="VerbatimChar"/>
        </w:rPr>
        <w:t xml:space="preserve">        &lt;ows:HoursOfService&gt;&amp;lt;HOURSOFSERVICE&amp;gt;&lt;/ows:HoursOfService&gt;</w:t>
      </w:r>
      <w:r>
        <w:br/>
      </w:r>
      <w:r>
        <w:rPr>
          <w:rStyle w:val="VerbatimChar"/>
        </w:rPr>
        <w:t xml:space="preserve">        &lt;ows:ContactInstructions&gt;&amp;lt;CONTACTINSTRUCTIONS&amp;gt;&lt;/ows:ContactInstructions&gt;</w:t>
      </w:r>
      <w:r>
        <w:br/>
      </w:r>
      <w:r>
        <w:rPr>
          <w:rStyle w:val="VerbatimChar"/>
        </w:rPr>
        <w:t xml:space="preserve">      &lt;/ows:ContactInfo&gt;</w:t>
      </w:r>
      <w:r>
        <w:br/>
      </w:r>
      <w:r>
        <w:rPr>
          <w:rStyle w:val="VerbatimChar"/>
        </w:rPr>
        <w:t xml:space="preserve">      &lt;ows:Role&gt;Service provider&lt;/ows:Role&gt;</w:t>
      </w:r>
      <w:r>
        <w:br/>
      </w:r>
      <w:r>
        <w:rPr>
          <w:rStyle w:val="VerbatimChar"/>
        </w:rPr>
        <w:t xml:space="preserve">    &lt;/ows:ServiceContact&gt;</w:t>
      </w:r>
      <w:r>
        <w:br/>
      </w:r>
      <w:r>
        <w:rPr>
          <w:rStyle w:val="VerbatimChar"/>
        </w:rPr>
        <w:t xml:space="preserve">  &lt;/ows:ServiceProvider&gt;</w:t>
      </w:r>
      <w:r>
        <w:br/>
      </w:r>
      <w:r>
        <w:rPr>
          <w:rStyle w:val="VerbatimChar"/>
        </w:rPr>
        <w:t xml:space="preserve">  &lt;ows:OperationsMetadata&gt;</w:t>
      </w:r>
      <w:r>
        <w:br/>
      </w:r>
      <w:r>
        <w:rPr>
          <w:rStyle w:val="VerbatimChar"/>
        </w:rPr>
        <w:t xml:space="preserve">    &lt;ows:Operation name="GetCapabilities"&gt;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name="DescribeCoverage"&gt;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name="GetCoverage"&gt;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name="DescribeEOCoverageSet"&gt;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&lt;ows:Constraint name="CountDefault"&gt;</w:t>
      </w:r>
      <w:r>
        <w:br/>
      </w:r>
      <w:r>
        <w:rPr>
          <w:rStyle w:val="VerbatimChar"/>
        </w:rPr>
        <w:t xml:space="preserve">        &lt;ows:NoValues/&gt;</w:t>
      </w:r>
      <w:r>
        <w:br/>
      </w:r>
      <w:r>
        <w:rPr>
          <w:rStyle w:val="VerbatimChar"/>
        </w:rPr>
        <w:t xml:space="preserve">        &lt;ows:DefaultValue&gt;10&lt;/ows:DefaultValue&gt;</w:t>
      </w:r>
      <w:r>
        <w:br/>
      </w:r>
      <w:r>
        <w:rPr>
          <w:rStyle w:val="VerbatimChar"/>
        </w:rPr>
        <w:t xml:space="preserve">      &lt;/ows:Constraint&gt;</w:t>
      </w:r>
      <w:r>
        <w:br/>
      </w:r>
      <w:r>
        <w:rPr>
          <w:rStyle w:val="VerbatimChar"/>
        </w:rPr>
        <w:t xml:space="preserve">    &lt;/ows:Operation&gt;</w:t>
      </w:r>
      <w:r>
        <w:br/>
      </w:r>
      <w:r>
        <w:rPr>
          <w:rStyle w:val="VerbatimChar"/>
        </w:rPr>
        <w:t xml:space="preserve">    &lt;ows:Operation name="GetEOCoverageSet"&gt;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&lt;ows:Constraint name="CountDefault"&gt;</w:t>
      </w:r>
      <w:r>
        <w:br/>
      </w:r>
      <w:r>
        <w:rPr>
          <w:rStyle w:val="VerbatimChar"/>
        </w:rPr>
        <w:t xml:space="preserve">        &lt;ows:NoValues/&gt;</w:t>
      </w:r>
      <w:r>
        <w:br/>
      </w:r>
      <w:r>
        <w:rPr>
          <w:rStyle w:val="VerbatimChar"/>
        </w:rPr>
        <w:t xml:space="preserve">        &lt;ows:DefaultValue&gt;10&lt;/ows:DefaultValue&gt;</w:t>
      </w:r>
      <w:r>
        <w:br/>
      </w:r>
      <w:r>
        <w:rPr>
          <w:rStyle w:val="VerbatimChar"/>
        </w:rPr>
        <w:t xml:space="preserve">      &lt;/ows:Constraint&gt;</w:t>
      </w:r>
      <w:r>
        <w:br/>
      </w:r>
      <w:r>
        <w:rPr>
          <w:rStyle w:val="VerbatimChar"/>
        </w:rPr>
        <w:t xml:space="preserve">    &lt;/ows:Operation&gt;</w:t>
      </w:r>
      <w:r>
        <w:br/>
      </w:r>
      <w:r>
        <w:rPr>
          <w:rStyle w:val="VerbatimChar"/>
        </w:rPr>
        <w:t xml:space="preserve">  &lt;/ows:OperationsMetadata&gt;</w:t>
      </w:r>
      <w:r>
        <w:br/>
      </w:r>
      <w:r>
        <w:rPr>
          <w:rStyle w:val="VerbatimChar"/>
        </w:rPr>
        <w:t xml:space="preserve">  &lt;wcs:ServiceMetadata&gt;</w:t>
      </w:r>
      <w:r>
        <w:br/>
      </w:r>
      <w:r>
        <w:rPr>
          <w:rStyle w:val="VerbatimChar"/>
        </w:rPr>
        <w:t xml:space="preserve">    &lt;wcs:formatSupported&gt;image/tiff&lt;/wcs:formatSupported&gt;</w:t>
      </w:r>
      <w:r>
        <w:br/>
      </w:r>
      <w:r>
        <w:rPr>
          <w:rStyle w:val="VerbatimChar"/>
        </w:rPr>
        <w:t xml:space="preserve">    &lt;wcs:formatSupported&gt;image/jp2&lt;/wcs:formatSupported&gt;</w:t>
      </w:r>
      <w:r>
        <w:br/>
      </w:r>
      <w:r>
        <w:rPr>
          <w:rStyle w:val="VerbatimChar"/>
        </w:rPr>
        <w:t xml:space="preserve">    &lt;wcs:formatSupported&gt;application/x-netcdf&lt;/wcs:formatSupported&gt;</w:t>
      </w:r>
      <w:r>
        <w:br/>
      </w:r>
      <w:r>
        <w:rPr>
          <w:rStyle w:val="VerbatimChar"/>
        </w:rPr>
        <w:t xml:space="preserve">    &lt;wcs:formatSupported&gt;application/x-hdf&lt;/wcs:formatSupported&gt;</w:t>
      </w:r>
      <w:r>
        <w:br/>
      </w:r>
      <w:r>
        <w:rPr>
          <w:rStyle w:val="VerbatimChar"/>
        </w:rPr>
        <w:t xml:space="preserve">    &lt;wcs:Extension&gt;</w:t>
      </w:r>
      <w:r>
        <w:br/>
      </w:r>
      <w:r>
        <w:rPr>
          <w:rStyle w:val="VerbatimChar"/>
        </w:rPr>
        <w:t xml:space="preserve">      &lt;crs:CrsMetadata&gt;</w:t>
      </w:r>
      <w:r>
        <w:br/>
      </w:r>
      <w:r>
        <w:rPr>
          <w:rStyle w:val="VerbatimChar"/>
        </w:rPr>
        <w:t xml:space="preserve">        &lt;crs:crsSupported&gt;http://www.opengis.net/def/crs/EPSG/0/4326&lt;/crs:crsSupported&gt;</w:t>
      </w:r>
      <w:r>
        <w:br/>
      </w:r>
      <w:r>
        <w:rPr>
          <w:rStyle w:val="VerbatimChar"/>
        </w:rPr>
        <w:t xml:space="preserve">        &lt;crs:crsSupported&gt;http://www.opengis.net/def/crs/EPSG/0/3857&lt;/crs:crsSupported&gt;</w:t>
      </w:r>
      <w:r>
        <w:br/>
      </w:r>
      <w:r>
        <w:rPr>
          <w:rStyle w:val="VerbatimChar"/>
        </w:rPr>
        <w:t xml:space="preserve">        &lt;crs:crsSupported&gt;http://www.opengis.net/def/crs/EPSG/0/3035&lt;/crs:crsSupported&gt;</w:t>
      </w:r>
      <w:r>
        <w:br/>
      </w:r>
      <w:r>
        <w:rPr>
          <w:rStyle w:val="VerbatimChar"/>
        </w:rPr>
        <w:t xml:space="preserve">      &lt;/crs:CrsMetadata&gt;</w:t>
      </w:r>
      <w:r>
        <w:br/>
      </w:r>
      <w:r>
        <w:rPr>
          <w:rStyle w:val="VerbatimChar"/>
        </w:rPr>
        <w:t xml:space="preserve">      &lt;int:InterpolationMetadata&gt;</w:t>
      </w:r>
      <w:r>
        <w:br/>
      </w:r>
      <w:r>
        <w:rPr>
          <w:rStyle w:val="VerbatimChar"/>
        </w:rPr>
        <w:t xml:space="preserve">        &lt;int:InterpolationSupported&gt;http://www.opengis.net/def/interpolation/OGC/1/average&lt;/int:InterpolationSupported&gt;</w:t>
      </w:r>
      <w:r>
        <w:br/>
      </w:r>
      <w:r>
        <w:rPr>
          <w:rStyle w:val="VerbatimChar"/>
        </w:rPr>
        <w:t xml:space="preserve">        &lt;int:InterpolationSupported&gt;http://www.opengis.net/def/interpolation/OGC/1/nearest-neighbour&lt;/int:InterpolationSupported&gt;</w:t>
      </w:r>
      <w:r>
        <w:br/>
      </w:r>
      <w:r>
        <w:rPr>
          <w:rStyle w:val="VerbatimChar"/>
        </w:rPr>
        <w:t xml:space="preserve">        &lt;int:InterpolationSupported&gt;http://www.opengis.net/def/interpolation/OGC/1/bilinear&lt;/int:InterpolationSupported&gt;</w:t>
      </w:r>
      <w:r>
        <w:br/>
      </w:r>
      <w:r>
        <w:rPr>
          <w:rStyle w:val="VerbatimChar"/>
        </w:rPr>
        <w:t xml:space="preserve">        &lt;int:InterpolationSupported&gt;http://www.opengis.net/def/interpolation/OGC/1/cubic&lt;/int:InterpolationSupported&gt;</w:t>
      </w:r>
      <w:r>
        <w:br/>
      </w:r>
      <w:r>
        <w:rPr>
          <w:rStyle w:val="VerbatimChar"/>
        </w:rPr>
        <w:t xml:space="preserve">        &lt;int:InterpolationSupported&gt;http://www.opengis.net/def/interpolation/OGC/1/cubic-spline&lt;/int:InterpolationSupported&gt;</w:t>
      </w:r>
      <w:r>
        <w:br/>
      </w:r>
      <w:r>
        <w:rPr>
          <w:rStyle w:val="VerbatimChar"/>
        </w:rPr>
        <w:t xml:space="preserve">        &lt;int:InterpolationSupported&gt;http://www.opengis.net/def/interpolation/OGC/1/lanczos&lt;/int:InterpolationSupported&gt;</w:t>
      </w:r>
      <w:r>
        <w:br/>
      </w:r>
      <w:r>
        <w:rPr>
          <w:rStyle w:val="VerbatimChar"/>
        </w:rPr>
        <w:t xml:space="preserve">        &lt;int:InterpolationSupported&gt;http://www.opengis.net/def/interpolation/OGC/1/mode&lt;/int:InterpolationSupported&gt;</w:t>
      </w:r>
      <w:r>
        <w:br/>
      </w:r>
      <w:r>
        <w:rPr>
          <w:rStyle w:val="VerbatimChar"/>
        </w:rPr>
        <w:t xml:space="preserve">      &lt;/int:InterpolationMetadata&gt;</w:t>
      </w:r>
      <w:r>
        <w:br/>
      </w:r>
      <w:r>
        <w:rPr>
          <w:rStyle w:val="VerbatimChar"/>
        </w:rPr>
        <w:t xml:space="preserve">    &lt;/wcs:Extension&gt;</w:t>
      </w:r>
      <w:r>
        <w:br/>
      </w:r>
      <w:r>
        <w:rPr>
          <w:rStyle w:val="VerbatimChar"/>
        </w:rPr>
        <w:t xml:space="preserve">  &lt;/wcs:ServiceMetadata&gt;</w:t>
      </w:r>
      <w:r>
        <w:br/>
      </w:r>
      <w:r>
        <w:rPr>
          <w:rStyle w:val="VerbatimChar"/>
        </w:rPr>
        <w:t xml:space="preserve">  &lt;wcs:Contents&gt;</w:t>
      </w:r>
      <w:r>
        <w:br/>
      </w:r>
      <w:r>
        <w:rPr>
          <w:rStyle w:val="VerbatimChar"/>
        </w:rPr>
        <w:t xml:space="preserve">    &lt;wcs:Extension&gt;</w:t>
      </w:r>
      <w:r>
        <w:br/>
      </w:r>
      <w:r>
        <w:rPr>
          <w:rStyle w:val="VerbatimChar"/>
        </w:rPr>
        <w:t xml:space="preserve">      &lt;wcseo:DatasetSeriesSummary&gt;</w:t>
      </w:r>
      <w:r>
        <w:br/>
      </w:r>
      <w:r>
        <w:rPr>
          <w:rStyle w:val="VerbatimChar"/>
        </w:rPr>
        <w:t xml:space="preserve">        &lt;ows:WGS84BoundingBox&gt;</w:t>
      </w:r>
      <w:r>
        <w:br/>
      </w:r>
      <w:r>
        <w:rPr>
          <w:rStyle w:val="VerbatimChar"/>
        </w:rPr>
        <w:t xml:space="preserve">          &lt;ows:LowerCorner&gt;12.136296 -24.639799&lt;/ows:LowerCorner&gt;</w:t>
      </w:r>
      <w:r>
        <w:br/>
      </w:r>
      <w:r>
        <w:rPr>
          <w:rStyle w:val="VerbatimChar"/>
        </w:rPr>
        <w:t xml:space="preserve">          &lt;ows:UpperCorner&gt;71.230642 52.293404&lt;/ows:UpperCorner&gt;</w:t>
      </w:r>
      <w:r>
        <w:br/>
      </w:r>
      <w:r>
        <w:rPr>
          <w:rStyle w:val="VerbatimChar"/>
        </w:rPr>
        <w:t xml:space="preserve">        &lt;/ows:WGS84BoundingBox&gt;</w:t>
      </w:r>
      <w:r>
        <w:br/>
      </w:r>
      <w:r>
        <w:rPr>
          <w:rStyle w:val="VerbatimChar"/>
        </w:rPr>
        <w:t xml:space="preserve">        &lt;wcseo:DatasetSeriesId&gt;VHR_IMAGE_2018&lt;/wcseo:DatasetSeriesId&gt;</w:t>
      </w:r>
      <w:r>
        <w:br/>
      </w:r>
      <w:r>
        <w:rPr>
          <w:rStyle w:val="VerbatimChar"/>
        </w:rPr>
        <w:t xml:space="preserve">        &lt;gml:TimePeriod gml:id="VHR_IMAGE_2018_timeperiod"&gt;</w:t>
      </w:r>
      <w:r>
        <w:br/>
      </w:r>
      <w:r>
        <w:rPr>
          <w:rStyle w:val="VerbatimChar"/>
        </w:rPr>
        <w:t xml:space="preserve">          &lt;gml:beginPosition&gt;2017-05-01T09:54:28Z&lt;/gml:beginPosition&gt;</w:t>
      </w:r>
      <w:r>
        <w:br/>
      </w:r>
      <w:r>
        <w:rPr>
          <w:rStyle w:val="VerbatimChar"/>
        </w:rPr>
        <w:t xml:space="preserve">          &lt;gml:endPosition&gt;2019-10-06T07:03:34Z&lt;/gml:endPosition&gt;</w:t>
      </w:r>
      <w:r>
        <w:br/>
      </w:r>
      <w:r>
        <w:rPr>
          <w:rStyle w:val="VerbatimChar"/>
        </w:rPr>
        <w:t xml:space="preserve">        &lt;/gml:TimePeriod&gt;</w:t>
      </w:r>
      <w:r>
        <w:br/>
      </w:r>
      <w:r>
        <w:rPr>
          <w:rStyle w:val="VerbatimChar"/>
        </w:rPr>
        <w:t xml:space="preserve">      &lt;/wcseo:DatasetSeriesSummary&gt;</w:t>
      </w:r>
      <w:r>
        <w:br/>
      </w:r>
      <w:r>
        <w:rPr>
          <w:rStyle w:val="VerbatimChar"/>
        </w:rPr>
        <w:t xml:space="preserve">      &lt;wcseo:DatasetSeriesSummary&gt;</w:t>
      </w:r>
      <w:r>
        <w:br/>
      </w:r>
      <w:r>
        <w:rPr>
          <w:rStyle w:val="VerbatimChar"/>
        </w:rPr>
        <w:t xml:space="preserve">        &lt;ows:WGS84BoundingBox&gt;</w:t>
      </w:r>
      <w:r>
        <w:br/>
      </w:r>
      <w:r>
        <w:rPr>
          <w:rStyle w:val="VerbatimChar"/>
        </w:rPr>
        <w:t xml:space="preserve">          &lt;ows:LowerCorner&gt;27.574843 -24.639799&lt;/ows:LowerCorner&gt;</w:t>
      </w:r>
      <w:r>
        <w:br/>
      </w:r>
      <w:r>
        <w:rPr>
          <w:rStyle w:val="VerbatimChar"/>
        </w:rPr>
        <w:t xml:space="preserve">          &lt;ows:UpperCorner&gt;71.230642 44.830837&lt;/ows:UpperCorner&gt;</w:t>
      </w:r>
      <w:r>
        <w:br/>
      </w:r>
      <w:r>
        <w:rPr>
          <w:rStyle w:val="VerbatimChar"/>
        </w:rPr>
        <w:t xml:space="preserve">        &lt;/ows:WGS84BoundingBox&gt;</w:t>
      </w:r>
      <w:r>
        <w:br/>
      </w:r>
      <w:r>
        <w:rPr>
          <w:rStyle w:val="VerbatimChar"/>
        </w:rPr>
        <w:t xml:space="preserve">        &lt;wcseo:DatasetSeriesId&gt;VHR_IMAGE_2018_Level_1&lt;/wcseo:DatasetSeriesId&gt;</w:t>
      </w:r>
      <w:r>
        <w:br/>
      </w:r>
      <w:r>
        <w:rPr>
          <w:rStyle w:val="VerbatimChar"/>
        </w:rPr>
        <w:t xml:space="preserve">        &lt;gml:TimePeriod gml:id="VHR_IMAGE_2018_Level_1_timeperiod"&gt;</w:t>
      </w:r>
      <w:r>
        <w:br/>
      </w:r>
      <w:r>
        <w:rPr>
          <w:rStyle w:val="VerbatimChar"/>
        </w:rPr>
        <w:t xml:space="preserve">          &lt;gml:beginPosition&gt;2017-05-01T09:54:28Z&lt;/gml:beginPosition&gt;</w:t>
      </w:r>
      <w:r>
        <w:br/>
      </w:r>
      <w:r>
        <w:rPr>
          <w:rStyle w:val="VerbatimChar"/>
        </w:rPr>
        <w:t xml:space="preserve">          &lt;gml:endPosition&gt;2018-09-30T13:26:34Z&lt;/gml:endPosition&gt;</w:t>
      </w:r>
      <w:r>
        <w:br/>
      </w:r>
      <w:r>
        <w:rPr>
          <w:rStyle w:val="VerbatimChar"/>
        </w:rPr>
        <w:t xml:space="preserve">        &lt;/gml:TimePeriod&gt;</w:t>
      </w:r>
      <w:r>
        <w:br/>
      </w:r>
      <w:r>
        <w:rPr>
          <w:rStyle w:val="VerbatimChar"/>
        </w:rPr>
        <w:t xml:space="preserve">      &lt;/wcseo:DatasetSeriesSummary&gt;</w:t>
      </w:r>
      <w:r>
        <w:br/>
      </w:r>
      <w:r>
        <w:rPr>
          <w:rStyle w:val="VerbatimChar"/>
        </w:rPr>
        <w:t xml:space="preserve">      &lt;wcseo:DatasetSeriesSummary&gt;</w:t>
      </w:r>
      <w:r>
        <w:br/>
      </w:r>
      <w:r>
        <w:rPr>
          <w:rStyle w:val="VerbatimChar"/>
        </w:rPr>
        <w:t xml:space="preserve">        &lt;ows:WGS84BoundingBox&gt;</w:t>
      </w:r>
      <w:r>
        <w:br/>
      </w:r>
      <w:r>
        <w:rPr>
          <w:rStyle w:val="VerbatimChar"/>
        </w:rPr>
        <w:t xml:space="preserve">          &lt;ows:LowerCorner&gt;27.574843 -24.639799&lt;/ows:LowerCorner&gt;</w:t>
      </w:r>
      <w:r>
        <w:br/>
      </w:r>
      <w:r>
        <w:rPr>
          <w:rStyle w:val="VerbatimChar"/>
        </w:rPr>
        <w:t xml:space="preserve">          &lt;ows:UpperCorner&gt;71.230642 44.830837&lt;/ows:UpperCorner&gt;</w:t>
      </w:r>
      <w:r>
        <w:br/>
      </w:r>
      <w:r>
        <w:rPr>
          <w:rStyle w:val="VerbatimChar"/>
        </w:rPr>
        <w:t xml:space="preserve">        &lt;/ows:WGS84BoundingBox&gt;</w:t>
      </w:r>
      <w:r>
        <w:br/>
      </w:r>
      <w:r>
        <w:rPr>
          <w:rStyle w:val="VerbatimChar"/>
        </w:rPr>
        <w:t xml:space="preserve">        &lt;wcseo:DatasetSeriesId&gt;VHR_IMAGE_2018_Level_3&lt;/wcseo:DatasetSeriesId&gt;</w:t>
      </w:r>
      <w:r>
        <w:br/>
      </w:r>
      <w:r>
        <w:rPr>
          <w:rStyle w:val="VerbatimChar"/>
        </w:rPr>
        <w:t xml:space="preserve">        &lt;gml:TimePeriod gml:id="VHR_IMAGE_2018_Level_3_timeperiod"&gt;</w:t>
      </w:r>
      <w:r>
        <w:br/>
      </w:r>
      <w:r>
        <w:rPr>
          <w:rStyle w:val="VerbatimChar"/>
        </w:rPr>
        <w:t xml:space="preserve">          &lt;gml:beginPosition&gt;2017-05-01T09:54:28Z&lt;/gml:beginPosition&gt;</w:t>
      </w:r>
      <w:r>
        <w:br/>
      </w:r>
      <w:r>
        <w:rPr>
          <w:rStyle w:val="VerbatimChar"/>
        </w:rPr>
        <w:t xml:space="preserve">          &lt;gml:endPosition&gt;2018-09-30T13:26:34Z&lt;/gml:endPosition&gt;</w:t>
      </w:r>
      <w:r>
        <w:br/>
      </w:r>
      <w:r>
        <w:rPr>
          <w:rStyle w:val="VerbatimChar"/>
        </w:rPr>
        <w:t xml:space="preserve">        &lt;/gml:TimePeriod&gt;</w:t>
      </w:r>
      <w:r>
        <w:br/>
      </w:r>
      <w:r>
        <w:rPr>
          <w:rStyle w:val="VerbatimChar"/>
        </w:rPr>
        <w:t xml:space="preserve">      &lt;/wcseo:DatasetSeriesSummary&gt;</w:t>
      </w:r>
      <w:r>
        <w:br/>
      </w:r>
      <w:r>
        <w:rPr>
          <w:rStyle w:val="VerbatimChar"/>
        </w:rPr>
        <w:t xml:space="preserve">    &lt;/wcs:Extension&gt;</w:t>
      </w:r>
      <w:r>
        <w:br/>
      </w:r>
      <w:r>
        <w:rPr>
          <w:rStyle w:val="VerbatimChar"/>
        </w:rPr>
        <w:t xml:space="preserve">  &lt;/wcs:Contents&gt;</w:t>
      </w:r>
      <w:r>
        <w:br/>
      </w:r>
      <w:r>
        <w:rPr>
          <w:rStyle w:val="VerbatimChar"/>
        </w:rPr>
        <w:t xml:space="preserve">&lt;/wcs:Capabilities&gt;</w:t>
      </w:r>
    </w:p>
    <w:p>
      <w:pPr>
        <w:pStyle w:val="FirstParagraph"/>
      </w:pPr>
      <w:hyperlink r:id="rId236">
        <w:r>
          <w:rPr>
            <w:rStyle w:val="Hyperlink"/>
          </w:rPr>
          <w:t xml:space="preserve">EO Coverage set description</w:t>
        </w:r>
      </w:hyperlink>
      <w:r>
        <w:t xml:space="preserve"> </w:t>
      </w:r>
      <w:r>
        <w:t xml:space="preserve">and</w:t>
      </w:r>
      <w:r>
        <w:t xml:space="preserve"> </w:t>
      </w:r>
      <w:hyperlink r:id="rId237">
        <w:r>
          <w:rPr>
            <w:rStyle w:val="Hyperlink"/>
          </w:rPr>
          <w:t xml:space="preserve">Coverage description</w:t>
        </w:r>
      </w:hyperlink>
    </w:p>
    <w:p>
      <w:pPr>
        <w:pStyle w:val="SourceCode"/>
      </w:pPr>
      <w:r>
        <w:rPr>
          <w:rStyle w:val="VerbatimChar"/>
        </w:rPr>
        <w:t xml:space="preserve">&lt;?xml version='1.0' encoding='iso-8859-1'?&gt;</w:t>
      </w:r>
      <w:r>
        <w:br/>
      </w:r>
      <w:r>
        <w:rPr>
          <w:rStyle w:val="VerbatimChar"/>
        </w:rPr>
        <w:t xml:space="preserve">&lt;wcs:CoverageDescriptions xmlns:crs="http://www.opengis.net/wcs/crs/1.0" xmlns:eop="http://www.opengis.net/eop/2.0" xmlns:gml="http://www.opengis.net/gml/3.2" xmlns:gmlcov="http://www.opengis.net/gmlcov/1.0" xmlns:int="http://www.opengis.net/wcs/interpolation/1.0" xmlns:ogc="http://www.opengis.net/ogc" xmlns:om="http://www.opengis.net/om/2.0" xmlns:ows="http://www.opengis.net/ows/2.0" xmlns:rsub="http://www.opengis.net/wcs/range-subsetting/1.0" xmlns:scal="http://www.opengis.net/wcs/scaling/1.0" xmlns:swe="http://www.opengis.net/swe/2.0" xmlns:wcs="http://www.opengis.net/wcs/2.0" xmlns:wcseo="http://www.opengis.net/wcs/wcseo/1.0" xmlns:xlink="http://www.w3.org/1999/xlink" xmlns:xsi="http://www.w3.org/2001/XMLSchema-instance" xsi:schemaLocation="http://www.opengis.net/wcs/wcseo/1.0 http://schemas.opengis.net/wcs/wcseo/1.0/wcsEOAll.xsd"&gt;</w:t>
      </w:r>
      <w:r>
        <w:br/>
      </w:r>
      <w:r>
        <w:rPr>
          <w:rStyle w:val="VerbatimChar"/>
        </w:rPr>
        <w:t xml:space="preserve">  &lt;wcs:CoverageDescription gml:id="urn:eop:DOVE:MULTISPECTRAL_4m:20180811_081455_1054_3be7__coverage"&gt;</w:t>
      </w:r>
      <w:r>
        <w:br/>
      </w:r>
      <w:r>
        <w:rPr>
          <w:rStyle w:val="VerbatimChar"/>
        </w:rPr>
        <w:t xml:space="preserve">    &lt;gml:boundedBy&gt;</w:t>
      </w:r>
      <w:r>
        <w:br/>
      </w:r>
      <w:r>
        <w:rPr>
          <w:rStyle w:val="VerbatimChar"/>
        </w:rPr>
        <w:t xml:space="preserve">      &lt;gml:Envelope axisLabels="y x" srsDimension="2" srsName="http://www.opengis.net/def/crs/EPSG/0/3035" uomLabels="m m"&gt;</w:t>
      </w:r>
      <w:r>
        <w:br/>
      </w:r>
      <w:r>
        <w:rPr>
          <w:rStyle w:val="VerbatimChar"/>
        </w:rPr>
        <w:t xml:space="preserve">        &lt;gml:lowerCorner&gt;2817620.000 5518044.000&lt;/gml:lowerCorner&gt;</w:t>
      </w:r>
      <w:r>
        <w:br/>
      </w:r>
      <w:r>
        <w:rPr>
          <w:rStyle w:val="VerbatimChar"/>
        </w:rPr>
        <w:t xml:space="preserve">        &lt;gml:upperCorner&gt;2825972.000 5524488.000&lt;/gml:upperCorner&gt;</w:t>
      </w:r>
      <w:r>
        <w:br/>
      </w:r>
      <w:r>
        <w:rPr>
          <w:rStyle w:val="VerbatimChar"/>
        </w:rPr>
        <w:t xml:space="preserve">      &lt;/gml:Envelope&gt;</w:t>
      </w:r>
      <w:r>
        <w:br/>
      </w:r>
      <w:r>
        <w:rPr>
          <w:rStyle w:val="VerbatimChar"/>
        </w:rPr>
        <w:t xml:space="preserve">    &lt;/gml:boundedBy&gt;</w:t>
      </w:r>
      <w:r>
        <w:br/>
      </w:r>
      <w:r>
        <w:rPr>
          <w:rStyle w:val="VerbatimChar"/>
        </w:rPr>
        <w:t xml:space="preserve">    &lt;wcs:CoverageId&gt;urn:eop:DOVE:MULTISPECTRAL_4m:20180811_081455_1054_3be7__coverage&lt;/wcs:CoverageId&gt;</w:t>
      </w:r>
      <w:r>
        <w:br/>
      </w:r>
      <w:r>
        <w:rPr>
          <w:rStyle w:val="VerbatimChar"/>
        </w:rPr>
        <w:t xml:space="preserve">    &lt;gmlcov:metadata&gt;</w:t>
      </w:r>
      <w:r>
        <w:br/>
      </w:r>
      <w:r>
        <w:rPr>
          <w:rStyle w:val="VerbatimChar"/>
        </w:rPr>
        <w:t xml:space="preserve">      &lt;gmlcov:Extension&gt;</w:t>
      </w:r>
      <w:r>
        <w:br/>
      </w:r>
      <w:r>
        <w:rPr>
          <w:rStyle w:val="VerbatimChar"/>
        </w:rPr>
        <w:t xml:space="preserve">        &lt;wcseo:EOMetadata&gt;</w:t>
      </w:r>
      <w:r>
        <w:br/>
      </w:r>
      <w:r>
        <w:rPr>
          <w:rStyle w:val="VerbatimChar"/>
        </w:rPr>
        <w:t xml:space="preserve">          &lt;eop:EarthObservation gml:id="eop_urn:eop:DOVE:MULTISPECTRAL_4m:20180811_081455_1054_3be7__coverage"&gt;</w:t>
      </w:r>
      <w:r>
        <w:br/>
      </w:r>
      <w:r>
        <w:rPr>
          <w:rStyle w:val="VerbatimChar"/>
        </w:rPr>
        <w:t xml:space="preserve">            &lt;om:phenomenonTime&gt;</w:t>
      </w:r>
      <w:r>
        <w:br/>
      </w:r>
      <w:r>
        <w:rPr>
          <w:rStyle w:val="VerbatimChar"/>
        </w:rPr>
        <w:t xml:space="preserve">              &lt;gml:TimePeriod gml:id="phen_time_urn:eop:DOVE:MULTISPECTRAL_4m:20180811_081455_1054_3be7__coverage"&gt;</w:t>
      </w:r>
      <w:r>
        <w:br/>
      </w:r>
      <w:r>
        <w:rPr>
          <w:rStyle w:val="VerbatimChar"/>
        </w:rPr>
        <w:t xml:space="preserve">                &lt;gml:beginPosition&gt;2018-08-11T08:14:55Z&lt;/gml:beginPosition&gt;</w:t>
      </w:r>
      <w:r>
        <w:br/>
      </w:r>
      <w:r>
        <w:rPr>
          <w:rStyle w:val="VerbatimChar"/>
        </w:rPr>
        <w:t xml:space="preserve">                &lt;gml:endPosition&gt;2018-08-11T08:14:55Z&lt;/gml:endPosition&gt;</w:t>
      </w:r>
      <w:r>
        <w:br/>
      </w:r>
      <w:r>
        <w:rPr>
          <w:rStyle w:val="VerbatimChar"/>
        </w:rPr>
        <w:t xml:space="preserve">              &lt;/gml:TimePeriod&gt;</w:t>
      </w:r>
      <w:r>
        <w:br/>
      </w:r>
      <w:r>
        <w:rPr>
          <w:rStyle w:val="VerbatimChar"/>
        </w:rPr>
        <w:t xml:space="preserve">            &lt;/om:phenomenonTime&gt;</w:t>
      </w:r>
      <w:r>
        <w:br/>
      </w:r>
      <w:r>
        <w:rPr>
          <w:rStyle w:val="VerbatimChar"/>
        </w:rPr>
        <w:t xml:space="preserve">            &lt;om:resultTime&gt;</w:t>
      </w:r>
      <w:r>
        <w:br/>
      </w:r>
      <w:r>
        <w:rPr>
          <w:rStyle w:val="VerbatimChar"/>
        </w:rPr>
        <w:t xml:space="preserve">              &lt;gml:TimeInstant gml:id="res_time_urn:eop:DOVE:MULTISPECTRAL_4m:20180811_081455_1054_3be7__coverage"&gt;</w:t>
      </w:r>
      <w:r>
        <w:br/>
      </w:r>
      <w:r>
        <w:rPr>
          <w:rStyle w:val="VerbatimChar"/>
        </w:rPr>
        <w:t xml:space="preserve">                &lt;gml:timePosition&gt;2018-08-11T08:14:55Z&lt;/gml:timePosition&gt;</w:t>
      </w:r>
      <w:r>
        <w:br/>
      </w:r>
      <w:r>
        <w:rPr>
          <w:rStyle w:val="VerbatimChar"/>
        </w:rPr>
        <w:t xml:space="preserve">              &lt;/gml:TimeInstant&gt;</w:t>
      </w:r>
      <w:r>
        <w:br/>
      </w:r>
      <w:r>
        <w:rPr>
          <w:rStyle w:val="VerbatimChar"/>
        </w:rPr>
        <w:t xml:space="preserve">            &lt;/om:resultTime&gt;</w:t>
      </w:r>
      <w:r>
        <w:br/>
      </w:r>
      <w:r>
        <w:rPr>
          <w:rStyle w:val="VerbatimChar"/>
        </w:rPr>
        <w:t xml:space="preserve">            &lt;om:procedure/&gt;</w:t>
      </w:r>
      <w:r>
        <w:br/>
      </w:r>
      <w:r>
        <w:rPr>
          <w:rStyle w:val="VerbatimChar"/>
        </w:rPr>
        <w:t xml:space="preserve">            &lt;om:observedProperty/&gt;</w:t>
      </w:r>
      <w:r>
        <w:br/>
      </w:r>
      <w:r>
        <w:rPr>
          <w:rStyle w:val="VerbatimChar"/>
        </w:rPr>
        <w:t xml:space="preserve">            &lt;om:featureOfInterest&gt;</w:t>
      </w:r>
      <w:r>
        <w:br/>
      </w:r>
      <w:r>
        <w:rPr>
          <w:rStyle w:val="VerbatimChar"/>
        </w:rPr>
        <w:t xml:space="preserve">              &lt;eop:Footprint gml:id="footprint_urn:eop:DOVE:MULTISPECTRAL_4m:20180811_081455_1054_3be7__coverage"&gt;</w:t>
      </w:r>
      <w:r>
        <w:br/>
      </w:r>
      <w:r>
        <w:rPr>
          <w:rStyle w:val="VerbatimChar"/>
        </w:rPr>
        <w:t xml:space="preserve">                &lt;eop:multiExtentOf&gt;</w:t>
      </w:r>
      <w:r>
        <w:br/>
      </w:r>
      <w:r>
        <w:rPr>
          <w:rStyle w:val="VerbatimChar"/>
        </w:rPr>
        <w:t xml:space="preserve">                  &lt;gml:MultiSurface gml:id="multisurface_urn:eop:DOVE:MULTISPECTRAL_4m:20180811_081455_1054_3be7__coverage" srsName="EPSG:4326"&gt;</w:t>
      </w:r>
      <w:r>
        <w:br/>
      </w:r>
      <w:r>
        <w:rPr>
          <w:rStyle w:val="VerbatimChar"/>
        </w:rPr>
        <w:t xml:space="preserve">                    &lt;gml:surfaceMember&gt;</w:t>
      </w:r>
      <w:r>
        <w:br/>
      </w:r>
      <w:r>
        <w:rPr>
          <w:rStyle w:val="VerbatimChar"/>
        </w:rPr>
        <w:t xml:space="preserve">                      &lt;gml:Polygon gml:id="polygon_urn:eop:DOVE:MULTISPECTRAL_4m:20180811_081455_1054_3be7__coverage_1"&gt;</w:t>
      </w:r>
      <w:r>
        <w:br/>
      </w:r>
      <w:r>
        <w:rPr>
          <w:rStyle w:val="VerbatimChar"/>
        </w:rPr>
        <w:t xml:space="preserve">                        &lt;gml:exterior&gt;</w:t>
      </w:r>
      <w:r>
        <w:br/>
      </w:r>
      <w:r>
        <w:rPr>
          <w:rStyle w:val="VerbatimChar"/>
        </w:rPr>
        <w:t xml:space="preserve">                          &lt;gml:LinearRing&gt;</w:t>
      </w:r>
      <w:r>
        <w:br/>
      </w:r>
      <w:r>
        <w:rPr>
          <w:rStyle w:val="VerbatimChar"/>
        </w:rPr>
        <w:t xml:space="preserve">                            &lt;gml:posList&gt;47.29778796 26.00330821 47.29784395 26.00300545 47.29852855 26.00098039 47.33176050 25.98961353 47.35564999 25.98157482 47.35572189 25.98204011 47.36693204 25.97820059 47.37260630 26.01455420 47.37197192 26.01658883 47.37098788 26.01863079 47.36976416 26.02036682 47.36834411 26.02173541 47.36677806 26.02268812 47.31293985 26.04698765 47.31114307 26.04751063 47.30931486 26.04748521 47.30753117 26.04691252 47.30586607 26.04581637 47.30438870 26.04424235 47.30409927 26.04377423 47.29778796 26.00330821&lt;/gml:posList&gt;</w:t>
      </w:r>
      <w:r>
        <w:br/>
      </w:r>
      <w:r>
        <w:rPr>
          <w:rStyle w:val="VerbatimChar"/>
        </w:rPr>
        <w:t xml:space="preserve">                          &lt;/gml:LinearRing&gt;</w:t>
      </w:r>
      <w:r>
        <w:br/>
      </w:r>
      <w:r>
        <w:rPr>
          <w:rStyle w:val="VerbatimChar"/>
        </w:rPr>
        <w:t xml:space="preserve">                        &lt;/gml:exterior&gt;</w:t>
      </w:r>
      <w:r>
        <w:br/>
      </w:r>
      <w:r>
        <w:rPr>
          <w:rStyle w:val="VerbatimChar"/>
        </w:rPr>
        <w:t xml:space="preserve">                      &lt;/gml:Polygon&gt;</w:t>
      </w:r>
      <w:r>
        <w:br/>
      </w:r>
      <w:r>
        <w:rPr>
          <w:rStyle w:val="VerbatimChar"/>
        </w:rPr>
        <w:t xml:space="preserve">                    &lt;/gml:surfaceMember&gt;</w:t>
      </w:r>
      <w:r>
        <w:br/>
      </w:r>
      <w:r>
        <w:rPr>
          <w:rStyle w:val="VerbatimChar"/>
        </w:rPr>
        <w:t xml:space="preserve">                  &lt;/gml:MultiSurface&gt;</w:t>
      </w:r>
      <w:r>
        <w:br/>
      </w:r>
      <w:r>
        <w:rPr>
          <w:rStyle w:val="VerbatimChar"/>
        </w:rPr>
        <w:t xml:space="preserve">                &lt;/eop:multiExtentOf&gt;</w:t>
      </w:r>
      <w:r>
        <w:br/>
      </w:r>
      <w:r>
        <w:rPr>
          <w:rStyle w:val="VerbatimChar"/>
        </w:rPr>
        <w:t xml:space="preserve">              &lt;/eop:Footprint&gt;</w:t>
      </w:r>
      <w:r>
        <w:br/>
      </w:r>
      <w:r>
        <w:rPr>
          <w:rStyle w:val="VerbatimChar"/>
        </w:rPr>
        <w:t xml:space="preserve">            &lt;/om:featureOfInterest&gt;</w:t>
      </w:r>
      <w:r>
        <w:br/>
      </w:r>
      <w:r>
        <w:rPr>
          <w:rStyle w:val="VerbatimChar"/>
        </w:rPr>
        <w:t xml:space="preserve">            &lt;om:result/&gt;</w:t>
      </w:r>
      <w:r>
        <w:br/>
      </w:r>
      <w:r>
        <w:rPr>
          <w:rStyle w:val="VerbatimChar"/>
        </w:rPr>
        <w:t xml:space="preserve">            &lt;eop:metaDataProperty&gt;</w:t>
      </w:r>
      <w:r>
        <w:br/>
      </w:r>
      <w:r>
        <w:rPr>
          <w:rStyle w:val="VerbatimChar"/>
        </w:rPr>
        <w:t xml:space="preserve">              &lt;eop:EarthObservationMetaData&gt;</w:t>
      </w:r>
      <w:r>
        <w:br/>
      </w:r>
      <w:r>
        <w:rPr>
          <w:rStyle w:val="VerbatimChar"/>
        </w:rPr>
        <w:t xml:space="preserve">                &lt;eop:identifier&gt;urn:eop:DOVE:MULTISPECTRAL_4m:20180811_081455_1054_3be7__coverage&lt;/eop:identifier&gt;</w:t>
      </w:r>
      <w:r>
        <w:br/>
      </w:r>
      <w:r>
        <w:rPr>
          <w:rStyle w:val="VerbatimChar"/>
        </w:rPr>
        <w:t xml:space="preserve">                &lt;eop:acquisitionType&gt;NOMINAL&lt;/eop:acquisitionType&gt;</w:t>
      </w:r>
      <w:r>
        <w:br/>
      </w:r>
      <w:r>
        <w:rPr>
          <w:rStyle w:val="VerbatimChar"/>
        </w:rPr>
        <w:t xml:space="preserve">                &lt;eop:status&gt;ARCHIVED&lt;/eop:status&gt;</w:t>
      </w:r>
      <w:r>
        <w:br/>
      </w:r>
      <w:r>
        <w:rPr>
          <w:rStyle w:val="VerbatimChar"/>
        </w:rPr>
        <w:t xml:space="preserve">              &lt;/eop:EarthObservationMetaData&gt;</w:t>
      </w:r>
      <w:r>
        <w:br/>
      </w:r>
      <w:r>
        <w:rPr>
          <w:rStyle w:val="VerbatimChar"/>
        </w:rPr>
        <w:t xml:space="preserve">            &lt;/eop:metaDataProperty&gt;</w:t>
      </w:r>
      <w:r>
        <w:br/>
      </w:r>
      <w:r>
        <w:rPr>
          <w:rStyle w:val="VerbatimChar"/>
        </w:rPr>
        <w:t xml:space="preserve">          &lt;/eop:EarthObservation&gt;</w:t>
      </w:r>
      <w:r>
        <w:br/>
      </w:r>
      <w:r>
        <w:rPr>
          <w:rStyle w:val="VerbatimChar"/>
        </w:rPr>
        <w:t xml:space="preserve">        &lt;/wcseo:EOMetadata&gt;</w:t>
      </w:r>
      <w:r>
        <w:br/>
      </w:r>
      <w:r>
        <w:rPr>
          <w:rStyle w:val="VerbatimChar"/>
        </w:rPr>
        <w:t xml:space="preserve">      &lt;/gmlcov:Extension&gt;</w:t>
      </w:r>
      <w:r>
        <w:br/>
      </w:r>
      <w:r>
        <w:rPr>
          <w:rStyle w:val="VerbatimChar"/>
        </w:rPr>
        <w:t xml:space="preserve">    &lt;/gmlcov:metadata&gt;</w:t>
      </w:r>
      <w:r>
        <w:br/>
      </w:r>
      <w:r>
        <w:rPr>
          <w:rStyle w:val="VerbatimChar"/>
        </w:rPr>
        <w:t xml:space="preserve">    &lt;gml:domainSet&gt;</w:t>
      </w:r>
      <w:r>
        <w:br/>
      </w:r>
      <w:r>
        <w:rPr>
          <w:rStyle w:val="VerbatimChar"/>
        </w:rPr>
        <w:t xml:space="preserve">      &lt;gml:RectifiedGrid dimension="2" gml:id="urn:eop:DOVE:MULTISPECTRAL_4m:20180811_081455_1054_3be7__coverage_grid"&gt;</w:t>
      </w:r>
      <w:r>
        <w:br/>
      </w:r>
      <w:r>
        <w:rPr>
          <w:rStyle w:val="VerbatimChar"/>
        </w:rPr>
        <w:t xml:space="preserve">        &lt;gml:limits&gt;</w:t>
      </w:r>
      <w:r>
        <w:br/>
      </w:r>
      <w:r>
        <w:rPr>
          <w:rStyle w:val="VerbatimChar"/>
        </w:rPr>
        <w:t xml:space="preserve">          &lt;gml:GridEnvelope&gt;</w:t>
      </w:r>
      <w:r>
        <w:br/>
      </w:r>
      <w:r>
        <w:rPr>
          <w:rStyle w:val="VerbatimChar"/>
        </w:rPr>
        <w:t xml:space="preserve">            &lt;gml:low&gt;0 0&lt;/gml:low&gt;</w:t>
      </w:r>
      <w:r>
        <w:br/>
      </w:r>
      <w:r>
        <w:rPr>
          <w:rStyle w:val="VerbatimChar"/>
        </w:rPr>
        <w:t xml:space="preserve">            &lt;gml:high&gt;1610 2087&lt;/gml:high&gt;</w:t>
      </w:r>
      <w:r>
        <w:br/>
      </w:r>
      <w:r>
        <w:rPr>
          <w:rStyle w:val="VerbatimChar"/>
        </w:rPr>
        <w:t xml:space="preserve">          &lt;/gml:GridEnvelope&gt;</w:t>
      </w:r>
      <w:r>
        <w:br/>
      </w:r>
      <w:r>
        <w:rPr>
          <w:rStyle w:val="VerbatimChar"/>
        </w:rPr>
        <w:t xml:space="preserve">        &lt;/gml:limits&gt;</w:t>
      </w:r>
      <w:r>
        <w:br/>
      </w:r>
      <w:r>
        <w:rPr>
          <w:rStyle w:val="VerbatimChar"/>
        </w:rPr>
        <w:t xml:space="preserve">        &lt;gml:axisLabels&gt;y x&lt;/gml:axisLabels&gt;</w:t>
      </w:r>
      <w:r>
        <w:br/>
      </w:r>
      <w:r>
        <w:rPr>
          <w:rStyle w:val="VerbatimChar"/>
        </w:rPr>
        <w:t xml:space="preserve">        &lt;gml:origin&gt;</w:t>
      </w:r>
      <w:r>
        <w:br/>
      </w:r>
      <w:r>
        <w:rPr>
          <w:rStyle w:val="VerbatimChar"/>
        </w:rPr>
        <w:t xml:space="preserve">          &lt;gml:Point gml:id="urn:eop:DOVE:MULTISPECTRAL_4m:20180811_081455_1054_3be7__coverage_grid_origin" srsName="http://www.opengis.net/def/crs/EPSG/0/3035"&gt;</w:t>
      </w:r>
      <w:r>
        <w:br/>
      </w:r>
      <w:r>
        <w:rPr>
          <w:rStyle w:val="VerbatimChar"/>
        </w:rPr>
        <w:t xml:space="preserve">            &lt;gml:pos&gt;2825972.000 5518044.000&lt;/gml:pos&gt;</w:t>
      </w:r>
      <w:r>
        <w:br/>
      </w:r>
      <w:r>
        <w:rPr>
          <w:rStyle w:val="VerbatimChar"/>
        </w:rPr>
        <w:t xml:space="preserve">          &lt;/gml:Point&gt;</w:t>
      </w:r>
      <w:r>
        <w:br/>
      </w:r>
      <w:r>
        <w:rPr>
          <w:rStyle w:val="VerbatimChar"/>
        </w:rPr>
        <w:t xml:space="preserve">        &lt;/gml:origin&gt;</w:t>
      </w:r>
      <w:r>
        <w:br/>
      </w:r>
      <w:r>
        <w:rPr>
          <w:rStyle w:val="VerbatimChar"/>
        </w:rPr>
        <w:t xml:space="preserve">        &lt;gml:offsetVector srsName="http://www.opengis.net/def/crs/EPSG/0/3035"&gt;0.000 4.000&lt;/gml:offsetVector&gt;</w:t>
      </w:r>
      <w:r>
        <w:br/>
      </w:r>
      <w:r>
        <w:rPr>
          <w:rStyle w:val="VerbatimChar"/>
        </w:rPr>
        <w:t xml:space="preserve">        &lt;gml:offsetVector srsName="http://www.opengis.net/def/crs/EPSG/0/3035"&gt;-4.000 0.000&lt;/gml:offsetVector&gt;</w:t>
      </w:r>
      <w:r>
        <w:br/>
      </w:r>
      <w:r>
        <w:rPr>
          <w:rStyle w:val="VerbatimChar"/>
        </w:rPr>
        <w:t xml:space="preserve">      &lt;/gml:RectifiedGrid&gt;</w:t>
      </w:r>
      <w:r>
        <w:br/>
      </w:r>
      <w:r>
        <w:rPr>
          <w:rStyle w:val="VerbatimChar"/>
        </w:rPr>
        <w:t xml:space="preserve">    &lt;/gml:domainSet&gt;</w:t>
      </w:r>
      <w:r>
        <w:br/>
      </w:r>
      <w:r>
        <w:rPr>
          <w:rStyle w:val="VerbatimChar"/>
        </w:rPr>
        <w:t xml:space="preserve">    &lt;gmlcov:rangeType&gt;</w:t>
      </w:r>
      <w:r>
        <w:br/>
      </w:r>
      <w:r>
        <w:rPr>
          <w:rStyle w:val="VerbatimChar"/>
        </w:rPr>
        <w:t xml:space="preserve">      &lt;swe:DataRecord&gt;</w:t>
      </w:r>
      <w:r>
        <w:br/>
      </w:r>
      <w:r>
        <w:rPr>
          <w:rStyle w:val="VerbatimChar"/>
        </w:rPr>
        <w:t xml:space="preserve">        &lt;swe:field name="red"&gt;</w:t>
      </w:r>
      <w:r>
        <w:br/>
      </w:r>
      <w:r>
        <w:rPr>
          <w:rStyle w:val="VerbatimChar"/>
        </w:rPr>
        <w:t xml:space="preserve">          &lt;swe:Quantity definition="http://www.opengis.net/def/property/OGC/0/Radiance"&gt;</w:t>
      </w:r>
      <w:r>
        <w:br/>
      </w:r>
      <w:r>
        <w:rPr>
          <w:rStyle w:val="VerbatimChar"/>
        </w:rPr>
        <w:t xml:space="preserve">            &lt;swe:description&gt;Red Channel&lt;/swe:description&gt;</w:t>
      </w:r>
      <w:r>
        <w:br/>
      </w:r>
      <w:r>
        <w:rPr>
          <w:rStyle w:val="VerbatimChar"/>
        </w:rPr>
        <w:t xml:space="preserve">            &lt;swe:nilValues&gt;</w:t>
      </w:r>
      <w:r>
        <w:br/>
      </w:r>
      <w:r>
        <w:rPr>
          <w:rStyle w:val="VerbatimChar"/>
        </w:rPr>
        <w:t xml:space="preserve">              &lt;swe:NilValues&gt;</w:t>
      </w:r>
      <w:r>
        <w:br/>
      </w:r>
      <w:r>
        <w:rPr>
          <w:rStyle w:val="VerbatimChar"/>
        </w:rPr>
        <w:t xml:space="preserve">                &lt;swe:nilValue reason="http://www.opengis.net/def/nil/OGC/0/unknown"&gt;0&lt;/swe:nilValue&gt;</w:t>
      </w:r>
      <w:r>
        <w:br/>
      </w:r>
      <w:r>
        <w:rPr>
          <w:rStyle w:val="VerbatimChar"/>
        </w:rPr>
        <w:t xml:space="preserve">              &lt;/swe:NilValues&gt;</w:t>
      </w:r>
      <w:r>
        <w:br/>
      </w:r>
      <w:r>
        <w:rPr>
          <w:rStyle w:val="VerbatimChar"/>
        </w:rPr>
        <w:t xml:space="preserve">            &lt;/swe:nilValues&gt;</w:t>
      </w:r>
      <w:r>
        <w:br/>
      </w:r>
      <w:r>
        <w:rPr>
          <w:rStyle w:val="VerbatimChar"/>
        </w:rPr>
        <w:t xml:space="preserve">            &lt;swe:uom code="W.m-2.Sr-1"/&gt;</w:t>
      </w:r>
      <w:r>
        <w:br/>
      </w:r>
      <w:r>
        <w:rPr>
          <w:rStyle w:val="VerbatimChar"/>
        </w:rPr>
        <w:t xml:space="preserve">            &lt;swe:constraint&gt;</w:t>
      </w:r>
      <w:r>
        <w:br/>
      </w:r>
      <w:r>
        <w:rPr>
          <w:rStyle w:val="VerbatimChar"/>
        </w:rPr>
        <w:t xml:space="preserve">              &lt;swe:AllowedValues&gt;</w:t>
      </w:r>
      <w:r>
        <w:br/>
      </w:r>
      <w:r>
        <w:rPr>
          <w:rStyle w:val="VerbatimChar"/>
        </w:rPr>
        <w:t xml:space="preserve">                &lt;swe:interval&gt;0 65535&lt;/swe:interval&gt;</w:t>
      </w:r>
      <w:r>
        <w:br/>
      </w:r>
      <w:r>
        <w:rPr>
          <w:rStyle w:val="VerbatimChar"/>
        </w:rPr>
        <w:t xml:space="preserve">                &lt;swe:significantFigures&gt;5&lt;/swe:significantFigures&gt;</w:t>
      </w:r>
      <w:r>
        <w:br/>
      </w:r>
      <w:r>
        <w:rPr>
          <w:rStyle w:val="VerbatimChar"/>
        </w:rPr>
        <w:t xml:space="preserve">              &lt;/swe:AllowedValues&gt;</w:t>
      </w:r>
      <w:r>
        <w:br/>
      </w:r>
      <w:r>
        <w:rPr>
          <w:rStyle w:val="VerbatimChar"/>
        </w:rPr>
        <w:t xml:space="preserve">            &lt;/swe:constraint&gt;</w:t>
      </w:r>
      <w:r>
        <w:br/>
      </w:r>
      <w:r>
        <w:rPr>
          <w:rStyle w:val="VerbatimChar"/>
        </w:rPr>
        <w:t xml:space="preserve">          &lt;/swe:Quantity&gt;</w:t>
      </w:r>
      <w:r>
        <w:br/>
      </w:r>
      <w:r>
        <w:rPr>
          <w:rStyle w:val="VerbatimChar"/>
        </w:rPr>
        <w:t xml:space="preserve">        &lt;/swe:field&gt;</w:t>
      </w:r>
      <w:r>
        <w:br/>
      </w:r>
      <w:r>
        <w:rPr>
          <w:rStyle w:val="VerbatimChar"/>
        </w:rPr>
        <w:t xml:space="preserve">        &lt;swe:field name="green"&gt;</w:t>
      </w:r>
      <w:r>
        <w:br/>
      </w:r>
      <w:r>
        <w:rPr>
          <w:rStyle w:val="VerbatimChar"/>
        </w:rPr>
        <w:t xml:space="preserve">          &lt;swe:Quantity definition="http://www.opengis.net/def/property/OGC/0/Radiance"&gt;</w:t>
      </w:r>
      <w:r>
        <w:br/>
      </w:r>
      <w:r>
        <w:rPr>
          <w:rStyle w:val="VerbatimChar"/>
        </w:rPr>
        <w:t xml:space="preserve">            &lt;swe:description&gt;Green Channel&lt;/swe:description&gt;</w:t>
      </w:r>
      <w:r>
        <w:br/>
      </w:r>
      <w:r>
        <w:rPr>
          <w:rStyle w:val="VerbatimChar"/>
        </w:rPr>
        <w:t xml:space="preserve">            &lt;swe:nilValues&gt;</w:t>
      </w:r>
      <w:r>
        <w:br/>
      </w:r>
      <w:r>
        <w:rPr>
          <w:rStyle w:val="VerbatimChar"/>
        </w:rPr>
        <w:t xml:space="preserve">              &lt;swe:NilValues&gt;</w:t>
      </w:r>
      <w:r>
        <w:br/>
      </w:r>
      <w:r>
        <w:rPr>
          <w:rStyle w:val="VerbatimChar"/>
        </w:rPr>
        <w:t xml:space="preserve">                &lt;swe:nilValue reason="http://www.opengis.net/def/nil/OGC/0/unknown"&gt;0&lt;/swe:nilValue&gt;</w:t>
      </w:r>
      <w:r>
        <w:br/>
      </w:r>
      <w:r>
        <w:rPr>
          <w:rStyle w:val="VerbatimChar"/>
        </w:rPr>
        <w:t xml:space="preserve">              &lt;/swe:NilValues&gt;</w:t>
      </w:r>
      <w:r>
        <w:br/>
      </w:r>
      <w:r>
        <w:rPr>
          <w:rStyle w:val="VerbatimChar"/>
        </w:rPr>
        <w:t xml:space="preserve">            &lt;/swe:nilValues&gt;</w:t>
      </w:r>
      <w:r>
        <w:br/>
      </w:r>
      <w:r>
        <w:rPr>
          <w:rStyle w:val="VerbatimChar"/>
        </w:rPr>
        <w:t xml:space="preserve">            &lt;swe:uom code="W.m-2.Sr-1"/&gt;</w:t>
      </w:r>
      <w:r>
        <w:br/>
      </w:r>
      <w:r>
        <w:rPr>
          <w:rStyle w:val="VerbatimChar"/>
        </w:rPr>
        <w:t xml:space="preserve">            &lt;swe:constraint&gt;</w:t>
      </w:r>
      <w:r>
        <w:br/>
      </w:r>
      <w:r>
        <w:rPr>
          <w:rStyle w:val="VerbatimChar"/>
        </w:rPr>
        <w:t xml:space="preserve">              &lt;swe:AllowedValues&gt;</w:t>
      </w:r>
      <w:r>
        <w:br/>
      </w:r>
      <w:r>
        <w:rPr>
          <w:rStyle w:val="VerbatimChar"/>
        </w:rPr>
        <w:t xml:space="preserve">                &lt;swe:interval&gt;0 65535&lt;/swe:interval&gt;</w:t>
      </w:r>
      <w:r>
        <w:br/>
      </w:r>
      <w:r>
        <w:rPr>
          <w:rStyle w:val="VerbatimChar"/>
        </w:rPr>
        <w:t xml:space="preserve">                &lt;swe:significantFigures&gt;5&lt;/swe:significantFigures&gt;</w:t>
      </w:r>
      <w:r>
        <w:br/>
      </w:r>
      <w:r>
        <w:rPr>
          <w:rStyle w:val="VerbatimChar"/>
        </w:rPr>
        <w:t xml:space="preserve">              &lt;/swe:AllowedValues&gt;</w:t>
      </w:r>
      <w:r>
        <w:br/>
      </w:r>
      <w:r>
        <w:rPr>
          <w:rStyle w:val="VerbatimChar"/>
        </w:rPr>
        <w:t xml:space="preserve">            &lt;/swe:constraint&gt;</w:t>
      </w:r>
      <w:r>
        <w:br/>
      </w:r>
      <w:r>
        <w:rPr>
          <w:rStyle w:val="VerbatimChar"/>
        </w:rPr>
        <w:t xml:space="preserve">          &lt;/swe:Quantity&gt;</w:t>
      </w:r>
      <w:r>
        <w:br/>
      </w:r>
      <w:r>
        <w:rPr>
          <w:rStyle w:val="VerbatimChar"/>
        </w:rPr>
        <w:t xml:space="preserve">        &lt;/swe:field&gt;</w:t>
      </w:r>
      <w:r>
        <w:br/>
      </w:r>
      <w:r>
        <w:rPr>
          <w:rStyle w:val="VerbatimChar"/>
        </w:rPr>
        <w:t xml:space="preserve">        &lt;swe:field name="blue"&gt;</w:t>
      </w:r>
      <w:r>
        <w:br/>
      </w:r>
      <w:r>
        <w:rPr>
          <w:rStyle w:val="VerbatimChar"/>
        </w:rPr>
        <w:t xml:space="preserve">          &lt;swe:Quantity definition="http://www.opengis.net/def/property/OGC/0/Radiance"&gt;</w:t>
      </w:r>
      <w:r>
        <w:br/>
      </w:r>
      <w:r>
        <w:rPr>
          <w:rStyle w:val="VerbatimChar"/>
        </w:rPr>
        <w:t xml:space="preserve">            &lt;swe:description&gt;Blue Channel&lt;/swe:description&gt;</w:t>
      </w:r>
      <w:r>
        <w:br/>
      </w:r>
      <w:r>
        <w:rPr>
          <w:rStyle w:val="VerbatimChar"/>
        </w:rPr>
        <w:t xml:space="preserve">            &lt;swe:nilValues&gt;</w:t>
      </w:r>
      <w:r>
        <w:br/>
      </w:r>
      <w:r>
        <w:rPr>
          <w:rStyle w:val="VerbatimChar"/>
        </w:rPr>
        <w:t xml:space="preserve">              &lt;swe:NilValues&gt;</w:t>
      </w:r>
      <w:r>
        <w:br/>
      </w:r>
      <w:r>
        <w:rPr>
          <w:rStyle w:val="VerbatimChar"/>
        </w:rPr>
        <w:t xml:space="preserve">                &lt;swe:nilValue reason="http://www.opengis.net/def/nil/OGC/0/unknown"&gt;0&lt;/swe:nilValue&gt;</w:t>
      </w:r>
      <w:r>
        <w:br/>
      </w:r>
      <w:r>
        <w:rPr>
          <w:rStyle w:val="VerbatimChar"/>
        </w:rPr>
        <w:t xml:space="preserve">              &lt;/swe:NilValues&gt;</w:t>
      </w:r>
      <w:r>
        <w:br/>
      </w:r>
      <w:r>
        <w:rPr>
          <w:rStyle w:val="VerbatimChar"/>
        </w:rPr>
        <w:t xml:space="preserve">            &lt;/swe:nilValues&gt;</w:t>
      </w:r>
      <w:r>
        <w:br/>
      </w:r>
      <w:r>
        <w:rPr>
          <w:rStyle w:val="VerbatimChar"/>
        </w:rPr>
        <w:t xml:space="preserve">            &lt;swe:uom code="W.m-2.Sr-1"/&gt;</w:t>
      </w:r>
      <w:r>
        <w:br/>
      </w:r>
      <w:r>
        <w:rPr>
          <w:rStyle w:val="VerbatimChar"/>
        </w:rPr>
        <w:t xml:space="preserve">            &lt;swe:constraint&gt;</w:t>
      </w:r>
      <w:r>
        <w:br/>
      </w:r>
      <w:r>
        <w:rPr>
          <w:rStyle w:val="VerbatimChar"/>
        </w:rPr>
        <w:t xml:space="preserve">              &lt;swe:AllowedValues&gt;</w:t>
      </w:r>
      <w:r>
        <w:br/>
      </w:r>
      <w:r>
        <w:rPr>
          <w:rStyle w:val="VerbatimChar"/>
        </w:rPr>
        <w:t xml:space="preserve">                &lt;swe:interval&gt;0 65535&lt;/swe:interval&gt;</w:t>
      </w:r>
      <w:r>
        <w:br/>
      </w:r>
      <w:r>
        <w:rPr>
          <w:rStyle w:val="VerbatimChar"/>
        </w:rPr>
        <w:t xml:space="preserve">                &lt;swe:significantFigures&gt;5&lt;/swe:significantFigures&gt;</w:t>
      </w:r>
      <w:r>
        <w:br/>
      </w:r>
      <w:r>
        <w:rPr>
          <w:rStyle w:val="VerbatimChar"/>
        </w:rPr>
        <w:t xml:space="preserve">              &lt;/swe:AllowedValues&gt;</w:t>
      </w:r>
      <w:r>
        <w:br/>
      </w:r>
      <w:r>
        <w:rPr>
          <w:rStyle w:val="VerbatimChar"/>
        </w:rPr>
        <w:t xml:space="preserve">            &lt;/swe:constraint&gt;</w:t>
      </w:r>
      <w:r>
        <w:br/>
      </w:r>
      <w:r>
        <w:rPr>
          <w:rStyle w:val="VerbatimChar"/>
        </w:rPr>
        <w:t xml:space="preserve">          &lt;/swe:Quantity&gt;</w:t>
      </w:r>
      <w:r>
        <w:br/>
      </w:r>
      <w:r>
        <w:rPr>
          <w:rStyle w:val="VerbatimChar"/>
        </w:rPr>
        <w:t xml:space="preserve">        &lt;/swe:field&gt;</w:t>
      </w:r>
      <w:r>
        <w:br/>
      </w:r>
      <w:r>
        <w:rPr>
          <w:rStyle w:val="VerbatimChar"/>
        </w:rPr>
        <w:t xml:space="preserve">        &lt;swe:field name="nir"&gt;</w:t>
      </w:r>
      <w:r>
        <w:br/>
      </w:r>
      <w:r>
        <w:rPr>
          <w:rStyle w:val="VerbatimChar"/>
        </w:rPr>
        <w:t xml:space="preserve">          &lt;swe:Quantity definition="http://www.opengis.net/def/property/OGC/0/Radiance"&gt;</w:t>
      </w:r>
      <w:r>
        <w:br/>
      </w:r>
      <w:r>
        <w:rPr>
          <w:rStyle w:val="VerbatimChar"/>
        </w:rPr>
        <w:t xml:space="preserve">            &lt;swe:description&gt;Nir Channel&lt;/swe:description&gt;</w:t>
      </w:r>
      <w:r>
        <w:br/>
      </w:r>
      <w:r>
        <w:rPr>
          <w:rStyle w:val="VerbatimChar"/>
        </w:rPr>
        <w:t xml:space="preserve">            &lt;swe:nilValues&gt;</w:t>
      </w:r>
      <w:r>
        <w:br/>
      </w:r>
      <w:r>
        <w:rPr>
          <w:rStyle w:val="VerbatimChar"/>
        </w:rPr>
        <w:t xml:space="preserve">              &lt;swe:NilValues&gt;</w:t>
      </w:r>
      <w:r>
        <w:br/>
      </w:r>
      <w:r>
        <w:rPr>
          <w:rStyle w:val="VerbatimChar"/>
        </w:rPr>
        <w:t xml:space="preserve">                &lt;swe:nilValue reason="http://www.opengis.net/def/nil/OGC/0/unknown"&gt;0&lt;/swe:nilValue&gt;</w:t>
      </w:r>
      <w:r>
        <w:br/>
      </w:r>
      <w:r>
        <w:rPr>
          <w:rStyle w:val="VerbatimChar"/>
        </w:rPr>
        <w:t xml:space="preserve">              &lt;/swe:NilValues&gt;</w:t>
      </w:r>
      <w:r>
        <w:br/>
      </w:r>
      <w:r>
        <w:rPr>
          <w:rStyle w:val="VerbatimChar"/>
        </w:rPr>
        <w:t xml:space="preserve">            &lt;/swe:nilValues&gt;</w:t>
      </w:r>
      <w:r>
        <w:br/>
      </w:r>
      <w:r>
        <w:rPr>
          <w:rStyle w:val="VerbatimChar"/>
        </w:rPr>
        <w:t xml:space="preserve">            &lt;swe:uom code="W.m-2.Sr-1"/&gt;</w:t>
      </w:r>
      <w:r>
        <w:br/>
      </w:r>
      <w:r>
        <w:rPr>
          <w:rStyle w:val="VerbatimChar"/>
        </w:rPr>
        <w:t xml:space="preserve">            &lt;swe:constraint&gt;</w:t>
      </w:r>
      <w:r>
        <w:br/>
      </w:r>
      <w:r>
        <w:rPr>
          <w:rStyle w:val="VerbatimChar"/>
        </w:rPr>
        <w:t xml:space="preserve">              &lt;swe:AllowedValues&gt;</w:t>
      </w:r>
      <w:r>
        <w:br/>
      </w:r>
      <w:r>
        <w:rPr>
          <w:rStyle w:val="VerbatimChar"/>
        </w:rPr>
        <w:t xml:space="preserve">                &lt;swe:interval&gt;0 65535&lt;/swe:interval&gt;</w:t>
      </w:r>
      <w:r>
        <w:br/>
      </w:r>
      <w:r>
        <w:rPr>
          <w:rStyle w:val="VerbatimChar"/>
        </w:rPr>
        <w:t xml:space="preserve">                &lt;swe:significantFigures&gt;5&lt;/swe:significantFigures&gt;</w:t>
      </w:r>
      <w:r>
        <w:br/>
      </w:r>
      <w:r>
        <w:rPr>
          <w:rStyle w:val="VerbatimChar"/>
        </w:rPr>
        <w:t xml:space="preserve">              &lt;/swe:AllowedValues&gt;</w:t>
      </w:r>
      <w:r>
        <w:br/>
      </w:r>
      <w:r>
        <w:rPr>
          <w:rStyle w:val="VerbatimChar"/>
        </w:rPr>
        <w:t xml:space="preserve">            &lt;/swe:constraint&gt;</w:t>
      </w:r>
      <w:r>
        <w:br/>
      </w:r>
      <w:r>
        <w:rPr>
          <w:rStyle w:val="VerbatimChar"/>
        </w:rPr>
        <w:t xml:space="preserve">          &lt;/swe:Quantity&gt;</w:t>
      </w:r>
      <w:r>
        <w:br/>
      </w:r>
      <w:r>
        <w:rPr>
          <w:rStyle w:val="VerbatimChar"/>
        </w:rPr>
        <w:t xml:space="preserve">        &lt;/swe:field&gt;</w:t>
      </w:r>
      <w:r>
        <w:br/>
      </w:r>
      <w:r>
        <w:rPr>
          <w:rStyle w:val="VerbatimChar"/>
        </w:rPr>
        <w:t xml:space="preserve">      &lt;/swe:DataRecord&gt;</w:t>
      </w:r>
      <w:r>
        <w:br/>
      </w:r>
      <w:r>
        <w:rPr>
          <w:rStyle w:val="VerbatimChar"/>
        </w:rPr>
        <w:t xml:space="preserve">    &lt;/gmlcov:rangeType&gt;</w:t>
      </w:r>
      <w:r>
        <w:br/>
      </w:r>
      <w:r>
        <w:rPr>
          <w:rStyle w:val="VerbatimChar"/>
        </w:rPr>
        <w:t xml:space="preserve">    &lt;wcs:ServiceParameters&gt;</w:t>
      </w:r>
      <w:r>
        <w:br/>
      </w:r>
      <w:r>
        <w:rPr>
          <w:rStyle w:val="VerbatimChar"/>
        </w:rPr>
        <w:t xml:space="preserve">      &lt;wcs:CoverageSubtype&gt;RectifiedDataset&lt;/wcs:CoverageSubtype&gt;</w:t>
      </w:r>
      <w:r>
        <w:br/>
      </w:r>
      <w:r>
        <w:rPr>
          <w:rStyle w:val="VerbatimChar"/>
        </w:rPr>
        <w:t xml:space="preserve">      &lt;wcs:nativeFormat&gt;image/tiff&lt;/wcs:nativeFormat&gt;</w:t>
      </w:r>
      <w:r>
        <w:br/>
      </w:r>
      <w:r>
        <w:rPr>
          <w:rStyle w:val="VerbatimChar"/>
        </w:rPr>
        <w:t xml:space="preserve">    &lt;/wcs:ServiceParameters&gt;</w:t>
      </w:r>
      <w:r>
        <w:br/>
      </w:r>
      <w:r>
        <w:rPr>
          <w:rStyle w:val="VerbatimChar"/>
        </w:rPr>
        <w:t xml:space="preserve">  &lt;/wcs:CoverageDescription&gt;</w:t>
      </w:r>
      <w:r>
        <w:br/>
      </w:r>
      <w:r>
        <w:rPr>
          <w:rStyle w:val="VerbatimChar"/>
        </w:rPr>
        <w:t xml:space="preserve">&lt;/wcs:CoverageDescriptions&gt;</w:t>
      </w:r>
    </w:p>
    <w:bookmarkEnd w:id="238"/>
    <w:bookmarkStart w:id="249" w:name="wcs-download-links"/>
    <w:p>
      <w:pPr>
        <w:pStyle w:val="Heading4"/>
      </w:pPr>
      <w:bookmarkStart w:id="239" w:name="wcs-download-links"/>
      <w:r>
        <w:t xml:space="preserve">WCS Download Links</w:t>
      </w:r>
      <w:hyperlink w:anchor="wcs-download-links">
        <w:r>
          <w:rPr>
            <w:rStyle w:val="Hyperlink"/>
          </w:rPr>
          <w:t xml:space="preserve"></w:t>
        </w:r>
      </w:hyperlink>
      <w:bookmarkEnd w:id="239"/>
    </w:p>
    <w:p>
      <w:pPr>
        <w:pStyle w:val="FirstParagraph"/>
      </w:pPr>
      <w:hyperlink r:id="rId240">
        <w:r>
          <w:rPr>
            <w:rStyle w:val="Hyperlink"/>
          </w:rPr>
          <w:t xml:space="preserve">Download two EO Coverages together as a zipped archive</w:t>
        </w:r>
      </w:hyperlink>
    </w:p>
    <w:p>
      <w:pPr>
        <w:pStyle w:val="BodyText"/>
      </w:pPr>
      <w:hyperlink r:id="rId241">
        <w:r>
          <w:rPr>
            <w:rStyle w:val="Hyperlink"/>
          </w:rPr>
          <w:t xml:space="preserve">Full coverage in default configuration</w:t>
        </w:r>
      </w:hyperlink>
    </w:p>
    <w:p>
      <w:pPr>
        <w:pStyle w:val="BodyText"/>
      </w:pPr>
      <w:hyperlink r:id="rId242">
        <w:r>
          <w:rPr>
            <w:rStyle w:val="Hyperlink"/>
          </w:rPr>
          <w:t xml:space="preserve">Spatial subset</w:t>
        </w:r>
      </w:hyperlink>
    </w:p>
    <w:p>
      <w:pPr>
        <w:pStyle w:val="BodyText"/>
      </w:pPr>
      <w:hyperlink r:id="rId243">
        <w:r>
          <w:rPr>
            <w:rStyle w:val="Hyperlink"/>
          </w:rPr>
          <w:t xml:space="preserve">Range subset</w:t>
        </w:r>
      </w:hyperlink>
    </w:p>
    <w:p>
      <w:pPr>
        <w:pStyle w:val="BodyText"/>
      </w:pPr>
      <w:hyperlink r:id="rId244">
        <w:r>
          <w:rPr>
            <w:rStyle w:val="Hyperlink"/>
          </w:rPr>
          <w:t xml:space="preserve">Scaled down</w:t>
        </w:r>
      </w:hyperlink>
    </w:p>
    <w:p>
      <w:pPr>
        <w:pStyle w:val="BodyText"/>
      </w:pPr>
      <w:hyperlink r:id="rId245">
        <w:r>
          <w:rPr>
            <w:rStyle w:val="Hyperlink"/>
          </w:rPr>
          <w:t xml:space="preserve">Specifying size as number of pixels in both axis</w:t>
        </w:r>
      </w:hyperlink>
    </w:p>
    <w:p>
      <w:pPr>
        <w:pStyle w:val="BodyText"/>
      </w:pPr>
      <w:hyperlink r:id="rId246">
        <w:r>
          <w:rPr>
            <w:rStyle w:val="Hyperlink"/>
          </w:rPr>
          <w:t xml:space="preserve">Specific format and interpolation</w:t>
        </w:r>
      </w:hyperlink>
    </w:p>
    <w:p>
      <w:pPr>
        <w:pStyle w:val="BodyText"/>
      </w:pPr>
      <w:hyperlink r:id="rId247">
        <w:r>
          <w:rPr>
            <w:rStyle w:val="Hyperlink"/>
          </w:rPr>
          <w:t xml:space="preserve">Specific projection</w:t>
        </w:r>
      </w:hyperlink>
    </w:p>
    <w:p>
      <w:pPr>
        <w:pStyle w:val="BodyText"/>
      </w:pPr>
      <w:hyperlink r:id="rId248">
        <w:r>
          <w:rPr>
            <w:rStyle w:val="Hyperlink"/>
          </w:rPr>
          <w:t xml:space="preserve">Download returning HTML exception in case of too large image requested</w:t>
        </w:r>
      </w:hyperlink>
    </w:p>
    <w:bookmarkEnd w:id="249"/>
    <w:bookmarkStart w:id="252" w:name="dseo"/>
    <w:p>
      <w:pPr>
        <w:pStyle w:val="Heading4"/>
      </w:pPr>
      <w:bookmarkStart w:id="250" w:name="dseo"/>
      <w:r>
        <w:t xml:space="preserve">DSEO</w:t>
      </w:r>
      <w:hyperlink w:anchor="dseo">
        <w:r>
          <w:rPr>
            <w:rStyle w:val="Hyperlink"/>
          </w:rPr>
          <w:t xml:space="preserve"></w:t>
        </w:r>
      </w:hyperlink>
      <w:bookmarkEnd w:id="250"/>
    </w:p>
    <w:p>
      <w:pPr>
        <w:pStyle w:val="FirstParagraph"/>
      </w:pPr>
      <w:hyperlink r:id="rId251">
        <w:r>
          <w:rPr>
            <w:rStyle w:val="Hyperlink"/>
          </w:rPr>
          <w:t xml:space="preserve">One entire product</w:t>
        </w:r>
      </w:hyperlink>
    </w:p>
    <w:bookmarkEnd w:id="252"/>
    <w:bookmarkStart w:id="255" w:name="http-access"/>
    <w:p>
      <w:pPr>
        <w:pStyle w:val="Heading4"/>
      </w:pPr>
      <w:bookmarkStart w:id="253" w:name="http-access"/>
      <w:r>
        <w:t xml:space="preserve">HTTP access</w:t>
      </w:r>
      <w:hyperlink w:anchor="http-access">
        <w:r>
          <w:rPr>
            <w:rStyle w:val="Hyperlink"/>
          </w:rPr>
          <w:t xml:space="preserve"></w:t>
        </w:r>
      </w:hyperlink>
      <w:bookmarkEnd w:id="253"/>
    </w:p>
    <w:p>
      <w:pPr>
        <w:pStyle w:val="FirstParagraph"/>
      </w:pPr>
      <w:hyperlink r:id="rId254">
        <w:r>
          <w:rPr>
            <w:rStyle w:val="Hyperlink"/>
          </w:rPr>
          <w:t xml:space="preserve">HTTP proxy access to a single coverage, allowing range headers - add ‘Range: bytes=0-500’ to request headers</w:t>
        </w:r>
      </w:hyperlink>
    </w:p>
    <w:bookmarkEnd w:id="255"/>
    <w:bookmarkEnd w:id="256"/>
    <w:bookmarkStart w:id="265" w:name="processing"/>
    <w:p>
      <w:pPr>
        <w:pStyle w:val="Heading3"/>
      </w:pPr>
      <w:bookmarkStart w:id="257" w:name="processing"/>
      <w:r>
        <w:t xml:space="preserve">Processing</w:t>
      </w:r>
      <w:hyperlink w:anchor="processing">
        <w:r>
          <w:rPr>
            <w:rStyle w:val="Hyperlink"/>
          </w:rPr>
          <w:t xml:space="preserve"></w:t>
        </w:r>
      </w:hyperlink>
      <w:bookmarkEnd w:id="257"/>
    </w:p>
    <w:p>
      <w:pPr>
        <w:pStyle w:val="FirstParagraph"/>
      </w:pPr>
      <w:hyperlink r:id="rId258">
        <w:r>
          <w:rPr>
            <w:rStyle w:val="Hyperlink"/>
          </w:rPr>
          <w:t xml:space="preserve">List available processes on WPS via GetCapabilities request</w:t>
        </w:r>
      </w:hyperlink>
    </w:p>
    <w:p>
      <w:pPr>
        <w:pStyle w:val="BodyText"/>
      </w:pPr>
      <w:hyperlink r:id="rId259">
        <w:r>
          <w:rPr>
            <w:rStyle w:val="Hyperlink"/>
          </w:rPr>
          <w:t xml:space="preserve">Get parameters of a WPS process via DescribeProcess request</w:t>
        </w:r>
      </w:hyperlink>
    </w:p>
    <w:p>
      <w:pPr>
        <w:pStyle w:val="BodyText"/>
      </w:pPr>
      <w:r>
        <w:t xml:space="preserve">All following sample Execute WPS requests can be sent towards DEM Free collection</w:t>
      </w:r>
      <w:r>
        <w:t xml:space="preserve"> </w:t>
      </w:r>
      <w:r>
        <w:t xml:space="preserve">on URL:</w:t>
      </w:r>
      <w:r>
        <w:t xml:space="preserve"> </w:t>
      </w:r>
      <w:hyperlink r:id="rId260">
        <w:r>
          <w:rPr>
            <w:rStyle w:val="Hyperlink"/>
          </w:rPr>
          <w:t xml:space="preserve">https://sso.demf.pass.copernicus.eu/ows</w:t>
        </w:r>
      </w:hyperlink>
      <w:r>
        <w:t xml:space="preserve"> </w:t>
      </w:r>
      <w:r>
        <w:t xml:space="preserve">as a POST request with following request body:</w:t>
      </w:r>
    </w:p>
    <w:bookmarkStart w:id="262" w:name="wps-1-0"/>
    <w:p>
      <w:pPr>
        <w:pStyle w:val="Heading4"/>
      </w:pPr>
      <w:bookmarkStart w:id="261" w:name="wps-1.0"/>
      <w:r>
        <w:t xml:space="preserve">WPS 1.0</w:t>
      </w:r>
      <w:hyperlink w:anchor="wps-1-0">
        <w:r>
          <w:rPr>
            <w:rStyle w:val="Hyperlink"/>
          </w:rPr>
          <w:t xml:space="preserve"></w:t>
        </w:r>
      </w:hyperlink>
      <w:bookmarkEnd w:id="261"/>
    </w:p>
    <w:p>
      <w:pPr>
        <w:pStyle w:val="FirstParagraph"/>
      </w:pPr>
      <w:r>
        <w:t xml:space="preserve">Execute DemProcessing Hillshade with JPG output for a smaller part of DEM Tile: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&lt;ows:Identifier&gt;DemProcessing&lt;/ows:Identifier&gt;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&lt;ows:Identifier&gt;algorithm&lt;/ows:Identifier&gt;</w:t>
      </w:r>
      <w:r>
        <w:br/>
      </w:r>
      <w:r>
        <w:rPr>
          <w:rStyle w:val="VerbatimChar"/>
        </w:rPr>
        <w:t xml:space="preserve">        &lt;wps:Data&gt;</w:t>
      </w:r>
      <w:r>
        <w:br/>
      </w:r>
      <w:r>
        <w:rPr>
          <w:rStyle w:val="VerbatimChar"/>
        </w:rPr>
        <w:t xml:space="preserve">            &lt;wps:LiteralData&gt;ZevenbergenThorne&lt;/wps:LiteralData&gt;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&lt;ows:Identifier&gt;azimuth&lt;/ows:Identifier&gt;</w:t>
      </w:r>
      <w:r>
        <w:br/>
      </w:r>
      <w:r>
        <w:rPr>
          <w:rStyle w:val="VerbatimChar"/>
        </w:rPr>
        <w:t xml:space="preserve">        &lt;wps:Data&gt;</w:t>
      </w:r>
      <w:r>
        <w:br/>
      </w:r>
      <w:r>
        <w:rPr>
          <w:rStyle w:val="VerbatimChar"/>
        </w:rPr>
        <w:t xml:space="preserve">            &lt;wps:LiteralData&gt;30&lt;/wps:LiteralData&gt;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&lt;ows:Identifier&gt;altitude&lt;/ows:Identifier&gt;</w:t>
      </w:r>
      <w:r>
        <w:br/>
      </w:r>
      <w:r>
        <w:rPr>
          <w:rStyle w:val="VerbatimChar"/>
        </w:rPr>
        <w:t xml:space="preserve">        &lt;wps:Data&gt;</w:t>
      </w:r>
      <w:r>
        <w:br/>
      </w:r>
      <w:r>
        <w:rPr>
          <w:rStyle w:val="VerbatimChar"/>
        </w:rPr>
        <w:t xml:space="preserve">            &lt;wps:LiteralData&gt;25&lt;/wps:LiteralData&gt;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&lt;ows:Identifier&gt;z_factor&lt;/ows:Identifier&gt;</w:t>
      </w:r>
      <w:r>
        <w:br/>
      </w:r>
      <w:r>
        <w:rPr>
          <w:rStyle w:val="VerbatimChar"/>
        </w:rPr>
        <w:t xml:space="preserve">        &lt;wps:Data&gt;</w:t>
      </w:r>
      <w:r>
        <w:br/>
      </w:r>
      <w:r>
        <w:rPr>
          <w:rStyle w:val="VerbatimChar"/>
        </w:rPr>
        <w:t xml:space="preserve">            &lt;wps:LiteralData&gt;2&lt;/wps:LiteralData&gt;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&lt;ows:Identifier&gt;bbox&lt;/ows:Identifier&gt;</w:t>
      </w:r>
      <w:r>
        <w:br/>
      </w:r>
      <w:r>
        <w:rPr>
          <w:rStyle w:val="VerbatimChar"/>
        </w:rPr>
        <w:t xml:space="preserve">        &lt;wps:Data&gt;</w:t>
      </w:r>
      <w:r>
        <w:br/>
      </w:r>
      <w:r>
        <w:rPr>
          <w:rStyle w:val="VerbatimChar"/>
        </w:rPr>
        <w:t xml:space="preserve">            &lt;wps:LiteralData&gt;9.21525795269168,45.47809186378467,9.56925469004894,45.814144066068515&lt;/wps:LiteralData&gt;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&lt;ows:Identifier&gt;identifier&lt;/ows:Identifier&gt;</w:t>
      </w:r>
      <w:r>
        <w:br/>
      </w:r>
      <w:r>
        <w:rPr>
          <w:rStyle w:val="VerbatimChar"/>
        </w:rPr>
        <w:t xml:space="preserve">        &lt;wps:Data&gt;</w:t>
      </w:r>
      <w:r>
        <w:br/>
      </w:r>
      <w:r>
        <w:rPr>
          <w:rStyle w:val="VerbatimChar"/>
        </w:rPr>
        <w:t xml:space="preserve">            &lt;wps:LiteralData&gt;hillshade&lt;/wps:LiteralData&gt;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&lt;ows:Identifier&gt;scale&lt;/ows:Identifier&gt;</w:t>
      </w:r>
      <w:r>
        <w:br/>
      </w:r>
      <w:r>
        <w:rPr>
          <w:rStyle w:val="VerbatimChar"/>
        </w:rPr>
        <w:t xml:space="preserve">        &lt;wps:Data&gt;</w:t>
      </w:r>
      <w:r>
        <w:br/>
      </w:r>
      <w:r>
        <w:rPr>
          <w:rStyle w:val="VerbatimChar"/>
        </w:rPr>
        <w:t xml:space="preserve">            &lt;wps:LiteralData&gt;111120&lt;/wps:LiteralData&gt;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mimeType="image/jpeg"&gt;</w:t>
      </w:r>
      <w:r>
        <w:br/>
      </w:r>
      <w:r>
        <w:rPr>
          <w:rStyle w:val="VerbatimChar"/>
        </w:rPr>
        <w:t xml:space="preserve">        &lt;ows:Identifier&gt;result&lt;/ows:Identifier&gt;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p>
      <w:pPr>
        <w:pStyle w:val="FirstParagraph"/>
      </w:pPr>
      <w:r>
        <w:t xml:space="preserve">Execute DemProcessing Slope with GeoTIFF output for a smaller part of DEM Tile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&lt;ows:Identifier&gt;DemProcessing&lt;/ows:Identifier&gt;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&lt;ows:Identifier&gt;algorithm&lt;/ows:Identifier&gt;</w:t>
      </w:r>
      <w:r>
        <w:br/>
      </w:r>
      <w:r>
        <w:rPr>
          <w:rStyle w:val="VerbatimChar"/>
        </w:rPr>
        <w:t xml:space="preserve">        &lt;wps:Data&gt;</w:t>
      </w:r>
      <w:r>
        <w:br/>
      </w:r>
      <w:r>
        <w:rPr>
          <w:rStyle w:val="VerbatimChar"/>
        </w:rPr>
        <w:t xml:space="preserve">            &lt;wps:LiteralData&gt;ZevenbergenThorne&lt;/wps:LiteralData&gt;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&lt;ows:Identifier&gt;bbox&lt;/ows:Identifier&gt;</w:t>
      </w:r>
      <w:r>
        <w:br/>
      </w:r>
      <w:r>
        <w:rPr>
          <w:rStyle w:val="VerbatimChar"/>
        </w:rPr>
        <w:t xml:space="preserve">        &lt;wps:Data&gt;</w:t>
      </w:r>
      <w:r>
        <w:br/>
      </w:r>
      <w:r>
        <w:rPr>
          <w:rStyle w:val="VerbatimChar"/>
        </w:rPr>
        <w:t xml:space="preserve">            &lt;wps:LiteralData&gt;9.69731341761827,45.61022889477977,9.933855016313213,45.854927100326265&lt;/wps:LiteralData&gt;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&lt;ows:Identifier&gt;identifier&lt;/ows:Identifier&gt;</w:t>
      </w:r>
      <w:r>
        <w:br/>
      </w:r>
      <w:r>
        <w:rPr>
          <w:rStyle w:val="VerbatimChar"/>
        </w:rPr>
        <w:t xml:space="preserve">        &lt;wps:Data&gt;</w:t>
      </w:r>
      <w:r>
        <w:br/>
      </w:r>
      <w:r>
        <w:rPr>
          <w:rStyle w:val="VerbatimChar"/>
        </w:rPr>
        <w:t xml:space="preserve">            &lt;wps:LiteralData&gt;slopeshade&lt;/wps:LiteralData&gt;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&lt;ows:Identifier&gt;scale&lt;/ows:Identifier&gt;</w:t>
      </w:r>
      <w:r>
        <w:br/>
      </w:r>
      <w:r>
        <w:rPr>
          <w:rStyle w:val="VerbatimChar"/>
        </w:rPr>
        <w:t xml:space="preserve">        &lt;wps:Data&gt;</w:t>
      </w:r>
      <w:r>
        <w:br/>
      </w:r>
      <w:r>
        <w:rPr>
          <w:rStyle w:val="VerbatimChar"/>
        </w:rPr>
        <w:t xml:space="preserve">            &lt;wps:LiteralData&gt;111120&lt;/wps:LiteralData&gt;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mimeType="image/tiff"&gt;</w:t>
      </w:r>
      <w:r>
        <w:br/>
      </w:r>
      <w:r>
        <w:rPr>
          <w:rStyle w:val="VerbatimChar"/>
        </w:rPr>
        <w:t xml:space="preserve">        &lt;ows:Identifier&gt;result&lt;/ows:Identifier&gt;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p>
      <w:pPr>
        <w:pStyle w:val="FirstParagraph"/>
      </w:pPr>
      <w:r>
        <w:t xml:space="preserve">Execute DemProcessing Aspect with PNG output for a smaller part of DEM Tile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&lt;ows:Identifier&gt;DemProcessing&lt;/ows:Identifier&gt;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&lt;ows:Identifier&gt;algorithm&lt;/ows:Identifier&gt;</w:t>
      </w:r>
      <w:r>
        <w:br/>
      </w:r>
      <w:r>
        <w:rPr>
          <w:rStyle w:val="VerbatimChar"/>
        </w:rPr>
        <w:t xml:space="preserve">        &lt;wps:Data&gt;</w:t>
      </w:r>
      <w:r>
        <w:br/>
      </w:r>
      <w:r>
        <w:rPr>
          <w:rStyle w:val="VerbatimChar"/>
        </w:rPr>
        <w:t xml:space="preserve">            &lt;wps:LiteralData&gt;Horn&lt;/wps:LiteralData&gt;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&lt;ows:Identifier&gt;bbox&lt;/ows:Identifier&gt;</w:t>
      </w:r>
      <w:r>
        <w:br/>
      </w:r>
      <w:r>
        <w:rPr>
          <w:rStyle w:val="VerbatimChar"/>
        </w:rPr>
        <w:t xml:space="preserve">        &lt;wps:Data&gt;</w:t>
      </w:r>
      <w:r>
        <w:br/>
      </w:r>
      <w:r>
        <w:rPr>
          <w:rStyle w:val="VerbatimChar"/>
        </w:rPr>
        <w:t xml:space="preserve">            &lt;wps:LiteralData&gt;9.574964314845024,45.62280783038122,9.811992349776046,45.929967883360526&lt;/wps:LiteralData&gt;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&lt;ows:Identifier&gt;identifier&lt;/ows:Identifier&gt;</w:t>
      </w:r>
      <w:r>
        <w:br/>
      </w:r>
      <w:r>
        <w:rPr>
          <w:rStyle w:val="VerbatimChar"/>
        </w:rPr>
        <w:t xml:space="preserve">        &lt;wps:Data&gt;</w:t>
      </w:r>
      <w:r>
        <w:br/>
      </w:r>
      <w:r>
        <w:rPr>
          <w:rStyle w:val="VerbatimChar"/>
        </w:rPr>
        <w:t xml:space="preserve">            &lt;wps:LiteralData&gt;aspect&lt;/wps:LiteralData&gt;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mimeType="image/png"&gt;</w:t>
      </w:r>
      <w:r>
        <w:br/>
      </w:r>
      <w:r>
        <w:rPr>
          <w:rStyle w:val="VerbatimChar"/>
        </w:rPr>
        <w:t xml:space="preserve">        &lt;ows:Identifier&gt;result&lt;/ows:Identifier&gt;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p>
      <w:pPr>
        <w:pStyle w:val="FirstParagraph"/>
      </w:pPr>
      <w:r>
        <w:t xml:space="preserve">Execute DemProcessing Contour 50m interval with GeoJSON output for a smaller part of DEM Tile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&lt;ows:Identifier&gt;DemProcessing&lt;/ows:Identifier&gt;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&lt;ows:Identifier&gt;interval&lt;/ows:Identifier&gt;</w:t>
      </w:r>
      <w:r>
        <w:br/>
      </w:r>
      <w:r>
        <w:rPr>
          <w:rStyle w:val="VerbatimChar"/>
        </w:rPr>
        <w:t xml:space="preserve">        &lt;wps:Data&gt;</w:t>
      </w:r>
      <w:r>
        <w:br/>
      </w:r>
      <w:r>
        <w:rPr>
          <w:rStyle w:val="VerbatimChar"/>
        </w:rPr>
        <w:t xml:space="preserve">            &lt;wps:LiteralData&gt;20&lt;/wps:LiteralData&gt;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&lt;ows:Identifier&gt;bbox&lt;/ows:Identifier&gt;</w:t>
      </w:r>
      <w:r>
        <w:br/>
      </w:r>
      <w:r>
        <w:rPr>
          <w:rStyle w:val="VerbatimChar"/>
        </w:rPr>
        <w:t xml:space="preserve">        &lt;wps:Data&gt;</w:t>
      </w:r>
      <w:r>
        <w:br/>
      </w:r>
      <w:r>
        <w:rPr>
          <w:rStyle w:val="VerbatimChar"/>
        </w:rPr>
        <w:t xml:space="preserve">            &lt;wps:LiteralData&gt;9.620312088764628,45.62525481243668,9.86011633020019,45.90094812401907&lt;/wps:LiteralData&gt;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&lt;ows:Identifier&gt;identifier&lt;/ows:Identifier&gt;</w:t>
      </w:r>
      <w:r>
        <w:br/>
      </w:r>
      <w:r>
        <w:rPr>
          <w:rStyle w:val="VerbatimChar"/>
        </w:rPr>
        <w:t xml:space="preserve">        &lt;wps:Data&gt;</w:t>
      </w:r>
      <w:r>
        <w:br/>
      </w:r>
      <w:r>
        <w:rPr>
          <w:rStyle w:val="VerbatimChar"/>
        </w:rPr>
        <w:t xml:space="preserve">            &lt;wps:LiteralData&gt;contours&lt;/wps:LiteralData&gt;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mimeType="image/png"&gt;</w:t>
      </w:r>
      <w:r>
        <w:br/>
      </w:r>
      <w:r>
        <w:rPr>
          <w:rStyle w:val="VerbatimChar"/>
        </w:rPr>
        <w:t xml:space="preserve">        &lt;ows:Identifier&gt;result&lt;/ows:Identifier&gt;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p>
      <w:pPr>
        <w:pStyle w:val="FirstParagraph"/>
      </w:pPr>
      <w:r>
        <w:t xml:space="preserve">Execute Height Profile with 500m interval with PNG output over a drawn line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&lt;ows:Identifier&gt;GetHeightProfile&lt;/ows:Identifier&gt;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&lt;ows:Identifier&gt;method&lt;/ows:Identifier&gt;</w:t>
      </w:r>
      <w:r>
        <w:br/>
      </w:r>
      <w:r>
        <w:rPr>
          <w:rStyle w:val="VerbatimChar"/>
        </w:rPr>
        <w:t xml:space="preserve">        &lt;wps:Data&gt;</w:t>
      </w:r>
      <w:r>
        <w:br/>
      </w:r>
      <w:r>
        <w:rPr>
          <w:rStyle w:val="VerbatimChar"/>
        </w:rPr>
        <w:t xml:space="preserve">            &lt;wps:LiteralData&gt;near&lt;/wps:LiteralData&gt;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&lt;ows:Identifier&gt;interval&lt;/ows:Identifier&gt;</w:t>
      </w:r>
      <w:r>
        <w:br/>
      </w:r>
      <w:r>
        <w:rPr>
          <w:rStyle w:val="VerbatimChar"/>
        </w:rPr>
        <w:t xml:space="preserve">        &lt;wps:Data&gt;</w:t>
      </w:r>
      <w:r>
        <w:br/>
      </w:r>
      <w:r>
        <w:rPr>
          <w:rStyle w:val="VerbatimChar"/>
        </w:rPr>
        <w:t xml:space="preserve">            &lt;wps:LiteralData&gt;500&lt;/wps:LiteralData&gt;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&lt;ows:Identifier&gt;line&lt;/ows:Identifier&gt;</w:t>
      </w:r>
      <w:r>
        <w:br/>
      </w:r>
      <w:r>
        <w:rPr>
          <w:rStyle w:val="VerbatimChar"/>
        </w:rPr>
        <w:t xml:space="preserve">        &lt;wps:Data&gt;</w:t>
      </w:r>
      <w:r>
        <w:br/>
      </w:r>
      <w:r>
        <w:rPr>
          <w:rStyle w:val="VerbatimChar"/>
        </w:rPr>
        <w:t xml:space="preserve">            &lt;wps:LiteralData&gt;9.500409968046846,45.71824013054435,9.65864814096691,45.87158433935348&lt;/wps:LiteralData&gt;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mimeType="image/png"&gt;</w:t>
      </w:r>
      <w:r>
        <w:br/>
      </w:r>
      <w:r>
        <w:rPr>
          <w:rStyle w:val="VerbatimChar"/>
        </w:rPr>
        <w:t xml:space="preserve">        &lt;ows:Identifier&gt;profile&lt;/ows:Identifier&gt;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bookmarkEnd w:id="262"/>
    <w:bookmarkStart w:id="264" w:name="wps-2-0"/>
    <w:p>
      <w:pPr>
        <w:pStyle w:val="Heading4"/>
      </w:pPr>
      <w:bookmarkStart w:id="263" w:name="wps-2.0"/>
      <w:r>
        <w:t xml:space="preserve">WPS 2.0</w:t>
      </w:r>
      <w:hyperlink w:anchor="wps-2-0">
        <w:r>
          <w:rPr>
            <w:rStyle w:val="Hyperlink"/>
          </w:rPr>
          <w:t xml:space="preserve"></w:t>
        </w:r>
      </w:hyperlink>
      <w:bookmarkEnd w:id="263"/>
    </w:p>
    <w:p>
      <w:pPr>
        <w:pStyle w:val="FirstParagraph"/>
      </w:pPr>
      <w:r>
        <w:t xml:space="preserve">Execute call for GetStatistics on DEM collection:</w:t>
      </w:r>
    </w:p>
    <w:p>
      <w:pPr>
        <w:pStyle w:val="SourceCode"/>
      </w:pPr>
      <w:r>
        <w:rPr>
          <w:rStyle w:val="VerbatimChar"/>
        </w:rPr>
        <w:t xml:space="preserve">&lt;wps:Execute service="WPS" version="2.0.0"</w:t>
      </w:r>
      <w:r>
        <w:br/>
      </w:r>
      <w:r>
        <w:rPr>
          <w:rStyle w:val="VerbatimChar"/>
        </w:rPr>
        <w:t xml:space="preserve">  xmlns:wps="http://www.opengis.net/wps/2.0"</w:t>
      </w:r>
      <w:r>
        <w:br/>
      </w:r>
      <w:r>
        <w:rPr>
          <w:rStyle w:val="VerbatimChar"/>
        </w:rPr>
        <w:t xml:space="preserve">  xmlns:ows="http://www.opengis.net/ows/2.0"</w:t>
      </w:r>
      <w:r>
        <w:br/>
      </w:r>
      <w:r>
        <w:rPr>
          <w:rStyle w:val="VerbatimChar"/>
        </w:rPr>
        <w:t xml:space="preserve">  xmlns:xlink="http://www.w3.org/1999/xlink"</w:t>
      </w:r>
      <w:r>
        <w:br/>
      </w:r>
      <w:r>
        <w:rPr>
          <w:rStyle w:val="VerbatimChar"/>
        </w:rPr>
        <w:t xml:space="preserve">  xmlns:xsi="http://www.w3.org/2001/XMLSchema-instance" xsi:schemaLocation="http://www.opengis.net/wps/2.0 http://schemas.opengis.net/wps/2.0/wpsExecute.xsd"</w:t>
      </w:r>
      <w:r>
        <w:br/>
      </w:r>
      <w:r>
        <w:rPr>
          <w:rStyle w:val="VerbatimChar"/>
        </w:rPr>
        <w:t xml:space="preserve">  response="raw"</w:t>
      </w:r>
      <w:r>
        <w:br/>
      </w:r>
      <w:r>
        <w:rPr>
          <w:rStyle w:val="VerbatimChar"/>
        </w:rPr>
        <w:t xml:space="preserve">  mode="sync"</w:t>
      </w:r>
      <w:r>
        <w:br/>
      </w:r>
      <w:r>
        <w:rPr>
          <w:rStyle w:val="VerbatimChar"/>
        </w:rPr>
        <w:t xml:space="preserve">&gt;</w:t>
      </w:r>
      <w:r>
        <w:br/>
      </w:r>
      <w:r>
        <w:rPr>
          <w:rStyle w:val="VerbatimChar"/>
        </w:rPr>
        <w:t xml:space="preserve">  &lt;ows:Identifier&gt;GetStatistics&lt;/ows:Identifier&gt;</w:t>
      </w:r>
      <w:r>
        <w:br/>
      </w:r>
      <w:r>
        <w:rPr>
          <w:rStyle w:val="VerbatimChar"/>
        </w:rPr>
        <w:t xml:space="preserve">  &lt;wps:Input id="bbox"&gt;</w:t>
      </w:r>
      <w:r>
        <w:br/>
      </w:r>
      <w:r>
        <w:rPr>
          <w:rStyle w:val="VerbatimChar"/>
        </w:rPr>
        <w:t xml:space="preserve">     &lt;wps:Data&gt;</w:t>
      </w:r>
      <w:r>
        <w:br/>
      </w:r>
      <w:r>
        <w:rPr>
          <w:rStyle w:val="VerbatimChar"/>
        </w:rPr>
        <w:t xml:space="preserve">        &lt;wps:BoundingBoxData crs="http://www.opengis.net/def/crs/EPSG/0/4326"&gt;</w:t>
      </w:r>
      <w:r>
        <w:br/>
      </w:r>
      <w:r>
        <w:rPr>
          <w:rStyle w:val="VerbatimChar"/>
        </w:rPr>
        <w:t xml:space="preserve">        &lt;ows:LowerCorner&gt;44.0972 38.4119&lt;/ows:LowerCorner&gt;</w:t>
      </w:r>
      <w:r>
        <w:br/>
      </w:r>
      <w:r>
        <w:rPr>
          <w:rStyle w:val="VerbatimChar"/>
        </w:rPr>
        <w:t xml:space="preserve">        &lt;ows:UpperCorner&gt;44.8435 39.2293&lt;/ows:UpperCorner&gt;</w:t>
      </w:r>
      <w:r>
        <w:br/>
      </w:r>
      <w:r>
        <w:rPr>
          <w:rStyle w:val="VerbatimChar"/>
        </w:rPr>
        <w:t xml:space="preserve">      &lt;/wps:BoundingBoxData&gt;</w:t>
      </w:r>
      <w:r>
        <w:br/>
      </w:r>
      <w:r>
        <w:rPr>
          <w:rStyle w:val="VerbatimChar"/>
        </w:rPr>
        <w:t xml:space="preserve">    &lt;/wps:Data&gt;</w:t>
      </w:r>
      <w:r>
        <w:br/>
      </w:r>
      <w:r>
        <w:rPr>
          <w:rStyle w:val="VerbatimChar"/>
        </w:rPr>
        <w:t xml:space="preserve">  &lt;/wps:Input&gt;</w:t>
      </w:r>
      <w:r>
        <w:br/>
      </w:r>
      <w:r>
        <w:rPr>
          <w:rStyle w:val="VerbatimChar"/>
        </w:rPr>
        <w:t xml:space="preserve">  &lt;wps:Input id="collection"&gt;</w:t>
      </w:r>
      <w:r>
        <w:br/>
      </w:r>
      <w:r>
        <w:rPr>
          <w:rStyle w:val="VerbatimChar"/>
        </w:rPr>
        <w:t xml:space="preserve">    &lt;wps:Data mimeType="text/xml"&gt;</w:t>
      </w:r>
      <w:r>
        <w:br/>
      </w:r>
      <w:r>
        <w:rPr>
          <w:rStyle w:val="VerbatimChar"/>
        </w:rPr>
        <w:t xml:space="preserve">      &lt;wps:LiteralValue&gt;DEM&lt;/wps:LiteralValue&gt;</w:t>
      </w:r>
      <w:r>
        <w:br/>
      </w:r>
      <w:r>
        <w:rPr>
          <w:rStyle w:val="VerbatimChar"/>
        </w:rPr>
        <w:t xml:space="preserve">    &lt;/wps:Data&gt;</w:t>
      </w:r>
      <w:r>
        <w:br/>
      </w:r>
      <w:r>
        <w:rPr>
          <w:rStyle w:val="VerbatimChar"/>
        </w:rPr>
        <w:t xml:space="preserve">  &lt;/wps:Input&gt;</w:t>
      </w:r>
      <w:r>
        <w:br/>
      </w:r>
      <w:r>
        <w:rPr>
          <w:rStyle w:val="VerbatimChar"/>
        </w:rPr>
        <w:t xml:space="preserve">  &lt;wps:Output id="statistics" transmission="value" mimeType="application/json"&gt;&lt;/wps:Output&gt;</w:t>
      </w:r>
      <w:r>
        <w:br/>
      </w:r>
      <w:r>
        <w:rPr>
          <w:rStyle w:val="VerbatimChar"/>
        </w:rPr>
        <w:t xml:space="preserve">&lt;/wps:Execute&gt;</w:t>
      </w:r>
    </w:p>
    <w:bookmarkEnd w:id="264"/>
    <w:bookmarkEnd w:id="265"/>
    <w:bookmarkEnd w:id="266"/>
    <w:bookmarkEnd w:id="267"/>
    <w:p>
      <w:r>
        <w:pict>
          <v:rect style="width:0;height:1.5pt" o:hralign="center" o:hrstd="t" o:hr="t"/>
        </w:pict>
      </w:r>
    </w:p>
    <w:p>
      <w:pPr>
        <w:pStyle w:val="FirstParagraph"/>
      </w:pPr>
      <w:r>
        <w:t xml:space="preserve">© Copyright 2023, EOX IT Services GmbH.</w:t>
      </w:r>
    </w:p>
    <w:p>
      <w:pPr>
        <w:pStyle w:val="BodyText"/>
      </w:pPr>
      <w:r>
        <w:t xml:space="preserve">Built with</w:t>
      </w:r>
      <w:r>
        <w:t xml:space="preserve"> </w:t>
      </w:r>
      <w:hyperlink r:id="rId268">
        <w:r>
          <w:rPr>
            <w:rStyle w:val="Hyperlink"/>
          </w:rPr>
          <w:t xml:space="preserve">Sphinx</w:t>
        </w:r>
      </w:hyperlink>
      <w:r>
        <w:t xml:space="preserve"> </w:t>
      </w:r>
      <w:r>
        <w:t xml:space="preserve">using a</w:t>
      </w:r>
      <w:r>
        <w:t xml:space="preserve"> </w:t>
      </w:r>
      <w:hyperlink r:id="rId269">
        <w:r>
          <w:rPr>
            <w:rStyle w:val="Hyperlink"/>
          </w:rPr>
          <w:t xml:space="preserve">theme</w:t>
        </w:r>
      </w:hyperlink>
      <w:r>
        <w:t xml:space="preserve"> </w:t>
      </w:r>
      <w:r>
        <w:t xml:space="preserve">provided by</w:t>
      </w:r>
      <w:r>
        <w:t xml:space="preserve"> </w:t>
      </w:r>
      <w:hyperlink r:id="rId270">
        <w:r>
          <w:rPr>
            <w:rStyle w:val="Hyperlink"/>
          </w:rPr>
          <w:t xml:space="preserve">Read the Docs</w:t>
        </w:r>
      </w:hyperlink>
      <w:r>
        <w:t xml:space="preserve">.</w:t>
      </w:r>
    </w:p>
    <w:sectPr w:rsidR="00F4793A">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7C298A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A18894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80CCAA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F1EE63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D6AA9F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480BB3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4A29B9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00658F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474647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846CED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70CD2DE"/>
    <w:multiLevelType w:val="multilevel"/>
    <w:tmpl w:val="521A42DA"/>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num w:numId="1" w16cid:durableId="1994940725">
    <w:abstractNumId w:val="10"/>
  </w:num>
  <w:num w:numId="2" w16cid:durableId="1001278008">
    <w:abstractNumId w:val="9"/>
  </w:num>
  <w:num w:numId="3" w16cid:durableId="2044820830">
    <w:abstractNumId w:val="7"/>
  </w:num>
  <w:num w:numId="4" w16cid:durableId="1807435395">
    <w:abstractNumId w:val="6"/>
  </w:num>
  <w:num w:numId="5" w16cid:durableId="904608473">
    <w:abstractNumId w:val="5"/>
  </w:num>
  <w:num w:numId="6" w16cid:durableId="1904216056">
    <w:abstractNumId w:val="4"/>
  </w:num>
  <w:num w:numId="7" w16cid:durableId="449327697">
    <w:abstractNumId w:val="8"/>
  </w:num>
  <w:num w:numId="8" w16cid:durableId="891694343">
    <w:abstractNumId w:val="3"/>
  </w:num>
  <w:num w:numId="9" w16cid:durableId="1288665111">
    <w:abstractNumId w:val="2"/>
  </w:num>
  <w:num w:numId="10" w16cid:durableId="257757794">
    <w:abstractNumId w:val="1"/>
  </w:num>
  <w:num w:numId="11" w16cid:durableId="657415489">
    <w:abstractNumId w:val="0"/>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rsid w:val="00B136CA"/>
    <w:pPr>
      <w:keepNext/>
      <w:keepLines/>
      <w:spacing w:before="480" w:after="0"/>
      <w:outlineLvl w:val="0"/>
    </w:pPr>
    <w:rPr>
      <w:rFonts w:asciiTheme="majorHAnsi" w:eastAsiaTheme="majorEastAsia" w:hAnsiTheme="majorHAnsi" w:cstheme="majorBidi"/>
      <w:b/>
      <w:bCs/>
      <w:sz w:val="32"/>
      <w:szCs w:val="32"/>
    </w:rPr>
  </w:style>
  <w:style w:type="paragraph" w:styleId="Heading2">
    <w:name w:val="heading 2"/>
    <w:basedOn w:val="Normal"/>
    <w:next w:val="BodyText"/>
    <w:uiPriority w:val="9"/>
    <w:unhideWhenUsed/>
    <w:qFormat/>
    <w:rsid w:val="00B136CA"/>
    <w:pPr>
      <w:keepNext/>
      <w:keepLines/>
      <w:spacing w:before="200" w:after="0"/>
      <w:outlineLvl w:val="1"/>
    </w:pPr>
    <w:rPr>
      <w:rFonts w:asciiTheme="majorHAnsi" w:eastAsiaTheme="majorEastAsia" w:hAnsiTheme="majorHAnsi" w:cstheme="majorBidi"/>
      <w:b/>
      <w:bCs/>
      <w:sz w:val="28"/>
      <w:szCs w:val="28"/>
    </w:rPr>
  </w:style>
  <w:style w:type="paragraph" w:styleId="Heading3">
    <w:name w:val="heading 3"/>
    <w:basedOn w:val="Normal"/>
    <w:next w:val="BodyText"/>
    <w:uiPriority w:val="9"/>
    <w:unhideWhenUsed/>
    <w:qFormat/>
    <w:rsid w:val="00FA3A4B"/>
    <w:pPr>
      <w:keepNext/>
      <w:keepLines/>
      <w:spacing w:before="200" w:after="0"/>
      <w:outlineLvl w:val="2"/>
    </w:pPr>
    <w:rPr>
      <w:rFonts w:asciiTheme="majorHAnsi" w:eastAsiaTheme="majorEastAsia" w:hAnsiTheme="majorHAnsi" w:cstheme="majorBidi"/>
      <w:b/>
      <w:bCs/>
    </w:rPr>
  </w:style>
  <w:style w:type="paragraph" w:styleId="Heading4">
    <w:name w:val="heading 4"/>
    <w:basedOn w:val="Normal"/>
    <w:next w:val="BodyText"/>
    <w:uiPriority w:val="9"/>
    <w:unhideWhenUsed/>
    <w:qFormat/>
    <w:rsid w:val="00FA3A4B"/>
    <w:pPr>
      <w:keepNext/>
      <w:keepLines/>
      <w:spacing w:before="200" w:after="0"/>
      <w:outlineLvl w:val="3"/>
    </w:pPr>
    <w:rPr>
      <w:rFonts w:asciiTheme="majorHAnsi" w:eastAsiaTheme="majorEastAsia" w:hAnsiTheme="majorHAnsi" w:cstheme="majorBidi"/>
      <w:bCs/>
    </w:rPr>
  </w:style>
  <w:style w:type="paragraph" w:styleId="Heading5">
    <w:name w:val="heading 5"/>
    <w:basedOn w:val="Normal"/>
    <w:next w:val="BodyText"/>
    <w:uiPriority w:val="9"/>
    <w:unhideWhenUsed/>
    <w:qFormat/>
    <w:rsid w:val="00FA3A4B"/>
    <w:pPr>
      <w:keepNext/>
      <w:keepLines/>
      <w:spacing w:before="200" w:after="0"/>
      <w:outlineLvl w:val="4"/>
    </w:pPr>
    <w:rPr>
      <w:rFonts w:asciiTheme="majorHAnsi" w:eastAsiaTheme="majorEastAsia" w:hAnsiTheme="majorHAnsi" w:cstheme="majorBidi"/>
      <w:iCs/>
    </w:rPr>
  </w:style>
  <w:style w:type="paragraph" w:styleId="Heading6">
    <w:name w:val="heading 6"/>
    <w:basedOn w:val="Normal"/>
    <w:next w:val="BodyText"/>
    <w:uiPriority w:val="9"/>
    <w:unhideWhenUsed/>
    <w:qFormat/>
    <w:rsid w:val="00FA3A4B"/>
    <w:pPr>
      <w:keepNext/>
      <w:keepLines/>
      <w:spacing w:before="200" w:after="0"/>
      <w:outlineLvl w:val="5"/>
    </w:pPr>
    <w:rPr>
      <w:rFonts w:asciiTheme="majorHAnsi" w:eastAsiaTheme="majorEastAsia" w:hAnsiTheme="majorHAnsi" w:cstheme="majorBidi"/>
    </w:rPr>
  </w:style>
  <w:style w:type="paragraph" w:styleId="Heading7">
    <w:name w:val="heading 7"/>
    <w:basedOn w:val="Normal"/>
    <w:next w:val="BodyText"/>
    <w:uiPriority w:val="9"/>
    <w:unhideWhenUsed/>
    <w:qFormat/>
    <w:rsid w:val="00FA3A4B"/>
    <w:pPr>
      <w:keepNext/>
      <w:keepLines/>
      <w:spacing w:before="200" w:after="0"/>
      <w:outlineLvl w:val="6"/>
    </w:pPr>
    <w:rPr>
      <w:rFonts w:asciiTheme="majorHAnsi" w:eastAsiaTheme="majorEastAsia" w:hAnsiTheme="majorHAnsi" w:cstheme="majorBidi"/>
    </w:rPr>
  </w:style>
  <w:style w:type="paragraph" w:styleId="Heading8">
    <w:name w:val="heading 8"/>
    <w:basedOn w:val="Normal"/>
    <w:next w:val="BodyText"/>
    <w:uiPriority w:val="9"/>
    <w:unhideWhenUsed/>
    <w:qFormat/>
    <w:rsid w:val="00FA3A4B"/>
    <w:pPr>
      <w:keepNext/>
      <w:keepLines/>
      <w:spacing w:before="200" w:after="0"/>
      <w:outlineLvl w:val="7"/>
    </w:pPr>
    <w:rPr>
      <w:rFonts w:asciiTheme="majorHAnsi" w:eastAsiaTheme="majorEastAsia" w:hAnsiTheme="majorHAnsi" w:cstheme="majorBidi"/>
    </w:rPr>
  </w:style>
  <w:style w:type="paragraph" w:styleId="Heading9">
    <w:name w:val="heading 9"/>
    <w:basedOn w:val="Normal"/>
    <w:next w:val="BodyText"/>
    <w:uiPriority w:val="9"/>
    <w:unhideWhenUsed/>
    <w:qFormat/>
    <w:rsid w:val="00FA3A4B"/>
    <w:pPr>
      <w:keepNext/>
      <w:keepLines/>
      <w:spacing w:before="200" w:after="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rsid w:val="00FA3A4B"/>
    <w:pPr>
      <w:keepNext/>
      <w:keepLines/>
      <w:spacing w:before="480" w:after="240"/>
      <w:jc w:val="center"/>
    </w:pPr>
    <w:rPr>
      <w:rFonts w:asciiTheme="majorHAnsi" w:eastAsiaTheme="majorEastAsia" w:hAnsiTheme="majorHAnsi" w:cstheme="majorBidi"/>
      <w:b/>
      <w:bCs/>
      <w:sz w:val="36"/>
      <w:szCs w:val="36"/>
    </w:rPr>
  </w:style>
  <w:style w:type="paragraph" w:styleId="Subtitle">
    <w:name w:val="Subtitle"/>
    <w:basedOn w:val="Title"/>
    <w:next w:val="BodyText"/>
    <w:qFormat/>
    <w:rsid w:val="00FA3A4B"/>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rsid w:val="00FA3A4B"/>
    <w:tblP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rsid w:val="00FA3A4B"/>
    <w:pPr>
      <w:spacing w:before="240" w:line="259" w:lineRule="auto"/>
      <w:outlineLvl w:val="9"/>
    </w:pPr>
    <w:rPr>
      <w:b w:val="0"/>
      <w:bCs w:val="0"/>
    </w:rPr>
  </w:style>
  <w:style w:type="character" w:customStyle="1" w:styleId="BodyTextChar">
    <w:name w:val="Body Text Char"/>
    <w:basedOn w:val="DefaultParagraphFont"/>
    <w:link w:val="BodyText"/>
    <w:rsid w:val="00B136CA"/>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70" Target="media/rId70.png" /><Relationship Type="http://schemas.openxmlformats.org/officeDocument/2006/relationships/image" Id="rId65" Target="media/rId65.png" /><Relationship Type="http://schemas.openxmlformats.org/officeDocument/2006/relationships/image" Id="rId68" Target="media/rId68.png" /><Relationship Type="http://schemas.openxmlformats.org/officeDocument/2006/relationships/image" Id="rId69" Target="media/rId69.png" /><Relationship Type="http://schemas.openxmlformats.org/officeDocument/2006/relationships/image" Id="rId94" Target="media/rId94.jpg" /><Relationship Type="http://schemas.openxmlformats.org/officeDocument/2006/relationships/image" Id="rId96" Target="media/rId96.jpg" /><Relationship Type="http://schemas.openxmlformats.org/officeDocument/2006/relationships/image" Id="rId97" Target="media/rId97.jpg" /><Relationship Type="http://schemas.openxmlformats.org/officeDocument/2006/relationships/image" Id="rId78" Target="media/rId78.jpg" /><Relationship Type="http://schemas.openxmlformats.org/officeDocument/2006/relationships/image" Id="rId79" Target="media/rId79.jpg" /><Relationship Type="http://schemas.openxmlformats.org/officeDocument/2006/relationships/image" Id="rId105" Target="media/rId105.jpg" /><Relationship Type="http://schemas.openxmlformats.org/officeDocument/2006/relationships/image" Id="rId109" Target="media/rId109.jpg" /><Relationship Type="http://schemas.openxmlformats.org/officeDocument/2006/relationships/image" Id="rId119" Target="media/rId119.jpg" /><Relationship Type="http://schemas.openxmlformats.org/officeDocument/2006/relationships/image" Id="rId120" Target="media/rId120.jpg" /><Relationship Type="http://schemas.openxmlformats.org/officeDocument/2006/relationships/image" Id="rId115" Target="media/rId115.png" /><Relationship Type="http://schemas.openxmlformats.org/officeDocument/2006/relationships/image" Id="rId75" Target="media/rId75.jpg" /><Relationship Type="http://schemas.openxmlformats.org/officeDocument/2006/relationships/image" Id="rId92" Target="media/rId92.jpg" /><Relationship Type="http://schemas.openxmlformats.org/officeDocument/2006/relationships/image" Id="rId93" Target="media/rId93.jpg" /><Relationship Type="http://schemas.openxmlformats.org/officeDocument/2006/relationships/image" Id="rId104" Target="media/rId104.jpg" /><Relationship Type="http://schemas.openxmlformats.org/officeDocument/2006/relationships/image" Id="rId77" Target="media/rId77.jpg" /><Relationship Type="http://schemas.openxmlformats.org/officeDocument/2006/relationships/image" Id="rId71" Target="media/rId71.png" /><Relationship Type="http://schemas.openxmlformats.org/officeDocument/2006/relationships/image" Id="rId95" Target="media/rId95.jpg" /><Relationship Type="http://schemas.openxmlformats.org/officeDocument/2006/relationships/image" Id="rId76" Target="media/rId76.jpg" /><Relationship Type="http://schemas.openxmlformats.org/officeDocument/2006/relationships/image" Id="rId34" Target="media/rId34.jpg" /><Relationship Type="http://schemas.openxmlformats.org/officeDocument/2006/relationships/image" Id="rId84" Target="media/rId84.jpg" /><Relationship Type="http://schemas.openxmlformats.org/officeDocument/2006/relationships/image" Id="rId85" Target="media/rId85.jpg" /><Relationship Type="http://schemas.openxmlformats.org/officeDocument/2006/relationships/image" Id="rId91" Target="media/rId91.jpg" /><Relationship Type="http://schemas.openxmlformats.org/officeDocument/2006/relationships/image" Id="rId90" Target="media/rId90.jpg" /><Relationship Type="http://schemas.openxmlformats.org/officeDocument/2006/relationships/image" Id="rId62" Target="media/rId62.jpg" /><Relationship Type="http://schemas.openxmlformats.org/officeDocument/2006/relationships/image" Id="rId61" Target="media/rId61.jpg" /><Relationship Type="http://schemas.openxmlformats.org/officeDocument/2006/relationships/image" Id="rId74" Target="media/rId74.jpg" /><Relationship Type="http://schemas.openxmlformats.org/officeDocument/2006/relationships/image" Id="rId83" Target="media/rId83.jpg" /><Relationship Type="http://schemas.openxmlformats.org/officeDocument/2006/relationships/image" Id="rId89" Target="media/rId89.jpg" /><Relationship Type="http://schemas.openxmlformats.org/officeDocument/2006/relationships/image" Id="rId100" Target="media/rId100.jpg" /><Relationship Type="http://schemas.openxmlformats.org/officeDocument/2006/relationships/image" Id="rId103" Target="media/rId103.jpg" /><Relationship Type="http://schemas.openxmlformats.org/officeDocument/2006/relationships/image" Id="rId114" Target="media/rId114.png" /><Relationship Type="http://schemas.openxmlformats.org/officeDocument/2006/relationships/image" Id="rId123" Target="media/rId123.png" /><Relationship Type="http://schemas.openxmlformats.org/officeDocument/2006/relationships/image" Id="rId124" Target="media/rId124.png" /><Relationship Type="http://schemas.openxmlformats.org/officeDocument/2006/relationships/image" Id="rId125" Target="media/rId125.png" /><Relationship Type="http://schemas.openxmlformats.org/officeDocument/2006/relationships/image" Id="rId205" Target="media/rId205.png" /><Relationship Type="http://schemas.openxmlformats.org/officeDocument/2006/relationships/image" Id="rId203" Target="media/rId203.png" /><Relationship Type="http://schemas.openxmlformats.org/officeDocument/2006/relationships/image" Id="rId201" Target="media/rId201.png" /><Relationship Type="http://schemas.openxmlformats.org/officeDocument/2006/relationships/image" Id="rId199" Target="media/rId199.png" /><Relationship Type="http://schemas.openxmlformats.org/officeDocument/2006/relationships/image" Id="rId195" Target="media/rId195.png" /><Relationship Type="http://schemas.openxmlformats.org/officeDocument/2006/relationships/image" Id="rId187" Target="media/rId187.png" /><Relationship Type="http://schemas.openxmlformats.org/officeDocument/2006/relationships/image" Id="rId207" Target="media/rId207.png" /><Relationship Type="http://schemas.openxmlformats.org/officeDocument/2006/relationships/image" Id="rId197" Target="media/rId197.png" /><Relationship Type="http://schemas.openxmlformats.org/officeDocument/2006/relationships/image" Id="rId193" Target="media/rId193.png" /><Relationship Type="http://schemas.openxmlformats.org/officeDocument/2006/relationships/image" Id="rId185" Target="media/rId185.png" /><Relationship Type="http://schemas.openxmlformats.org/officeDocument/2006/relationships/image" Id="rId152" Target="media/rId152.jpg" /><Relationship Type="http://schemas.openxmlformats.org/officeDocument/2006/relationships/image" Id="rId180" Target="media/rId180.jpg" /><Relationship Type="http://schemas.openxmlformats.org/officeDocument/2006/relationships/image" Id="rId182" Target="media/rId182.jpg" /><Relationship Type="http://schemas.openxmlformats.org/officeDocument/2006/relationships/image" Id="rId151" Target="media/rId151.jpg" /><Relationship Type="http://schemas.openxmlformats.org/officeDocument/2006/relationships/hyperlink" Id="rId29" Target="../../operator/main/index.html" TargetMode="External" /><Relationship Type="http://schemas.openxmlformats.org/officeDocument/2006/relationships/hyperlink" Id="rId28" Target="../View-Server_-_User-Guide.pdf" TargetMode="External" /><Relationship Type="http://schemas.openxmlformats.org/officeDocument/2006/relationships/hyperlink" Id="rId138" Target="http://ceos.org/document_management/Working_Groups/WGISS/Interest_Groups/OpenSearch/CEOS-OPENSEARCH-BP-V1.2.pdf" TargetMode="External" /><Relationship Type="http://schemas.openxmlformats.org/officeDocument/2006/relationships/hyperlink" Id="rId163" Target="http://docs.opengeospatial.org/is/10-140r2/10-140r2.html" TargetMode="External" /><Relationship Type="http://schemas.openxmlformats.org/officeDocument/2006/relationships/hyperlink" Id="rId137" Target="http://docs.opengeospatial.org/is/13-026r8/13-026r8.html" TargetMode="External" /><Relationship Type="http://schemas.openxmlformats.org/officeDocument/2006/relationships/hyperlink" Id="rId135" Target="http://opensearch.org/" TargetMode="External" /><Relationship Type="http://schemas.openxmlformats.org/officeDocument/2006/relationships/hyperlink" Id="rId248" Target="http://sso.ua2012.pass.copernicus.eu/ows?service=WCS&amp;version=2.0.1&amp;request=GetCoverage&amp;coverageId=urn%3Aeop%3AEUSI%3AEW02%3A103005000BF8CA00%3A054449393010_ms&amp;scalefactor=0.3&amp;exceptions=text/html" TargetMode="External" /><Relationship Type="http://schemas.openxmlformats.org/officeDocument/2006/relationships/hyperlink" Id="rId58" Target="https://caniuse.com/webgl" TargetMode="External" /><Relationship Type="http://schemas.openxmlformats.org/officeDocument/2006/relationships/hyperlink" Id="rId211" Target="https://gdal.org/programs/gdal_contour.html#cmdoption-gdal_contour-i" TargetMode="External" /><Relationship Type="http://schemas.openxmlformats.org/officeDocument/2006/relationships/hyperlink" Id="rId212" Target="https://gdal.org/programs/gdal_contour.html#cmdoption-gdal_contour-off" TargetMode="External" /><Relationship Type="http://schemas.openxmlformats.org/officeDocument/2006/relationships/hyperlink" Id="rId214" Target="https://gdal.org/programs/gdaldem.html#cmdoption-alg" TargetMode="External" /><Relationship Type="http://schemas.openxmlformats.org/officeDocument/2006/relationships/hyperlink" Id="rId217" Target="https://gdal.org/programs/gdaldem.html#cmdoption-alt" TargetMode="External" /><Relationship Type="http://schemas.openxmlformats.org/officeDocument/2006/relationships/hyperlink" Id="rId56" Target="https://github.com/eoxc/eoxc" TargetMode="External" /><Relationship Type="http://schemas.openxmlformats.org/officeDocument/2006/relationships/hyperlink" Id="rId269" Target="https://github.com/readthedocs/sphinx_rtd_theme" TargetMode="External" /><Relationship Type="http://schemas.openxmlformats.org/officeDocument/2006/relationships/hyperlink" Id="rId55" Target="https://gitlab.eox.at/vs/client" TargetMode="External" /><Relationship Type="http://schemas.openxmlformats.org/officeDocument/2006/relationships/hyperlink" Id="rId168" Target="https://gitlab.eox.at/vs/documentation/-/issues/new" TargetMode="External" /><Relationship Type="http://schemas.openxmlformats.org/officeDocument/2006/relationships/hyperlink" Id="rId155" Target="https://portal.opengeospatial.org/files/?artifact_id=30912" TargetMode="External" /><Relationship Type="http://schemas.openxmlformats.org/officeDocument/2006/relationships/hyperlink" Id="rId162" Target="https://portal.opengeospatial.org/files/?artifact_id=55210" TargetMode="External" /><Relationship Type="http://schemas.openxmlformats.org/officeDocument/2006/relationships/hyperlink" Id="rId136" Target="https://portal.opengeospatial.org/files/?artifact_id=56866" TargetMode="External" /><Relationship Type="http://schemas.openxmlformats.org/officeDocument/2006/relationships/hyperlink" Id="rId270" Target="https://readthedocs.org" TargetMode="External" /><Relationship Type="http://schemas.openxmlformats.org/officeDocument/2006/relationships/hyperlink" Id="rId46" Target="https://sso.core09.pass.copernicus.eu" TargetMode="External" /><Relationship Type="http://schemas.openxmlformats.org/officeDocument/2006/relationships/hyperlink" Id="rId45" Target="https://sso.core12.pass.copernicus.eu" TargetMode="External" /><Relationship Type="http://schemas.openxmlformats.org/officeDocument/2006/relationships/hyperlink" Id="rId42" Target="https://sso.csea-emg.pass.copernicus.eu" TargetMode="External" /><Relationship Type="http://schemas.openxmlformats.org/officeDocument/2006/relationships/hyperlink" Id="rId39" Target="https://sso.dem.pass.copernicus.eu" TargetMode="External" /><Relationship Type="http://schemas.openxmlformats.org/officeDocument/2006/relationships/hyperlink" Id="rId38" Target="https://sso.demf.pass.copernicus.eu" TargetMode="External" /><Relationship Type="http://schemas.openxmlformats.org/officeDocument/2006/relationships/hyperlink" Id="rId260" Target="https://sso.demf.pass.copernicus.eu/ows" TargetMode="External" /><Relationship Type="http://schemas.openxmlformats.org/officeDocument/2006/relationships/hyperlink" Id="rId210" Target="https://sso.demf.pass.copernicus.eu/ows?SERVICE=WMS&amp;VERSION=1.1.0&amp;REQUEST=GetMap&amp;FORMAT=image%2Fpng&amp;TRANSPARENT=true&amp;LAYERS=urn:eop:DLR:CDEM30:Copernicus_DSM_10_N44_00_E015_00:VmZNr-2019_2__elevation&amp;WIDTH=1034&amp;HEIGHT=866&amp;SRS=EPSG%3A4326&amp;BBOX=15.123857649791466%2C44.200011640532416%2C15.75487079395557%2C44.728500405373914&amp;STYLES=earth&amp;DIM_RANGE=02000" TargetMode="External" /><Relationship Type="http://schemas.openxmlformats.org/officeDocument/2006/relationships/hyperlink" Id="rId215"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aspect&amp;VARIABLES=alg=ZevenbergenThorne" TargetMode="External" /><Relationship Type="http://schemas.openxmlformats.org/officeDocument/2006/relationships/hyperlink" Id="rId213"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contours&amp;DIM_RANGE=02000&amp;VARIABLES=offset=0,interval=50" TargetMode="External" /><Relationship Type="http://schemas.openxmlformats.org/officeDocument/2006/relationships/hyperlink" Id="rId218"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hillshade&amp;VARIABLES=zfactor=3,azimuth=45,altitude=60,alg=ZevenbergenThorne" TargetMode="External" /><Relationship Type="http://schemas.openxmlformats.org/officeDocument/2006/relationships/hyperlink" Id="rId220"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rougness" TargetMode="External" /><Relationship Type="http://schemas.openxmlformats.org/officeDocument/2006/relationships/hyperlink" Id="rId219"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slope&amp;VARIABLES=alg=ZevenbergenThorne" TargetMode="External" /><Relationship Type="http://schemas.openxmlformats.org/officeDocument/2006/relationships/hyperlink" Id="rId221"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tri" TargetMode="External" /><Relationship Type="http://schemas.openxmlformats.org/officeDocument/2006/relationships/hyperlink" Id="rId259" Target="https://sso.demf.pass.copernicus.eu/ows?service=wps&amp;request=describeprocess&amp;identifier=DemProcessing&amp;version=1.0.0" TargetMode="External" /><Relationship Type="http://schemas.openxmlformats.org/officeDocument/2006/relationships/hyperlink" Id="rId258" Target="https://sso.demf.pass.copernicus.eu/ows?service=wps&amp;request=getcapabilities" TargetMode="External" /><Relationship Type="http://schemas.openxmlformats.org/officeDocument/2006/relationships/hyperlink" Id="rId37" Target="https://sso.emg.pass.copernicus.eu" TargetMode="External" /><Relationship Type="http://schemas.openxmlformats.org/officeDocument/2006/relationships/hyperlink" Id="rId40" Target="https://sso.frtx-emg.pass.copernicus.eu" TargetMode="External" /><Relationship Type="http://schemas.openxmlformats.org/officeDocument/2006/relationships/hyperlink" Id="rId41" Target="https://sso.sace-emg.pass.copernicus.eu" TargetMode="External" /><Relationship Type="http://schemas.openxmlformats.org/officeDocument/2006/relationships/hyperlink" Id="rId44" Target="https://sso.ua2012.pass.copernicus.eu" TargetMode="External" /><Relationship Type="http://schemas.openxmlformats.org/officeDocument/2006/relationships/hyperlink" Id="rId43" Target="https://sso.vhr15.pass.copernicus.eu" TargetMode="External" /><Relationship Type="http://schemas.openxmlformats.org/officeDocument/2006/relationships/hyperlink" Id="rId179" Target="https://sso.vhr15.pass.copernicus.eu/cache/ows/wmts?layer=VHR_IMAGE_2015_Level_3__TRUE_COLOR&amp;style=default&amp;tilematrixset=WGS84&amp;Service=WMTS&amp;Request=GetTile&amp;Version=1.0.0&amp;Format=image%2Fpng&amp;TileMatrix=17&amp;TileCol=140715&amp;TileRow=27114&amp;time=2015-07-03T10%3A27%3A50Z%2F2015-07-03T10%3A27%3A53Z" TargetMode="External" /><Relationship Type="http://schemas.openxmlformats.org/officeDocument/2006/relationships/hyperlink" Id="rId181" Target="https://sso.vhr15.pass.copernicus.eu/cache/ows/wmts?layer=VHR_IMAGE_2015_Level_3__TRUE_COLOR_PANSHARPENED&amp;style=default&amp;tilematrixset=WGS84&amp;Service=WMTS&amp;Request=GetTile&amp;Version=1.0.0&amp;Format=image%2Fpng&amp;TileMatrix=17&amp;TileCol=140715&amp;TileRow=27114&amp;time=2015-07-03T10%3A27%3A50Z%2F2015-07-03T10%3A27%3A53Z" TargetMode="External" /><Relationship Type="http://schemas.openxmlformats.org/officeDocument/2006/relationships/hyperlink" Id="rId36" Target="https://sso.vhr18.pass.copernicus.eu" TargetMode="External" /><Relationship Type="http://schemas.openxmlformats.org/officeDocument/2006/relationships/hyperlink" Id="rId129" Target="https://sso.vhr18.pass.copernicus.eu/?start=2017-12-31T17:32:45Z&amp;end=2019-01-01T00:00:00Z" TargetMode="External" /><Relationship Type="http://schemas.openxmlformats.org/officeDocument/2006/relationships/hyperlink" Id="rId176" Target="https://sso.vhr18.pass.copernicus.eu/cache/ows/wmts/1.0.0/VHR_IMAGE_2018_Level_3__FALSE_COLOR/default/2018-06-01T00%3A00%3A00Z--2018-07-01T00%3A00%3A00Z/WGS84/11/524/2224.xxx" TargetMode="External" /><Relationship Type="http://schemas.openxmlformats.org/officeDocument/2006/relationships/hyperlink" Id="rId177" Target="https://sso.vhr18.pass.copernicus.eu/cache/ows/wmts/1.0.0/VHR_IMAGE_2018_Level_3__NDVI/default/2018-06-01T00%3A00%3A00Z--2018-07-01T00%3A00%3A00Z/WGS84/11/524/2224.xxx" TargetMode="External" /><Relationship Type="http://schemas.openxmlformats.org/officeDocument/2006/relationships/hyperlink" Id="rId175" Target="https://sso.vhr18.pass.copernicus.eu/cache/ows/wmts/1.0.0/VHR_IMAGE_2018_Level_3__TRUE_COLOR/default/2018-06-01T00%3A00%3A00Z--2018-07-01T00%3A00%3A00Z/WGS84/11/524/2224.xxx" TargetMode="External" /><Relationship Type="http://schemas.openxmlformats.org/officeDocument/2006/relationships/hyperlink" Id="rId183" Target="https://sso.vhr18.pass.copernicus.eu/cache/ows/wmts/1.0.0/VHR_IMAGE_2018_Level_3__masked_validity/default/2018-06-01T00%3A00%3A00Z--2018-07-01T00%3A00%3A00Z/WGS84/11/524/2224.xxx" TargetMode="External" /><Relationship Type="http://schemas.openxmlformats.org/officeDocument/2006/relationships/hyperlink" Id="rId184" Target="https://sso.vhr18.pass.copernicus.eu/cache/ows/wmts/1.0.0/VHR_IMAGE_2018_Level_3__masked_validity__Full/default/WGS84/1/0/2.xxx" TargetMode="External" /><Relationship Type="http://schemas.openxmlformats.org/officeDocument/2006/relationships/hyperlink" Id="rId173" Target="https://sso.vhr18.pass.copernicus.eu/cache/ows/wmts/1.0.0/WMTSCapabilities.xml" TargetMode="External" /><Relationship Type="http://schemas.openxmlformats.org/officeDocument/2006/relationships/hyperlink" Id="rId178" Target="https://sso.vhr18.pass.copernicus.eu/cache/ows?SERVICE=WMS&amp;VERSION=1.1.0&amp;REQUEST=GetMap&amp;FORMAT=image%2Fpng&amp;TRANSPARENT=true&amp;LAYERS=VHR_IMAGE_2018_Level_3__TRUE_COLOR&amp;STYLES=&amp;time=2018-06-01T00%3A00%3A00Z%2F2018-07-01T00%3A00%3A00Z&amp;WIDTH=256&amp;HEIGHT=256&amp;SRS=EPSG%3A4326&amp;BBOX=15.46875%2C43.857421875%2C15.556640625%2C43.9453125" TargetMode="External" /><Relationship Type="http://schemas.openxmlformats.org/officeDocument/2006/relationships/hyperlink" Id="rId186" Target="https://sso.vhr18.pass.copernicus.eu/cache/ows?SERVICE=WMS&amp;VERSION=1.1.0&amp;REQUEST=GetMap&amp;FORMAT=image%2Fpng&amp;TRANSPARENT=true&amp;LAYERS=VHR_IMAGE_2018_Level_3__masked_validity__Full&amp;WIDTH=256&amp;HEIGHT=256&amp;SRS=EPSG%3A4326&amp;BBOX=-25,25,40,90" TargetMode="External" /><Relationship Type="http://schemas.openxmlformats.org/officeDocument/2006/relationships/hyperlink" Id="rId174" Target="https://sso.vhr18.pass.copernicus.eu/cache/ows?service=wms&amp;request=getcapabilities" TargetMode="External" /><Relationship Type="http://schemas.openxmlformats.org/officeDocument/2006/relationships/hyperlink" Id="rId254" Target="https://sso.vhr18.pass.copernicus.eu/http/storage/data23-old/OA/PH1A/0.3/6a/urn:eop:PHR:MULTISPECTRAL_2m:DS_PHR1A_201808091016445_FR1_PX_E008N39_0511_01712_c7a3/0000/PH1A_PHR_MS___3_20180809T101644_20180809T101644_TOU_1234_c7a3.DIMA.tar/IMG_PH1A_PHR_MS___3_20180809T101644_20180809T101644_TOU_1234_c7a3_R1C1.TIF" TargetMode="External" /><Relationship Type="http://schemas.openxmlformats.org/officeDocument/2006/relationships/hyperlink" Id="rId225" Target="https://sso.vhr18.pass.copernicus.eu/opensearch" TargetMode="External" /><Relationship Type="http://schemas.openxmlformats.org/officeDocument/2006/relationships/hyperlink" Id="rId226" Target="https://sso.vhr18.pass.copernicus.eu/opensearch/atom/" TargetMode="External" /><Relationship Type="http://schemas.openxmlformats.org/officeDocument/2006/relationships/hyperlink" Id="rId227" Target="https://sso.vhr18.pass.copernicus.eu/opensearch/collections/VHR_IMAGE_2018_Level_3/" TargetMode="External" /><Relationship Type="http://schemas.openxmlformats.org/officeDocument/2006/relationships/hyperlink" Id="rId228" Target="https://sso.vhr18.pass.copernicus.eu/opensearch/collections/VHR_IMAGE_2018_Level_3/atom/" TargetMode="External" /><Relationship Type="http://schemas.openxmlformats.org/officeDocument/2006/relationships/hyperlink" Id="rId231" Target="https://sso.vhr18.pass.copernicus.eu/opensearch/collections/VHR_IMAGE_2018_Level_3/atom/?bbox=7.53,47.82,8.56,48.98&amp;start=2019-07-08T05:52:38Z&amp;end=2019-08-07T05:52:38Z" TargetMode="External" /><Relationship Type="http://schemas.openxmlformats.org/officeDocument/2006/relationships/hyperlink" Id="rId230" Target="https://sso.vhr18.pass.copernicus.eu/opensearch/collections/VHR_IMAGE_2018_Level_3/atom/?geom=POLYGON((8.33%2052.63,%207.72%2051.90,%208.49%2051.77,%208.15%2051.23,%208.96%2051.32,%209.27%2051.93,%208.77%2052.30,%209.05%2052.66,%208.33%2052.63))&amp;start=2019-07-08T05:52:38Z&amp;end=2019-08-07T05:52:38Z" TargetMode="External" /><Relationship Type="http://schemas.openxmlformats.org/officeDocument/2006/relationships/hyperlink" Id="rId229" Target="https://sso.vhr18.pass.copernicus.eu/opensearch/collections/VHR_IMAGE_2018_Level_3/atom/?uid=urn:eop:DOVE:MULTISPECTRAL_4m:20180811_081455_1054_3be7" TargetMode="External" /><Relationship Type="http://schemas.openxmlformats.org/officeDocument/2006/relationships/hyperlink" Id="rId206" Target="https://sso.vhr18.pass.copernicus.eu/ows?SERVICE=WMS&amp;VERSION=1.1.0&amp;REQUEST=GetMap&amp;FORMAT=image%2Fpng&amp;TRANSPARENT=true&amp;LAYERS=VHR_IMAGE_2018_Level_3__masked_validity&amp;STYLES=&amp;time=2017-04-14T13%3A49%3A45Z%2F2018-09-05T00%3A00%3A00Z&amp;WIDTH=256&amp;HEIGHT=256&amp;SRS=EPSG%3A4326&amp;BBOX=15.78727912902832,43.005756378173835,16.976377487182617,44.05855560302735" TargetMode="External" /><Relationship Type="http://schemas.openxmlformats.org/officeDocument/2006/relationships/hyperlink" Id="rId204" Target="https://sso.vhr18.pass.copernicus.eu/ows?SERVICE=WMS&amp;VERSION=1.1.0&amp;REQUEST=GetMap&amp;FORMAT=image%2Fpng&amp;TRANSPARENT=true&amp;LAYERS=VHR_IMAGE_2018_Level_3__validity&amp;STYLES=&amp;time=2017-04-14T13%3A49%3A45Z%2F2018-09-05T00%3A00%3A00Z&amp;WIDTH=256&amp;HEIGHT=256&amp;SRS=EPSG%3A4326&amp;BBOX=15.78727912902832,43.005756378173835,16.976377487182617,44.05855560302735" TargetMode="External" /><Relationship Type="http://schemas.openxmlformats.org/officeDocument/2006/relationships/hyperlink" Id="rId251" Target="https://sso.vhr18.pass.copernicus.eu/ows?service=DSEO&amp;version=1.0.0&amp;request=GetProduct&amp;ProductURI=urn:eop:DOVE:MULTISPECTRAL_4m:20180811_081455_1054_3be7" TargetMode="External" /><Relationship Type="http://schemas.openxmlformats.org/officeDocument/2006/relationships/hyperlink" Id="rId237" Target="https://sso.vhr18.pass.copernicus.eu/ows?service=WCS&amp;version=2.0.1&amp;request=DescribeCoverage&amp;coverageId=urn:eop:DOVE:MULTISPECTRAL_4m:20180811_081455_1054_3be7__coverage" TargetMode="External" /><Relationship Type="http://schemas.openxmlformats.org/officeDocument/2006/relationships/hyperlink" Id="rId236" Target="https://sso.vhr18.pass.copernicus.eu/ows?service=WCS&amp;version=2.0.1&amp;request=DescribeEOCoverageSet&amp;eoId=urn:eop:DOVE:MULTISPECTRAL_4m:20180811_081455_1054_3be7" TargetMode="External" /><Relationship Type="http://schemas.openxmlformats.org/officeDocument/2006/relationships/hyperlink" Id="rId241" Target="https://sso.vhr18.pass.copernicus.eu/ows?service=WCS&amp;version=2.0.1&amp;request=GetCoverage&amp;coverageId=urn:eop:DOVE:MULTISPECTRAL_4m:20180811_081455_1054_3be7__coverage" TargetMode="External" /><Relationship Type="http://schemas.openxmlformats.org/officeDocument/2006/relationships/hyperlink" Id="rId246" Target="https://sso.vhr18.pass.copernicus.eu/ows?service=WCS&amp;version=2.0.1&amp;request=GetCoverage&amp;coverageid=urn:eop:DOVE:MULTISPECTRAL_4m:20180811_081455_1054_3be7__coverage&amp;format=image/jp2&amp;interpolation=http://www.opengis.net/def/interpolation/OGC/1/nearest-neighbour" TargetMode="External" /><Relationship Type="http://schemas.openxmlformats.org/officeDocument/2006/relationships/hyperlink" Id="rId247" Target="https://sso.vhr18.pass.copernicus.eu/ows?service=WCS&amp;version=2.0.1&amp;request=GetCoverage&amp;coverageid=urn:eop:DOVE:MULTISPECTRAL_4m:20180811_081455_1054_3be7__coverage&amp;outputCRS=http://www.opengis.net/def/crs/EPSG/0/4326" TargetMode="External" /><Relationship Type="http://schemas.openxmlformats.org/officeDocument/2006/relationships/hyperlink" Id="rId243" Target="https://sso.vhr18.pass.copernicus.eu/ows?service=WCS&amp;version=2.0.1&amp;request=GetCoverage&amp;coverageid=urn:eop:DOVE:MULTISPECTRAL_4m:20180811_081455_1054_3be7__coverage&amp;rangesubset=nir" TargetMode="External" /><Relationship Type="http://schemas.openxmlformats.org/officeDocument/2006/relationships/hyperlink" Id="rId244" Target="https://sso.vhr18.pass.copernicus.eu/ows?service=WCS&amp;version=2.0.1&amp;request=GetCoverage&amp;coverageid=urn:eop:DOVE:MULTISPECTRAL_4m:20180811_081455_1054_3be7__coverage&amp;scaleFactor=0.1" TargetMode="External" /><Relationship Type="http://schemas.openxmlformats.org/officeDocument/2006/relationships/hyperlink" Id="rId245" Target="https://sso.vhr18.pass.copernicus.eu/ows?service=WCS&amp;version=2.0.1&amp;request=GetCoverage&amp;coverageid=urn:eop:DOVE:MULTISPECTRAL_4m:20180811_081455_1054_3be7__coverage&amp;scalesize=x(540),y(700)" TargetMode="External" /><Relationship Type="http://schemas.openxmlformats.org/officeDocument/2006/relationships/hyperlink" Id="rId242" Target="https://sso.vhr18.pass.copernicus.eu/ows?service=WCS&amp;version=2.0.1&amp;request=GetCoverage&amp;coverageid=urn:eop:DOVE:MULTISPECTRAL_4m:20180811_081455_1054_3be7__coverage&amp;subset=long(26.004538536944892,26.016211510577705)&amp;subset=lat(47.326254844665534,47.33495235268493)&amp;subsettingCRS=http://www.opengis.net/def/crs/EPSG/0/4326" TargetMode="External" /><Relationship Type="http://schemas.openxmlformats.org/officeDocument/2006/relationships/hyperlink" Id="rId240" Target="https://sso.vhr18.pass.copernicus.eu/ows?service=WCS&amp;version=2.0.1&amp;request=GetEOCoverageSet&amp;eoId=urn:eop:DOVE:MULTISPECTRAL_4m:20180811_081455_1054_3be7,urn:eop:DOVE:MULTISPECTRAL_4m:20180809_092820_0f42_3b6b__coverage&amp;packageFormat=application/zip" TargetMode="External" /><Relationship Type="http://schemas.openxmlformats.org/officeDocument/2006/relationships/hyperlink" Id="rId202" Target="https://sso.vhr18.pass.copernicus.eu/ows?service=WMS&amp;version=1.3.0&amp;request=GetMap&amp;layers=VHR_IMAGE_2018_Level_3&amp;format=image/png&amp;TRANSPARENT=true&amp;width=392&amp;height=500&amp;CRS=EPSG:4326&amp;STYLES=&amp;BBOX=44.196369,14.849791,44.554918,15.131223&amp;cql=cloudCover%3C1" TargetMode="External" /><Relationship Type="http://schemas.openxmlformats.org/officeDocument/2006/relationships/hyperlink" Id="rId192" Target="https://sso.vhr18.pass.copernicus.eu/ows?service=WMS&amp;version=1.3.0&amp;request=GetMap&amp;layers=urn:eop:DOVE:MULTISPECTRAL_4m:20180811_081455_1054_3be7&amp;format=image/png&amp;TRANSPARENT=true&amp;width=463&amp;height=500&amp;CRS=EPSG:4326&amp;STYLES=&amp;BBOX=47.297788,25.978201,47.372606,26.047511" TargetMode="External" /><Relationship Type="http://schemas.openxmlformats.org/officeDocument/2006/relationships/hyperlink" Id="rId200" Target="https://sso.vhr18.pass.copernicus.eu/ows?service=WMS&amp;version=1.3.0&amp;request=GetMap&amp;layers=urn:eop:DOVE:MULTISPECTRAL_4m:20180811_081455_1054_3be7&amp;format=image/png&amp;TRANSPARENT=true&amp;width=463&amp;height=500&amp;CRS=EPSG:4326&amp;STYLES=&amp;BBOX=47.297788,25.978201,47.372606,26.047511&amp;dim_bands=nir,red,green&amp;dim_range=1000%2010000,1000%2010000,1000%2010000" TargetMode="External" /><Relationship Type="http://schemas.openxmlformats.org/officeDocument/2006/relationships/hyperlink" Id="rId198" Target="https://sso.vhr18.pass.copernicus.eu/ows?service=WMS&amp;version=1.3.0&amp;request=GetMap&amp;layers=urn:eop:DOVE:MULTISPECTRAL_4m:20180811_081455_1054_3be7&amp;format=image/png&amp;TRANSPARENT=true&amp;width=463&amp;height=500&amp;CRS=EPSG:4326&amp;STYLES=&amp;BBOX=47.297788,25.978201,47.372606,26.047511&amp;dim_range=1000%205000" TargetMode="External" /><Relationship Type="http://schemas.openxmlformats.org/officeDocument/2006/relationships/hyperlink" Id="rId194" Target="https://sso.vhr18.pass.copernicus.eu/ows?service=WMS&amp;version=1.3.0&amp;request=GetMap&amp;layers=urn:eop:DOVE:MULTISPECTRAL_4m:20180811_081455_1054_3be7__FALSE_COLOR&amp;format=image/png&amp;TRANSPARENT=true&amp;width=463&amp;height=500&amp;CRS=EPSG:4326&amp;STYLES=&amp;BBOX=47.297788,25.978201,47.372606,26.047511" TargetMode="External" /><Relationship Type="http://schemas.openxmlformats.org/officeDocument/2006/relationships/hyperlink" Id="rId196" Target="https://sso.vhr18.pass.copernicus.eu/ows?service=WMS&amp;version=1.3.0&amp;request=GetMap&amp;layers=urn:eop:DOVE:MULTISPECTRAL_4m:20180811_081455_1054_3be7__NDVI&amp;format=image/png&amp;TRANSPARENT=true&amp;width=463&amp;height=500&amp;CRS=EPSG:4326&amp;STYLES=coolwarm&amp;BBOX=47.297788,25.978201,47.372606,26.047511" TargetMode="External" /><Relationship Type="http://schemas.openxmlformats.org/officeDocument/2006/relationships/hyperlink" Id="rId235" Target="https://sso.vhr18.pass.copernicus.eu/ows?service=wcs&amp;request=getcapabilities" TargetMode="External" /><Relationship Type="http://schemas.openxmlformats.org/officeDocument/2006/relationships/hyperlink" Id="rId191" Target="https://sso.vhr18.pass.copernicus.eu/ows?service=wms&amp;request=GetCapabilities&amp;cql=identifier=%27urn:eop:DOVE:MULTISPECTRAL_4m:20180811_081455_1054_3be7%27" TargetMode="External" /><Relationship Type="http://schemas.openxmlformats.org/officeDocument/2006/relationships/hyperlink" Id="rId190" Target="https://sso.vhr18.pass.copernicus.eu/ows?service=wms&amp;request=getcapabilities" TargetMode="External" /><Relationship Type="http://schemas.openxmlformats.org/officeDocument/2006/relationships/hyperlink" Id="rId128" Target="https://sso.vhr18.pass.copernicus.eu?x=15&amp;y=50&amp;z=9" TargetMode="External" /><Relationship Type="http://schemas.openxmlformats.org/officeDocument/2006/relationships/hyperlink" Id="rId47" Target="https://sso.vhr21.pass.copernicus.eu" TargetMode="External" /><Relationship Type="http://schemas.openxmlformats.org/officeDocument/2006/relationships/hyperlink" Id="rId161" Target="https://www.ogc.org/standards/wcs" TargetMode="External" /><Relationship Type="http://schemas.openxmlformats.org/officeDocument/2006/relationships/hyperlink" Id="rId149" Target="https://www.ogc.org/standards/wms" TargetMode="External" /><Relationship Type="http://schemas.openxmlformats.org/officeDocument/2006/relationships/hyperlink" Id="rId148" Target="https://www.ogc.org/standards/wmts" TargetMode="External" /><Relationship Type="http://schemas.openxmlformats.org/officeDocument/2006/relationships/hyperlink" Id="rId268" Target="https://www.sphinx-doc.org/" TargetMode="External" /><Relationship Type="http://schemas.openxmlformats.org/officeDocument/2006/relationships/hyperlink" Id="rId169" Target="index.html#authpasswarning" TargetMode="External" /><Relationship Type="http://schemas.openxmlformats.org/officeDocument/2006/relationships/hyperlink" Id="rId216" Target="index.html#cmdoption-az" TargetMode="External" /><Relationship Type="http://schemas.openxmlformats.org/officeDocument/2006/relationships/hyperlink" Id="rId24" Target="index.html#document-downloading" TargetMode="External" /><Relationship Type="http://schemas.openxmlformats.org/officeDocument/2006/relationships/hyperlink" Id="rId20" Target="index.html#document-intro" TargetMode="External" /><Relationship Type="http://schemas.openxmlformats.org/officeDocument/2006/relationships/hyperlink" Id="rId25" Target="index.html#document-samplerequests" TargetMode="External" /><Relationship Type="http://schemas.openxmlformats.org/officeDocument/2006/relationships/hyperlink" Id="rId22" Target="index.html#document-searching" TargetMode="External" /><Relationship Type="http://schemas.openxmlformats.org/officeDocument/2006/relationships/hyperlink" Id="rId23" Target="index.html#document-viewing" TargetMode="External" /><Relationship Type="http://schemas.openxmlformats.org/officeDocument/2006/relationships/hyperlink" Id="rId21" Target="index.html#document-webclient" TargetMode="External" /><Relationship Type="http://schemas.openxmlformats.org/officeDocument/2006/relationships/hyperlink" Id="rId112" Target="index.html#downloading" TargetMode="External" /><Relationship Type="http://schemas.openxmlformats.org/officeDocument/2006/relationships/hyperlink" Id="rId113" Target="index.html#samplerequests" TargetMode="External" /><Relationship Type="http://schemas.openxmlformats.org/officeDocument/2006/relationships/hyperlink" Id="rId142" Target="index.html#samples-searching" TargetMode="External" /><Relationship Type="http://schemas.openxmlformats.org/officeDocument/2006/relationships/hyperlink" Id="rId110" Target="index.html#searching" TargetMode="External" /><Relationship Type="http://schemas.openxmlformats.org/officeDocument/2006/relationships/hyperlink" Id="rId111" Target="index.html#viewing" TargetMode="External" /><Relationship Type="http://schemas.openxmlformats.org/officeDocument/2006/relationships/hyperlink" Id="rId35" Target="index.html#webclient" TargetMode="External" /></Relationships>
</file>

<file path=word/_rels/footnotes.xml.rels><?xml version="1.0" encoding="UTF-8"?>
<Relationships xmlns="http://schemas.openxmlformats.org/package/2006/relationships"><Relationship Type="http://schemas.openxmlformats.org/officeDocument/2006/relationships/hyperlink" Id="rId29" Target="../../operator/main/index.html" TargetMode="External" /><Relationship Type="http://schemas.openxmlformats.org/officeDocument/2006/relationships/hyperlink" Id="rId28" Target="../View-Server_-_User-Guide.pdf" TargetMode="External" /><Relationship Type="http://schemas.openxmlformats.org/officeDocument/2006/relationships/hyperlink" Id="rId138" Target="http://ceos.org/document_management/Working_Groups/WGISS/Interest_Groups/OpenSearch/CEOS-OPENSEARCH-BP-V1.2.pdf" TargetMode="External" /><Relationship Type="http://schemas.openxmlformats.org/officeDocument/2006/relationships/hyperlink" Id="rId163" Target="http://docs.opengeospatial.org/is/10-140r2/10-140r2.html" TargetMode="External" /><Relationship Type="http://schemas.openxmlformats.org/officeDocument/2006/relationships/hyperlink" Id="rId137" Target="http://docs.opengeospatial.org/is/13-026r8/13-026r8.html" TargetMode="External" /><Relationship Type="http://schemas.openxmlformats.org/officeDocument/2006/relationships/hyperlink" Id="rId135" Target="http://opensearch.org/" TargetMode="External" /><Relationship Type="http://schemas.openxmlformats.org/officeDocument/2006/relationships/hyperlink" Id="rId248" Target="http://sso.ua2012.pass.copernicus.eu/ows?service=WCS&amp;version=2.0.1&amp;request=GetCoverage&amp;coverageId=urn%3Aeop%3AEUSI%3AEW02%3A103005000BF8CA00%3A054449393010_ms&amp;scalefactor=0.3&amp;exceptions=text/html" TargetMode="External" /><Relationship Type="http://schemas.openxmlformats.org/officeDocument/2006/relationships/hyperlink" Id="rId58" Target="https://caniuse.com/webgl" TargetMode="External" /><Relationship Type="http://schemas.openxmlformats.org/officeDocument/2006/relationships/hyperlink" Id="rId211" Target="https://gdal.org/programs/gdal_contour.html#cmdoption-gdal_contour-i" TargetMode="External" /><Relationship Type="http://schemas.openxmlformats.org/officeDocument/2006/relationships/hyperlink" Id="rId212" Target="https://gdal.org/programs/gdal_contour.html#cmdoption-gdal_contour-off" TargetMode="External" /><Relationship Type="http://schemas.openxmlformats.org/officeDocument/2006/relationships/hyperlink" Id="rId214" Target="https://gdal.org/programs/gdaldem.html#cmdoption-alg" TargetMode="External" /><Relationship Type="http://schemas.openxmlformats.org/officeDocument/2006/relationships/hyperlink" Id="rId217" Target="https://gdal.org/programs/gdaldem.html#cmdoption-alt" TargetMode="External" /><Relationship Type="http://schemas.openxmlformats.org/officeDocument/2006/relationships/hyperlink" Id="rId56" Target="https://github.com/eoxc/eoxc" TargetMode="External" /><Relationship Type="http://schemas.openxmlformats.org/officeDocument/2006/relationships/hyperlink" Id="rId269" Target="https://github.com/readthedocs/sphinx_rtd_theme" TargetMode="External" /><Relationship Type="http://schemas.openxmlformats.org/officeDocument/2006/relationships/hyperlink" Id="rId55" Target="https://gitlab.eox.at/vs/client" TargetMode="External" /><Relationship Type="http://schemas.openxmlformats.org/officeDocument/2006/relationships/hyperlink" Id="rId168" Target="https://gitlab.eox.at/vs/documentation/-/issues/new" TargetMode="External" /><Relationship Type="http://schemas.openxmlformats.org/officeDocument/2006/relationships/hyperlink" Id="rId155" Target="https://portal.opengeospatial.org/files/?artifact_id=30912" TargetMode="External" /><Relationship Type="http://schemas.openxmlformats.org/officeDocument/2006/relationships/hyperlink" Id="rId162" Target="https://portal.opengeospatial.org/files/?artifact_id=55210" TargetMode="External" /><Relationship Type="http://schemas.openxmlformats.org/officeDocument/2006/relationships/hyperlink" Id="rId136" Target="https://portal.opengeospatial.org/files/?artifact_id=56866" TargetMode="External" /><Relationship Type="http://schemas.openxmlformats.org/officeDocument/2006/relationships/hyperlink" Id="rId270" Target="https://readthedocs.org" TargetMode="External" /><Relationship Type="http://schemas.openxmlformats.org/officeDocument/2006/relationships/hyperlink" Id="rId46" Target="https://sso.core09.pass.copernicus.eu" TargetMode="External" /><Relationship Type="http://schemas.openxmlformats.org/officeDocument/2006/relationships/hyperlink" Id="rId45" Target="https://sso.core12.pass.copernicus.eu" TargetMode="External" /><Relationship Type="http://schemas.openxmlformats.org/officeDocument/2006/relationships/hyperlink" Id="rId42" Target="https://sso.csea-emg.pass.copernicus.eu" TargetMode="External" /><Relationship Type="http://schemas.openxmlformats.org/officeDocument/2006/relationships/hyperlink" Id="rId39" Target="https://sso.dem.pass.copernicus.eu" TargetMode="External" /><Relationship Type="http://schemas.openxmlformats.org/officeDocument/2006/relationships/hyperlink" Id="rId38" Target="https://sso.demf.pass.copernicus.eu" TargetMode="External" /><Relationship Type="http://schemas.openxmlformats.org/officeDocument/2006/relationships/hyperlink" Id="rId260" Target="https://sso.demf.pass.copernicus.eu/ows" TargetMode="External" /><Relationship Type="http://schemas.openxmlformats.org/officeDocument/2006/relationships/hyperlink" Id="rId210" Target="https://sso.demf.pass.copernicus.eu/ows?SERVICE=WMS&amp;VERSION=1.1.0&amp;REQUEST=GetMap&amp;FORMAT=image%2Fpng&amp;TRANSPARENT=true&amp;LAYERS=urn:eop:DLR:CDEM30:Copernicus_DSM_10_N44_00_E015_00:VmZNr-2019_2__elevation&amp;WIDTH=1034&amp;HEIGHT=866&amp;SRS=EPSG%3A4326&amp;BBOX=15.123857649791466%2C44.200011640532416%2C15.75487079395557%2C44.728500405373914&amp;STYLES=earth&amp;DIM_RANGE=02000" TargetMode="External" /><Relationship Type="http://schemas.openxmlformats.org/officeDocument/2006/relationships/hyperlink" Id="rId215"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aspect&amp;VARIABLES=alg=ZevenbergenThorne" TargetMode="External" /><Relationship Type="http://schemas.openxmlformats.org/officeDocument/2006/relationships/hyperlink" Id="rId213"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contours&amp;DIM_RANGE=02000&amp;VARIABLES=offset=0,interval=50" TargetMode="External" /><Relationship Type="http://schemas.openxmlformats.org/officeDocument/2006/relationships/hyperlink" Id="rId218"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hillshade&amp;VARIABLES=zfactor=3,azimuth=45,altitude=60,alg=ZevenbergenThorne" TargetMode="External" /><Relationship Type="http://schemas.openxmlformats.org/officeDocument/2006/relationships/hyperlink" Id="rId220"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rougness" TargetMode="External" /><Relationship Type="http://schemas.openxmlformats.org/officeDocument/2006/relationships/hyperlink" Id="rId219"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slope&amp;VARIABLES=alg=ZevenbergenThorne" TargetMode="External" /><Relationship Type="http://schemas.openxmlformats.org/officeDocument/2006/relationships/hyperlink" Id="rId221"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tri" TargetMode="External" /><Relationship Type="http://schemas.openxmlformats.org/officeDocument/2006/relationships/hyperlink" Id="rId259" Target="https://sso.demf.pass.copernicus.eu/ows?service=wps&amp;request=describeprocess&amp;identifier=DemProcessing&amp;version=1.0.0" TargetMode="External" /><Relationship Type="http://schemas.openxmlformats.org/officeDocument/2006/relationships/hyperlink" Id="rId258" Target="https://sso.demf.pass.copernicus.eu/ows?service=wps&amp;request=getcapabilities" TargetMode="External" /><Relationship Type="http://schemas.openxmlformats.org/officeDocument/2006/relationships/hyperlink" Id="rId37" Target="https://sso.emg.pass.copernicus.eu" TargetMode="External" /><Relationship Type="http://schemas.openxmlformats.org/officeDocument/2006/relationships/hyperlink" Id="rId40" Target="https://sso.frtx-emg.pass.copernicus.eu" TargetMode="External" /><Relationship Type="http://schemas.openxmlformats.org/officeDocument/2006/relationships/hyperlink" Id="rId41" Target="https://sso.sace-emg.pass.copernicus.eu" TargetMode="External" /><Relationship Type="http://schemas.openxmlformats.org/officeDocument/2006/relationships/hyperlink" Id="rId44" Target="https://sso.ua2012.pass.copernicus.eu" TargetMode="External" /><Relationship Type="http://schemas.openxmlformats.org/officeDocument/2006/relationships/hyperlink" Id="rId43" Target="https://sso.vhr15.pass.copernicus.eu" TargetMode="External" /><Relationship Type="http://schemas.openxmlformats.org/officeDocument/2006/relationships/hyperlink" Id="rId179" Target="https://sso.vhr15.pass.copernicus.eu/cache/ows/wmts?layer=VHR_IMAGE_2015_Level_3__TRUE_COLOR&amp;style=default&amp;tilematrixset=WGS84&amp;Service=WMTS&amp;Request=GetTile&amp;Version=1.0.0&amp;Format=image%2Fpng&amp;TileMatrix=17&amp;TileCol=140715&amp;TileRow=27114&amp;time=2015-07-03T10%3A27%3A50Z%2F2015-07-03T10%3A27%3A53Z" TargetMode="External" /><Relationship Type="http://schemas.openxmlformats.org/officeDocument/2006/relationships/hyperlink" Id="rId181" Target="https://sso.vhr15.pass.copernicus.eu/cache/ows/wmts?layer=VHR_IMAGE_2015_Level_3__TRUE_COLOR_PANSHARPENED&amp;style=default&amp;tilematrixset=WGS84&amp;Service=WMTS&amp;Request=GetTile&amp;Version=1.0.0&amp;Format=image%2Fpng&amp;TileMatrix=17&amp;TileCol=140715&amp;TileRow=27114&amp;time=2015-07-03T10%3A27%3A50Z%2F2015-07-03T10%3A27%3A53Z" TargetMode="External" /><Relationship Type="http://schemas.openxmlformats.org/officeDocument/2006/relationships/hyperlink" Id="rId36" Target="https://sso.vhr18.pass.copernicus.eu" TargetMode="External" /><Relationship Type="http://schemas.openxmlformats.org/officeDocument/2006/relationships/hyperlink" Id="rId129" Target="https://sso.vhr18.pass.copernicus.eu/?start=2017-12-31T17:32:45Z&amp;end=2019-01-01T00:00:00Z" TargetMode="External" /><Relationship Type="http://schemas.openxmlformats.org/officeDocument/2006/relationships/hyperlink" Id="rId176" Target="https://sso.vhr18.pass.copernicus.eu/cache/ows/wmts/1.0.0/VHR_IMAGE_2018_Level_3__FALSE_COLOR/default/2018-06-01T00%3A00%3A00Z--2018-07-01T00%3A00%3A00Z/WGS84/11/524/2224.xxx" TargetMode="External" /><Relationship Type="http://schemas.openxmlformats.org/officeDocument/2006/relationships/hyperlink" Id="rId177" Target="https://sso.vhr18.pass.copernicus.eu/cache/ows/wmts/1.0.0/VHR_IMAGE_2018_Level_3__NDVI/default/2018-06-01T00%3A00%3A00Z--2018-07-01T00%3A00%3A00Z/WGS84/11/524/2224.xxx" TargetMode="External" /><Relationship Type="http://schemas.openxmlformats.org/officeDocument/2006/relationships/hyperlink" Id="rId175" Target="https://sso.vhr18.pass.copernicus.eu/cache/ows/wmts/1.0.0/VHR_IMAGE_2018_Level_3__TRUE_COLOR/default/2018-06-01T00%3A00%3A00Z--2018-07-01T00%3A00%3A00Z/WGS84/11/524/2224.xxx" TargetMode="External" /><Relationship Type="http://schemas.openxmlformats.org/officeDocument/2006/relationships/hyperlink" Id="rId183" Target="https://sso.vhr18.pass.copernicus.eu/cache/ows/wmts/1.0.0/VHR_IMAGE_2018_Level_3__masked_validity/default/2018-06-01T00%3A00%3A00Z--2018-07-01T00%3A00%3A00Z/WGS84/11/524/2224.xxx" TargetMode="External" /><Relationship Type="http://schemas.openxmlformats.org/officeDocument/2006/relationships/hyperlink" Id="rId184" Target="https://sso.vhr18.pass.copernicus.eu/cache/ows/wmts/1.0.0/VHR_IMAGE_2018_Level_3__masked_validity__Full/default/WGS84/1/0/2.xxx" TargetMode="External" /><Relationship Type="http://schemas.openxmlformats.org/officeDocument/2006/relationships/hyperlink" Id="rId173" Target="https://sso.vhr18.pass.copernicus.eu/cache/ows/wmts/1.0.0/WMTSCapabilities.xml" TargetMode="External" /><Relationship Type="http://schemas.openxmlformats.org/officeDocument/2006/relationships/hyperlink" Id="rId178" Target="https://sso.vhr18.pass.copernicus.eu/cache/ows?SERVICE=WMS&amp;VERSION=1.1.0&amp;REQUEST=GetMap&amp;FORMAT=image%2Fpng&amp;TRANSPARENT=true&amp;LAYERS=VHR_IMAGE_2018_Level_3__TRUE_COLOR&amp;STYLES=&amp;time=2018-06-01T00%3A00%3A00Z%2F2018-07-01T00%3A00%3A00Z&amp;WIDTH=256&amp;HEIGHT=256&amp;SRS=EPSG%3A4326&amp;BBOX=15.46875%2C43.857421875%2C15.556640625%2C43.9453125" TargetMode="External" /><Relationship Type="http://schemas.openxmlformats.org/officeDocument/2006/relationships/hyperlink" Id="rId186" Target="https://sso.vhr18.pass.copernicus.eu/cache/ows?SERVICE=WMS&amp;VERSION=1.1.0&amp;REQUEST=GetMap&amp;FORMAT=image%2Fpng&amp;TRANSPARENT=true&amp;LAYERS=VHR_IMAGE_2018_Level_3__masked_validity__Full&amp;WIDTH=256&amp;HEIGHT=256&amp;SRS=EPSG%3A4326&amp;BBOX=-25,25,40,90" TargetMode="External" /><Relationship Type="http://schemas.openxmlformats.org/officeDocument/2006/relationships/hyperlink" Id="rId174" Target="https://sso.vhr18.pass.copernicus.eu/cache/ows?service=wms&amp;request=getcapabilities" TargetMode="External" /><Relationship Type="http://schemas.openxmlformats.org/officeDocument/2006/relationships/hyperlink" Id="rId254" Target="https://sso.vhr18.pass.copernicus.eu/http/storage/data23-old/OA/PH1A/0.3/6a/urn:eop:PHR:MULTISPECTRAL_2m:DS_PHR1A_201808091016445_FR1_PX_E008N39_0511_01712_c7a3/0000/PH1A_PHR_MS___3_20180809T101644_20180809T101644_TOU_1234_c7a3.DIMA.tar/IMG_PH1A_PHR_MS___3_20180809T101644_20180809T101644_TOU_1234_c7a3_R1C1.TIF" TargetMode="External" /><Relationship Type="http://schemas.openxmlformats.org/officeDocument/2006/relationships/hyperlink" Id="rId225" Target="https://sso.vhr18.pass.copernicus.eu/opensearch" TargetMode="External" /><Relationship Type="http://schemas.openxmlformats.org/officeDocument/2006/relationships/hyperlink" Id="rId226" Target="https://sso.vhr18.pass.copernicus.eu/opensearch/atom/" TargetMode="External" /><Relationship Type="http://schemas.openxmlformats.org/officeDocument/2006/relationships/hyperlink" Id="rId227" Target="https://sso.vhr18.pass.copernicus.eu/opensearch/collections/VHR_IMAGE_2018_Level_3/" TargetMode="External" /><Relationship Type="http://schemas.openxmlformats.org/officeDocument/2006/relationships/hyperlink" Id="rId228" Target="https://sso.vhr18.pass.copernicus.eu/opensearch/collections/VHR_IMAGE_2018_Level_3/atom/" TargetMode="External" /><Relationship Type="http://schemas.openxmlformats.org/officeDocument/2006/relationships/hyperlink" Id="rId231" Target="https://sso.vhr18.pass.copernicus.eu/opensearch/collections/VHR_IMAGE_2018_Level_3/atom/?bbox=7.53,47.82,8.56,48.98&amp;start=2019-07-08T05:52:38Z&amp;end=2019-08-07T05:52:38Z" TargetMode="External" /><Relationship Type="http://schemas.openxmlformats.org/officeDocument/2006/relationships/hyperlink" Id="rId230" Target="https://sso.vhr18.pass.copernicus.eu/opensearch/collections/VHR_IMAGE_2018_Level_3/atom/?geom=POLYGON((8.33%2052.63,%207.72%2051.90,%208.49%2051.77,%208.15%2051.23,%208.96%2051.32,%209.27%2051.93,%208.77%2052.30,%209.05%2052.66,%208.33%2052.63))&amp;start=2019-07-08T05:52:38Z&amp;end=2019-08-07T05:52:38Z" TargetMode="External" /><Relationship Type="http://schemas.openxmlformats.org/officeDocument/2006/relationships/hyperlink" Id="rId229" Target="https://sso.vhr18.pass.copernicus.eu/opensearch/collections/VHR_IMAGE_2018_Level_3/atom/?uid=urn:eop:DOVE:MULTISPECTRAL_4m:20180811_081455_1054_3be7" TargetMode="External" /><Relationship Type="http://schemas.openxmlformats.org/officeDocument/2006/relationships/hyperlink" Id="rId206" Target="https://sso.vhr18.pass.copernicus.eu/ows?SERVICE=WMS&amp;VERSION=1.1.0&amp;REQUEST=GetMap&amp;FORMAT=image%2Fpng&amp;TRANSPARENT=true&amp;LAYERS=VHR_IMAGE_2018_Level_3__masked_validity&amp;STYLES=&amp;time=2017-04-14T13%3A49%3A45Z%2F2018-09-05T00%3A00%3A00Z&amp;WIDTH=256&amp;HEIGHT=256&amp;SRS=EPSG%3A4326&amp;BBOX=15.78727912902832,43.005756378173835,16.976377487182617,44.05855560302735" TargetMode="External" /><Relationship Type="http://schemas.openxmlformats.org/officeDocument/2006/relationships/hyperlink" Id="rId204" Target="https://sso.vhr18.pass.copernicus.eu/ows?SERVICE=WMS&amp;VERSION=1.1.0&amp;REQUEST=GetMap&amp;FORMAT=image%2Fpng&amp;TRANSPARENT=true&amp;LAYERS=VHR_IMAGE_2018_Level_3__validity&amp;STYLES=&amp;time=2017-04-14T13%3A49%3A45Z%2F2018-09-05T00%3A00%3A00Z&amp;WIDTH=256&amp;HEIGHT=256&amp;SRS=EPSG%3A4326&amp;BBOX=15.78727912902832,43.005756378173835,16.976377487182617,44.05855560302735" TargetMode="External" /><Relationship Type="http://schemas.openxmlformats.org/officeDocument/2006/relationships/hyperlink" Id="rId251" Target="https://sso.vhr18.pass.copernicus.eu/ows?service=DSEO&amp;version=1.0.0&amp;request=GetProduct&amp;ProductURI=urn:eop:DOVE:MULTISPECTRAL_4m:20180811_081455_1054_3be7" TargetMode="External" /><Relationship Type="http://schemas.openxmlformats.org/officeDocument/2006/relationships/hyperlink" Id="rId237" Target="https://sso.vhr18.pass.copernicus.eu/ows?service=WCS&amp;version=2.0.1&amp;request=DescribeCoverage&amp;coverageId=urn:eop:DOVE:MULTISPECTRAL_4m:20180811_081455_1054_3be7__coverage" TargetMode="External" /><Relationship Type="http://schemas.openxmlformats.org/officeDocument/2006/relationships/hyperlink" Id="rId236" Target="https://sso.vhr18.pass.copernicus.eu/ows?service=WCS&amp;version=2.0.1&amp;request=DescribeEOCoverageSet&amp;eoId=urn:eop:DOVE:MULTISPECTRAL_4m:20180811_081455_1054_3be7" TargetMode="External" /><Relationship Type="http://schemas.openxmlformats.org/officeDocument/2006/relationships/hyperlink" Id="rId241" Target="https://sso.vhr18.pass.copernicus.eu/ows?service=WCS&amp;version=2.0.1&amp;request=GetCoverage&amp;coverageId=urn:eop:DOVE:MULTISPECTRAL_4m:20180811_081455_1054_3be7__coverage" TargetMode="External" /><Relationship Type="http://schemas.openxmlformats.org/officeDocument/2006/relationships/hyperlink" Id="rId246" Target="https://sso.vhr18.pass.copernicus.eu/ows?service=WCS&amp;version=2.0.1&amp;request=GetCoverage&amp;coverageid=urn:eop:DOVE:MULTISPECTRAL_4m:20180811_081455_1054_3be7__coverage&amp;format=image/jp2&amp;interpolation=http://www.opengis.net/def/interpolation/OGC/1/nearest-neighbour" TargetMode="External" /><Relationship Type="http://schemas.openxmlformats.org/officeDocument/2006/relationships/hyperlink" Id="rId247" Target="https://sso.vhr18.pass.copernicus.eu/ows?service=WCS&amp;version=2.0.1&amp;request=GetCoverage&amp;coverageid=urn:eop:DOVE:MULTISPECTRAL_4m:20180811_081455_1054_3be7__coverage&amp;outputCRS=http://www.opengis.net/def/crs/EPSG/0/4326" TargetMode="External" /><Relationship Type="http://schemas.openxmlformats.org/officeDocument/2006/relationships/hyperlink" Id="rId243" Target="https://sso.vhr18.pass.copernicus.eu/ows?service=WCS&amp;version=2.0.1&amp;request=GetCoverage&amp;coverageid=urn:eop:DOVE:MULTISPECTRAL_4m:20180811_081455_1054_3be7__coverage&amp;rangesubset=nir" TargetMode="External" /><Relationship Type="http://schemas.openxmlformats.org/officeDocument/2006/relationships/hyperlink" Id="rId244" Target="https://sso.vhr18.pass.copernicus.eu/ows?service=WCS&amp;version=2.0.1&amp;request=GetCoverage&amp;coverageid=urn:eop:DOVE:MULTISPECTRAL_4m:20180811_081455_1054_3be7__coverage&amp;scaleFactor=0.1" TargetMode="External" /><Relationship Type="http://schemas.openxmlformats.org/officeDocument/2006/relationships/hyperlink" Id="rId245" Target="https://sso.vhr18.pass.copernicus.eu/ows?service=WCS&amp;version=2.0.1&amp;request=GetCoverage&amp;coverageid=urn:eop:DOVE:MULTISPECTRAL_4m:20180811_081455_1054_3be7__coverage&amp;scalesize=x(540),y(700)" TargetMode="External" /><Relationship Type="http://schemas.openxmlformats.org/officeDocument/2006/relationships/hyperlink" Id="rId242" Target="https://sso.vhr18.pass.copernicus.eu/ows?service=WCS&amp;version=2.0.1&amp;request=GetCoverage&amp;coverageid=urn:eop:DOVE:MULTISPECTRAL_4m:20180811_081455_1054_3be7__coverage&amp;subset=long(26.004538536944892,26.016211510577705)&amp;subset=lat(47.326254844665534,47.33495235268493)&amp;subsettingCRS=http://www.opengis.net/def/crs/EPSG/0/4326" TargetMode="External" /><Relationship Type="http://schemas.openxmlformats.org/officeDocument/2006/relationships/hyperlink" Id="rId240" Target="https://sso.vhr18.pass.copernicus.eu/ows?service=WCS&amp;version=2.0.1&amp;request=GetEOCoverageSet&amp;eoId=urn:eop:DOVE:MULTISPECTRAL_4m:20180811_081455_1054_3be7,urn:eop:DOVE:MULTISPECTRAL_4m:20180809_092820_0f42_3b6b__coverage&amp;packageFormat=application/zip" TargetMode="External" /><Relationship Type="http://schemas.openxmlformats.org/officeDocument/2006/relationships/hyperlink" Id="rId202" Target="https://sso.vhr18.pass.copernicus.eu/ows?service=WMS&amp;version=1.3.0&amp;request=GetMap&amp;layers=VHR_IMAGE_2018_Level_3&amp;format=image/png&amp;TRANSPARENT=true&amp;width=392&amp;height=500&amp;CRS=EPSG:4326&amp;STYLES=&amp;BBOX=44.196369,14.849791,44.554918,15.131223&amp;cql=cloudCover%3C1" TargetMode="External" /><Relationship Type="http://schemas.openxmlformats.org/officeDocument/2006/relationships/hyperlink" Id="rId192" Target="https://sso.vhr18.pass.copernicus.eu/ows?service=WMS&amp;version=1.3.0&amp;request=GetMap&amp;layers=urn:eop:DOVE:MULTISPECTRAL_4m:20180811_081455_1054_3be7&amp;format=image/png&amp;TRANSPARENT=true&amp;width=463&amp;height=500&amp;CRS=EPSG:4326&amp;STYLES=&amp;BBOX=47.297788,25.978201,47.372606,26.047511" TargetMode="External" /><Relationship Type="http://schemas.openxmlformats.org/officeDocument/2006/relationships/hyperlink" Id="rId200" Target="https://sso.vhr18.pass.copernicus.eu/ows?service=WMS&amp;version=1.3.0&amp;request=GetMap&amp;layers=urn:eop:DOVE:MULTISPECTRAL_4m:20180811_081455_1054_3be7&amp;format=image/png&amp;TRANSPARENT=true&amp;width=463&amp;height=500&amp;CRS=EPSG:4326&amp;STYLES=&amp;BBOX=47.297788,25.978201,47.372606,26.047511&amp;dim_bands=nir,red,green&amp;dim_range=1000%2010000,1000%2010000,1000%2010000" TargetMode="External" /><Relationship Type="http://schemas.openxmlformats.org/officeDocument/2006/relationships/hyperlink" Id="rId198" Target="https://sso.vhr18.pass.copernicus.eu/ows?service=WMS&amp;version=1.3.0&amp;request=GetMap&amp;layers=urn:eop:DOVE:MULTISPECTRAL_4m:20180811_081455_1054_3be7&amp;format=image/png&amp;TRANSPARENT=true&amp;width=463&amp;height=500&amp;CRS=EPSG:4326&amp;STYLES=&amp;BBOX=47.297788,25.978201,47.372606,26.047511&amp;dim_range=1000%205000" TargetMode="External" /><Relationship Type="http://schemas.openxmlformats.org/officeDocument/2006/relationships/hyperlink" Id="rId194" Target="https://sso.vhr18.pass.copernicus.eu/ows?service=WMS&amp;version=1.3.0&amp;request=GetMap&amp;layers=urn:eop:DOVE:MULTISPECTRAL_4m:20180811_081455_1054_3be7__FALSE_COLOR&amp;format=image/png&amp;TRANSPARENT=true&amp;width=463&amp;height=500&amp;CRS=EPSG:4326&amp;STYLES=&amp;BBOX=47.297788,25.978201,47.372606,26.047511" TargetMode="External" /><Relationship Type="http://schemas.openxmlformats.org/officeDocument/2006/relationships/hyperlink" Id="rId196" Target="https://sso.vhr18.pass.copernicus.eu/ows?service=WMS&amp;version=1.3.0&amp;request=GetMap&amp;layers=urn:eop:DOVE:MULTISPECTRAL_4m:20180811_081455_1054_3be7__NDVI&amp;format=image/png&amp;TRANSPARENT=true&amp;width=463&amp;height=500&amp;CRS=EPSG:4326&amp;STYLES=coolwarm&amp;BBOX=47.297788,25.978201,47.372606,26.047511" TargetMode="External" /><Relationship Type="http://schemas.openxmlformats.org/officeDocument/2006/relationships/hyperlink" Id="rId235" Target="https://sso.vhr18.pass.copernicus.eu/ows?service=wcs&amp;request=getcapabilities" TargetMode="External" /><Relationship Type="http://schemas.openxmlformats.org/officeDocument/2006/relationships/hyperlink" Id="rId191" Target="https://sso.vhr18.pass.copernicus.eu/ows?service=wms&amp;request=GetCapabilities&amp;cql=identifier=%27urn:eop:DOVE:MULTISPECTRAL_4m:20180811_081455_1054_3be7%27" TargetMode="External" /><Relationship Type="http://schemas.openxmlformats.org/officeDocument/2006/relationships/hyperlink" Id="rId190" Target="https://sso.vhr18.pass.copernicus.eu/ows?service=wms&amp;request=getcapabilities" TargetMode="External" /><Relationship Type="http://schemas.openxmlformats.org/officeDocument/2006/relationships/hyperlink" Id="rId128" Target="https://sso.vhr18.pass.copernicus.eu?x=15&amp;y=50&amp;z=9" TargetMode="External" /><Relationship Type="http://schemas.openxmlformats.org/officeDocument/2006/relationships/hyperlink" Id="rId47" Target="https://sso.vhr21.pass.copernicus.eu" TargetMode="External" /><Relationship Type="http://schemas.openxmlformats.org/officeDocument/2006/relationships/hyperlink" Id="rId161" Target="https://www.ogc.org/standards/wcs" TargetMode="External" /><Relationship Type="http://schemas.openxmlformats.org/officeDocument/2006/relationships/hyperlink" Id="rId149" Target="https://www.ogc.org/standards/wms" TargetMode="External" /><Relationship Type="http://schemas.openxmlformats.org/officeDocument/2006/relationships/hyperlink" Id="rId148" Target="https://www.ogc.org/standards/wmts" TargetMode="External" /><Relationship Type="http://schemas.openxmlformats.org/officeDocument/2006/relationships/hyperlink" Id="rId268" Target="https://www.sphinx-doc.org/" TargetMode="External" /><Relationship Type="http://schemas.openxmlformats.org/officeDocument/2006/relationships/hyperlink" Id="rId169" Target="index.html#authpasswarning" TargetMode="External" /><Relationship Type="http://schemas.openxmlformats.org/officeDocument/2006/relationships/hyperlink" Id="rId216" Target="index.html#cmdoption-az" TargetMode="External" /><Relationship Type="http://schemas.openxmlformats.org/officeDocument/2006/relationships/hyperlink" Id="rId24" Target="index.html#document-downloading" TargetMode="External" /><Relationship Type="http://schemas.openxmlformats.org/officeDocument/2006/relationships/hyperlink" Id="rId20" Target="index.html#document-intro" TargetMode="External" /><Relationship Type="http://schemas.openxmlformats.org/officeDocument/2006/relationships/hyperlink" Id="rId25" Target="index.html#document-samplerequests" TargetMode="External" /><Relationship Type="http://schemas.openxmlformats.org/officeDocument/2006/relationships/hyperlink" Id="rId22" Target="index.html#document-searching" TargetMode="External" /><Relationship Type="http://schemas.openxmlformats.org/officeDocument/2006/relationships/hyperlink" Id="rId23" Target="index.html#document-viewing" TargetMode="External" /><Relationship Type="http://schemas.openxmlformats.org/officeDocument/2006/relationships/hyperlink" Id="rId21" Target="index.html#document-webclient" TargetMode="External" /><Relationship Type="http://schemas.openxmlformats.org/officeDocument/2006/relationships/hyperlink" Id="rId112" Target="index.html#downloading" TargetMode="External" /><Relationship Type="http://schemas.openxmlformats.org/officeDocument/2006/relationships/hyperlink" Id="rId113" Target="index.html#samplerequests" TargetMode="External" /><Relationship Type="http://schemas.openxmlformats.org/officeDocument/2006/relationships/hyperlink" Id="rId142" Target="index.html#samples-searching" TargetMode="External" /><Relationship Type="http://schemas.openxmlformats.org/officeDocument/2006/relationships/hyperlink" Id="rId110" Target="index.html#searching" TargetMode="External" /><Relationship Type="http://schemas.openxmlformats.org/officeDocument/2006/relationships/hyperlink" Id="rId111" Target="index.html#viewing" TargetMode="External" /><Relationship Type="http://schemas.openxmlformats.org/officeDocument/2006/relationships/hyperlink" Id="rId35" Target="index.html#webclient"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2</Pages>
  <Words>63</Words>
  <Characters>363</Characters>
  <Application>Microsoft Office Word</Application>
  <DocSecurity>0</DocSecurity>
  <Lines>3</Lines>
  <Paragraphs>1</Paragraphs>
  <ScaleCrop>false</ScaleCrop>
  <Company/>
  <LinksUpToDate>false</LinksUpToDate>
  <CharactersWithSpaces>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View Server - User Guide</dc:title>
  <dc:creator/>
  <dc:language>en</dc:language>
  <cp:keywords/>
  <dcterms:created xsi:type="dcterms:W3CDTF">2024-04-17T12:26:21Z</dcterms:created>
  <dcterms:modified xsi:type="dcterms:W3CDTF">2024-04-17T12:26:21Z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nerator">
    <vt:lpwstr>Docutils 0.17.1: http://docutils.sourceforge.net/</vt:lpwstr>
  </property>
  <property fmtid="{D5CDD505-2E9C-101B-9397-08002B2CF9AE}" pid="3" name="viewport">
    <vt:lpwstr>width=device-width, initial-scale=1.0</vt:lpwstr>
  </property>
</Properties>
</file>